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A03" w:rsidRPr="000374DA" w:rsidRDefault="00A7527C" w:rsidP="00A7527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374DA">
        <w:rPr>
          <w:rFonts w:ascii="Times New Roman" w:hAnsi="Times New Roman" w:cs="Times New Roman"/>
          <w:b/>
          <w:sz w:val="20"/>
          <w:szCs w:val="20"/>
        </w:rPr>
        <w:t>ОБЯВА</w:t>
      </w:r>
      <w:r w:rsidR="001355BB" w:rsidRPr="000374D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7527C" w:rsidRPr="000374DA" w:rsidRDefault="00A7527C" w:rsidP="00254555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На основание чл.64 от ЗДС </w:t>
      </w:r>
      <w:proofErr w:type="spellStart"/>
      <w:r w:rsidRPr="000374DA">
        <w:rPr>
          <w:rFonts w:ascii="Times New Roman" w:hAnsi="Times New Roman" w:cs="Times New Roman"/>
          <w:sz w:val="20"/>
          <w:szCs w:val="20"/>
        </w:rPr>
        <w:t>вр</w:t>
      </w:r>
      <w:proofErr w:type="spellEnd"/>
      <w:r w:rsidRPr="000374DA">
        <w:rPr>
          <w:rFonts w:ascii="Times New Roman" w:hAnsi="Times New Roman" w:cs="Times New Roman"/>
          <w:sz w:val="20"/>
          <w:szCs w:val="20"/>
        </w:rPr>
        <w:t>.чл.69 от ППЗДС, във връзка са чл.5 и чл.6 от Наредба №7/14.11.1997 г. за продажба на движими вещи – частна държавна собственост и Заповед №</w:t>
      </w:r>
      <w:r w:rsidR="0071294B" w:rsidRPr="000374DA">
        <w:rPr>
          <w:rFonts w:ascii="Times New Roman" w:hAnsi="Times New Roman" w:cs="Times New Roman"/>
          <w:sz w:val="20"/>
          <w:szCs w:val="20"/>
        </w:rPr>
        <w:t>РД-10-333/27.08.2020г. н</w:t>
      </w:r>
      <w:r w:rsidRPr="000374DA">
        <w:rPr>
          <w:rFonts w:ascii="Times New Roman" w:hAnsi="Times New Roman" w:cs="Times New Roman"/>
          <w:sz w:val="20"/>
          <w:szCs w:val="20"/>
        </w:rPr>
        <w:t>а Директора на ТП ДЛС Граматиково за провеждане на търг с тайно наддаване, при следните условия:</w:t>
      </w:r>
    </w:p>
    <w:p w:rsidR="00A7527C" w:rsidRPr="000374DA" w:rsidRDefault="00A7527C" w:rsidP="00A752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374DA">
        <w:rPr>
          <w:rFonts w:ascii="Times New Roman" w:hAnsi="Times New Roman" w:cs="Times New Roman"/>
          <w:i/>
          <w:sz w:val="20"/>
          <w:szCs w:val="20"/>
        </w:rPr>
        <w:t>Предмет на тръжната сесия за движими вещи – частна държавна собственост:</w:t>
      </w:r>
    </w:p>
    <w:p w:rsidR="00A7527C" w:rsidRPr="000374DA" w:rsidRDefault="00A7527C" w:rsidP="00A752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        </w:t>
      </w:r>
      <w:r w:rsidR="00710BC2" w:rsidRPr="000374DA">
        <w:rPr>
          <w:rFonts w:ascii="Times New Roman" w:hAnsi="Times New Roman" w:cs="Times New Roman"/>
          <w:sz w:val="20"/>
          <w:szCs w:val="20"/>
        </w:rPr>
        <w:t>1</w:t>
      </w:r>
      <w:r w:rsidRPr="000374DA">
        <w:rPr>
          <w:rFonts w:ascii="Times New Roman" w:hAnsi="Times New Roman" w:cs="Times New Roman"/>
          <w:sz w:val="20"/>
          <w:szCs w:val="20"/>
        </w:rPr>
        <w:t>.1.</w:t>
      </w:r>
      <w:r w:rsidRPr="000374DA">
        <w:rPr>
          <w:rFonts w:ascii="Times New Roman" w:hAnsi="Times New Roman" w:cs="Times New Roman"/>
          <w:b/>
          <w:sz w:val="20"/>
          <w:szCs w:val="20"/>
          <w:u w:val="single"/>
        </w:rPr>
        <w:t>ТРЪЖЕН №1 –Лек автомобил УАЗ 2206, с рег.№ А7877ВТ</w:t>
      </w:r>
      <w:r w:rsidRPr="000374DA">
        <w:rPr>
          <w:rFonts w:ascii="Times New Roman" w:hAnsi="Times New Roman" w:cs="Times New Roman"/>
          <w:sz w:val="20"/>
          <w:szCs w:val="20"/>
        </w:rPr>
        <w:t xml:space="preserve">, дата на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първоначална регистрация – 19.12.1994г., първоначална стойност от 4500 </w:t>
      </w:r>
      <w:proofErr w:type="spellStart"/>
      <w:r w:rsidRPr="000374DA">
        <w:rPr>
          <w:rFonts w:ascii="Times New Roman" w:hAnsi="Times New Roman" w:cs="Times New Roman"/>
          <w:sz w:val="20"/>
          <w:szCs w:val="20"/>
        </w:rPr>
        <w:t>лв</w:t>
      </w:r>
      <w:proofErr w:type="spellEnd"/>
      <w:r w:rsidRPr="000374DA">
        <w:rPr>
          <w:rFonts w:ascii="Times New Roman" w:hAnsi="Times New Roman" w:cs="Times New Roman"/>
          <w:sz w:val="20"/>
          <w:szCs w:val="20"/>
        </w:rPr>
        <w:t xml:space="preserve">, с  пазарна цена от </w:t>
      </w:r>
      <w:r w:rsidRPr="000374DA">
        <w:rPr>
          <w:rFonts w:ascii="Times New Roman" w:hAnsi="Times New Roman" w:cs="Times New Roman"/>
          <w:b/>
          <w:sz w:val="20"/>
          <w:szCs w:val="20"/>
        </w:rPr>
        <w:t>594</w:t>
      </w:r>
      <w:r w:rsidRPr="000374DA">
        <w:rPr>
          <w:rFonts w:ascii="Times New Roman" w:hAnsi="Times New Roman" w:cs="Times New Roman"/>
          <w:sz w:val="20"/>
          <w:szCs w:val="20"/>
        </w:rPr>
        <w:t xml:space="preserve"> /петстотин деветдесет и четири/ лева с ДДС, определена въз основа на възложена експертна оценка, изготвена от инж.Митко Митев, притежаващ сертификат №756 </w:t>
      </w:r>
      <w:r w:rsidRPr="000374DA">
        <w:rPr>
          <w:rFonts w:ascii="Times New Roman" w:hAnsi="Times New Roman" w:cs="Times New Roman"/>
          <w:sz w:val="20"/>
          <w:szCs w:val="20"/>
          <w:lang w:val="en-US"/>
        </w:rPr>
        <w:t>XI</w:t>
      </w:r>
      <w:r w:rsidRPr="000374DA">
        <w:rPr>
          <w:rFonts w:ascii="Times New Roman" w:hAnsi="Times New Roman" w:cs="Times New Roman"/>
          <w:sz w:val="20"/>
          <w:szCs w:val="20"/>
        </w:rPr>
        <w:t xml:space="preserve"> от МП и МФ; лиценз №3088 от АП-София; сертификати №№1,4,25 и 30 от ЕЦОП-София;сертификат №300100308 от КНОБ и удостоверение №30 от АТС</w:t>
      </w:r>
    </w:p>
    <w:p w:rsidR="00A7527C" w:rsidRPr="000374DA" w:rsidRDefault="00A7527C" w:rsidP="00A7527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b/>
          <w:sz w:val="20"/>
          <w:szCs w:val="20"/>
          <w:u w:val="single"/>
        </w:rPr>
        <w:t>ТРЪЖЕН №2 -Товарен автомобил УАЗ 374101, с рег.№ А0947ВМ</w:t>
      </w:r>
      <w:r w:rsidRPr="000374DA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дата на първоначална регистрация – 09.08.1989г., първоначална стойност от 4000 </w:t>
      </w:r>
      <w:proofErr w:type="spellStart"/>
      <w:r w:rsidRPr="000374DA">
        <w:rPr>
          <w:rFonts w:ascii="Times New Roman" w:hAnsi="Times New Roman" w:cs="Times New Roman"/>
          <w:sz w:val="20"/>
          <w:szCs w:val="20"/>
        </w:rPr>
        <w:t>лв</w:t>
      </w:r>
      <w:proofErr w:type="spellEnd"/>
      <w:r w:rsidRPr="000374DA">
        <w:rPr>
          <w:rFonts w:ascii="Times New Roman" w:hAnsi="Times New Roman" w:cs="Times New Roman"/>
          <w:sz w:val="20"/>
          <w:szCs w:val="20"/>
        </w:rPr>
        <w:t xml:space="preserve">, с  пазарна цена от </w:t>
      </w:r>
      <w:r w:rsidRPr="000374DA">
        <w:rPr>
          <w:rFonts w:ascii="Times New Roman" w:hAnsi="Times New Roman" w:cs="Times New Roman"/>
          <w:b/>
          <w:sz w:val="20"/>
          <w:szCs w:val="20"/>
        </w:rPr>
        <w:t xml:space="preserve">480 </w:t>
      </w:r>
      <w:r w:rsidRPr="000374DA">
        <w:rPr>
          <w:rFonts w:ascii="Times New Roman" w:hAnsi="Times New Roman" w:cs="Times New Roman"/>
          <w:sz w:val="20"/>
          <w:szCs w:val="20"/>
        </w:rPr>
        <w:t xml:space="preserve">/четиристотин и осемдесет/ лева с ДДС, определена въз основа на възложена експертна оценка, изготвена от инж.Митко Митев, притежаващ сертификат №756 </w:t>
      </w:r>
      <w:r w:rsidRPr="000374DA">
        <w:rPr>
          <w:rFonts w:ascii="Times New Roman" w:hAnsi="Times New Roman" w:cs="Times New Roman"/>
          <w:sz w:val="20"/>
          <w:szCs w:val="20"/>
          <w:lang w:val="en-US"/>
        </w:rPr>
        <w:t>XI</w:t>
      </w:r>
      <w:r w:rsidRPr="000374DA">
        <w:rPr>
          <w:rFonts w:ascii="Times New Roman" w:hAnsi="Times New Roman" w:cs="Times New Roman"/>
          <w:sz w:val="20"/>
          <w:szCs w:val="20"/>
        </w:rPr>
        <w:t xml:space="preserve"> от МП и МФ; лиценз №3088 от АП-София; сертификати №№1,4,25 и 30 от ЕЦОП-София;сертификат №300100308 от КНОБ и удостоверение №30 от АТС</w:t>
      </w:r>
    </w:p>
    <w:p w:rsidR="00A7527C" w:rsidRPr="000374DA" w:rsidRDefault="00A7527C" w:rsidP="00A752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i/>
          <w:sz w:val="20"/>
          <w:szCs w:val="20"/>
        </w:rPr>
        <w:t>Вид на тръжната сесия</w:t>
      </w:r>
      <w:r w:rsidRPr="000374DA">
        <w:rPr>
          <w:rFonts w:ascii="Times New Roman" w:hAnsi="Times New Roman" w:cs="Times New Roman"/>
          <w:sz w:val="20"/>
          <w:szCs w:val="20"/>
        </w:rPr>
        <w:t xml:space="preserve"> – търг с тайно наддаване по реда на чл.5 и сл. от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>Наредба №7/14.11.1997 г. за продажба на движими вещи – частна държавна собственост</w:t>
      </w:r>
    </w:p>
    <w:p w:rsidR="00A7527C" w:rsidRPr="000374DA" w:rsidRDefault="00A7527C" w:rsidP="00A752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374DA">
        <w:rPr>
          <w:rFonts w:ascii="Times New Roman" w:hAnsi="Times New Roman" w:cs="Times New Roman"/>
          <w:i/>
          <w:sz w:val="20"/>
          <w:szCs w:val="20"/>
        </w:rPr>
        <w:t>Място, време и начин за оглед на вещта</w:t>
      </w:r>
    </w:p>
    <w:p w:rsidR="00A7527C" w:rsidRPr="000374DA" w:rsidRDefault="00710BC2" w:rsidP="00A752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    </w:t>
      </w:r>
      <w:r w:rsidR="00A7527C" w:rsidRPr="000374DA">
        <w:rPr>
          <w:rFonts w:ascii="Times New Roman" w:hAnsi="Times New Roman" w:cs="Times New Roman"/>
          <w:sz w:val="20"/>
          <w:szCs w:val="20"/>
        </w:rPr>
        <w:t xml:space="preserve">3.1 Административната сграда  на ТП ДЛС ГРАМАТИКОВО,общ. Малко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>Търново</w:t>
      </w:r>
    </w:p>
    <w:p w:rsidR="00A7527C" w:rsidRPr="000374DA" w:rsidRDefault="00A7527C" w:rsidP="00A7527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Огледът на вещите се извършва всеки работен ден от 9.00 до16.00 часа,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до деня предхождащ деня на провеждане на търга, след предварителна уговорка в присъствието на представител на ТП ДЛС Граматиково </w:t>
      </w:r>
    </w:p>
    <w:p w:rsidR="00A7527C" w:rsidRPr="000374DA" w:rsidRDefault="00A7527C" w:rsidP="00A752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0374DA">
        <w:rPr>
          <w:rFonts w:ascii="Times New Roman" w:hAnsi="Times New Roman" w:cs="Times New Roman"/>
          <w:i/>
          <w:sz w:val="20"/>
          <w:szCs w:val="20"/>
        </w:rPr>
        <w:t>Дата, час и място на провеждане на търга</w:t>
      </w:r>
    </w:p>
    <w:p w:rsidR="00A7527C" w:rsidRPr="000374DA" w:rsidRDefault="00A7527C" w:rsidP="00A7527C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      4.1. Дата на провеждане – </w:t>
      </w:r>
      <w:r w:rsidRPr="000374DA">
        <w:rPr>
          <w:rFonts w:ascii="Times New Roman" w:hAnsi="Times New Roman" w:cs="Times New Roman"/>
          <w:b/>
          <w:sz w:val="20"/>
          <w:szCs w:val="20"/>
          <w:u w:val="single"/>
        </w:rPr>
        <w:t>10.09.2020 от 9.00</w:t>
      </w:r>
      <w:r w:rsidRPr="000374DA">
        <w:rPr>
          <w:rFonts w:ascii="Times New Roman" w:hAnsi="Times New Roman" w:cs="Times New Roman"/>
          <w:sz w:val="20"/>
          <w:szCs w:val="20"/>
        </w:rPr>
        <w:t xml:space="preserve"> ч. в административната сграда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>на ТП ДЛС ГРАМАТИКОВО</w:t>
      </w:r>
    </w:p>
    <w:p w:rsidR="00A7527C" w:rsidRPr="000374DA" w:rsidRDefault="00A7527C" w:rsidP="00A752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Резултатите се обявяват в деня на провеждане на тръжната процедура, на мястото за обяви на ТП ДЛС ГРАМАТИКОВО и в раздел Процедури на интернет адреса на ЮИДП ДП Сливен – </w:t>
      </w:r>
      <w:hyperlink r:id="rId5" w:history="1">
        <w:r w:rsidRPr="000374DA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www.uidp-sliven.com</w:t>
        </w:r>
      </w:hyperlink>
    </w:p>
    <w:p w:rsidR="00A7527C" w:rsidRPr="000374DA" w:rsidRDefault="00A7527C" w:rsidP="00A7527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Повторен търг ще се проведе на 24.09.2020 от 9.00 ч на същото място и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>при същите условия, при условие че няма подадени оферти за тръжните вещи на първия по ред търг.</w:t>
      </w:r>
    </w:p>
    <w:p w:rsidR="00A7527C" w:rsidRPr="000374DA" w:rsidRDefault="00A7527C" w:rsidP="00A7527C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Краен срок за оглед на вещите и внасяне на депозита за участие и за 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374DA">
        <w:rPr>
          <w:rFonts w:ascii="Times New Roman" w:hAnsi="Times New Roman" w:cs="Times New Roman"/>
          <w:sz w:val="20"/>
          <w:szCs w:val="20"/>
        </w:rPr>
        <w:t>депозиране на офертите и документите при евентуален повторен търг и – 16.00 ч. на деня преди датата на търга.</w:t>
      </w:r>
    </w:p>
    <w:p w:rsidR="00A7527C" w:rsidRPr="000374DA" w:rsidRDefault="00A7527C" w:rsidP="00A752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5. </w:t>
      </w:r>
      <w:r w:rsidRPr="000374DA">
        <w:rPr>
          <w:rFonts w:ascii="Times New Roman" w:hAnsi="Times New Roman" w:cs="Times New Roman"/>
          <w:i/>
          <w:sz w:val="20"/>
          <w:szCs w:val="20"/>
        </w:rPr>
        <w:t>Тръжната документация може да бъде получена</w:t>
      </w:r>
      <w:r w:rsidRPr="000374DA">
        <w:rPr>
          <w:rFonts w:ascii="Times New Roman" w:hAnsi="Times New Roman" w:cs="Times New Roman"/>
          <w:sz w:val="20"/>
          <w:szCs w:val="20"/>
        </w:rPr>
        <w:t xml:space="preserve"> от деловодството на ТП ДЛС ГРАМАТИКОВО всеки работен ден от 9.00 до 16.30 часа</w:t>
      </w:r>
      <w:r w:rsidR="00C46D65" w:rsidRPr="000374D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374DA">
        <w:rPr>
          <w:rFonts w:ascii="Times New Roman" w:hAnsi="Times New Roman" w:cs="Times New Roman"/>
          <w:sz w:val="20"/>
          <w:szCs w:val="20"/>
        </w:rPr>
        <w:t>до</w:t>
      </w:r>
      <w:r w:rsidR="00C46D65" w:rsidRPr="000374D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374DA">
        <w:rPr>
          <w:rFonts w:ascii="Times New Roman" w:hAnsi="Times New Roman" w:cs="Times New Roman"/>
          <w:sz w:val="20"/>
          <w:szCs w:val="20"/>
        </w:rPr>
        <w:t xml:space="preserve">деня предхождащ деня на търга. Документацията е и публично достъпна на Процедури на интернет адреса на ЮИДП ДП Сливен – </w:t>
      </w:r>
      <w:hyperlink r:id="rId6" w:history="1">
        <w:r w:rsidRPr="000374DA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www.uidp-sliven.com</w:t>
        </w:r>
      </w:hyperlink>
    </w:p>
    <w:p w:rsidR="00710BC2" w:rsidRPr="000374DA" w:rsidRDefault="00A7527C" w:rsidP="00A752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374DA">
        <w:rPr>
          <w:rFonts w:ascii="Times New Roman" w:hAnsi="Times New Roman" w:cs="Times New Roman"/>
          <w:sz w:val="20"/>
          <w:szCs w:val="20"/>
        </w:rPr>
        <w:t xml:space="preserve">            6. </w:t>
      </w:r>
      <w:r w:rsidRPr="000374DA">
        <w:rPr>
          <w:rFonts w:ascii="Times New Roman" w:hAnsi="Times New Roman" w:cs="Times New Roman"/>
          <w:i/>
          <w:sz w:val="20"/>
          <w:szCs w:val="20"/>
        </w:rPr>
        <w:t>Внасянето на депозита за участие</w:t>
      </w:r>
      <w:r w:rsidRPr="000374DA">
        <w:rPr>
          <w:rFonts w:ascii="Times New Roman" w:hAnsi="Times New Roman" w:cs="Times New Roman"/>
          <w:sz w:val="20"/>
          <w:szCs w:val="20"/>
        </w:rPr>
        <w:t xml:space="preserve"> се извършва по сметка на стопанството : </w:t>
      </w:r>
      <w:r w:rsidRPr="000374DA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eastAsia="bg-BG"/>
        </w:rPr>
        <w:t xml:space="preserve">ТП ДЛС ГРАМАТИКОВО - IBAN:BG67RZBB91551005710774,BIC: RZBBBGSF </w:t>
      </w: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 срок  до последния работен ден, предхождащ търга. Размерът на</w:t>
      </w:r>
      <w:r w:rsidR="00C46D65"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val="en-US" w:eastAsia="bg-BG"/>
        </w:rPr>
        <w:t xml:space="preserve"> </w:t>
      </w: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депозита е 10% от началната тръжна цена  за съответния тръжен номер поотделно.</w:t>
      </w:r>
    </w:p>
    <w:p w:rsidR="00A7527C" w:rsidRPr="000374DA" w:rsidRDefault="00710BC2" w:rsidP="00A752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7. </w:t>
      </w:r>
      <w:r w:rsidR="00A7527C"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До търга се допускат както физически, така и юридически лица</w:t>
      </w:r>
    </w:p>
    <w:p w:rsidR="00A7527C" w:rsidRPr="000374DA" w:rsidRDefault="00710BC2" w:rsidP="00A752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8</w:t>
      </w:r>
      <w:r w:rsidR="00A7527C"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. </w:t>
      </w:r>
      <w:r w:rsidR="00A7527C" w:rsidRPr="000374D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Заявления за участие</w:t>
      </w:r>
      <w:r w:rsidR="00A7527C"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се подават до 16.30</w:t>
      </w: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ч.</w:t>
      </w:r>
      <w:r w:rsidR="00A7527C"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деня предхождащ търга в деловодството на ТП ДЛС ГРАМАТИКОВО.</w:t>
      </w:r>
    </w:p>
    <w:p w:rsidR="00D7072E" w:rsidRPr="000374DA" w:rsidRDefault="00D7072E" w:rsidP="00A752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9. </w:t>
      </w:r>
      <w:r w:rsidRPr="000374DA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bg-BG"/>
        </w:rPr>
        <w:t>Лице за контакт:</w:t>
      </w: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</w:t>
      </w:r>
      <w:r w:rsidR="00984568"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Велина Абаджиева</w:t>
      </w: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– </w:t>
      </w:r>
      <w:r w:rsidR="00984568"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юрист</w:t>
      </w:r>
      <w:r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 тел:08</w:t>
      </w:r>
      <w:r w:rsidR="00984568" w:rsidRPr="000374D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84177005</w:t>
      </w:r>
    </w:p>
    <w:p w:rsidR="00A7527C" w:rsidRPr="000374DA" w:rsidRDefault="00A7527C" w:rsidP="00A7527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A7527C" w:rsidRPr="000374DA" w:rsidSect="00D86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F7337"/>
    <w:multiLevelType w:val="multilevel"/>
    <w:tmpl w:val="CD167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0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A7527C"/>
    <w:rsid w:val="000374DA"/>
    <w:rsid w:val="001355BB"/>
    <w:rsid w:val="00254555"/>
    <w:rsid w:val="00651F59"/>
    <w:rsid w:val="00710BC2"/>
    <w:rsid w:val="0071294B"/>
    <w:rsid w:val="00984568"/>
    <w:rsid w:val="00A7527C"/>
    <w:rsid w:val="00B55ED9"/>
    <w:rsid w:val="00C46D65"/>
    <w:rsid w:val="00D7072E"/>
    <w:rsid w:val="00D86A03"/>
    <w:rsid w:val="00D94EE1"/>
    <w:rsid w:val="00E636C9"/>
    <w:rsid w:val="00EE3A56"/>
    <w:rsid w:val="00EE6260"/>
    <w:rsid w:val="00EF6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527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752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dp-sliven.com" TargetMode="External"/><Relationship Id="rId5" Type="http://schemas.openxmlformats.org/officeDocument/2006/relationships/hyperlink" Target="http://www.uidp-slive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10</cp:revision>
  <cp:lastPrinted>2020-08-19T11:58:00Z</cp:lastPrinted>
  <dcterms:created xsi:type="dcterms:W3CDTF">2020-08-19T11:02:00Z</dcterms:created>
  <dcterms:modified xsi:type="dcterms:W3CDTF">2020-08-27T09:33:00Z</dcterms:modified>
</cp:coreProperties>
</file>