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:rsidR="00C07A09" w:rsidRPr="00C07A09" w:rsidRDefault="00C07A0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07A0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-236220</wp:posOffset>
            </wp:positionV>
            <wp:extent cx="933450" cy="1206500"/>
            <wp:effectExtent l="19050" t="0" r="0" b="0"/>
            <wp:wrapNone/>
            <wp:docPr id="2" name="Picture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МИНИСТЕРСТВО НА ЗЕМЕДЕЛИЕТО,ХРАНИТЕ И ГОРИТЕ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C07A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C07A0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hyperlink r:id="rId6" w:history="1">
        <w:r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C07A09" w:rsidRPr="00C07A09" w:rsidRDefault="00015C89" w:rsidP="00C07A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7" w:tgtFrame="_blank" w:history="1">
        <w:r w:rsidR="00C07A09" w:rsidRPr="00C07A09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УТВЪРЖДАВАМ,</w:t>
      </w:r>
      <w:r w:rsidR="00EE21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Директор</w:t>
      </w:r>
      <w:r w:rsidR="00641A6C">
        <w:rPr>
          <w:rFonts w:ascii="Times New Roman" w:hAnsi="Times New Roman" w:cs="Times New Roman"/>
          <w:sz w:val="24"/>
          <w:szCs w:val="24"/>
        </w:rPr>
        <w:t>,залич. ЗЗЛД</w:t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  <w:t>/ инж. Г. Костадинов/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  <w:r w:rsidRPr="00C07A09">
        <w:rPr>
          <w:rFonts w:ascii="Times New Roman" w:hAnsi="Times New Roman" w:cs="Times New Roman"/>
          <w:sz w:val="24"/>
          <w:szCs w:val="24"/>
        </w:rPr>
        <w:tab/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ПРОТОКОЛ</w:t>
      </w:r>
    </w:p>
    <w:p w:rsidR="00EE21BB" w:rsidRPr="00C07A09" w:rsidRDefault="00EE21BB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№ОД-0</w:t>
      </w:r>
      <w:r w:rsidR="005D04F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50596F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/</w:t>
      </w:r>
      <w:r w:rsidR="0050596F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.04.2020 г.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>Днес,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0596F">
        <w:rPr>
          <w:rFonts w:ascii="Times New Roman" w:hAnsi="Times New Roman" w:cs="Times New Roman"/>
          <w:sz w:val="24"/>
          <w:szCs w:val="24"/>
          <w:lang w:val="ru-RU"/>
        </w:rPr>
        <w:t>27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0</w:t>
      </w:r>
      <w:r w:rsidR="005D04FC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>. 20</w:t>
      </w:r>
      <w:r w:rsidRPr="00C07A09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C07A09">
        <w:rPr>
          <w:rFonts w:ascii="Times New Roman" w:hAnsi="Times New Roman" w:cs="Times New Roman"/>
          <w:sz w:val="24"/>
          <w:szCs w:val="24"/>
        </w:rPr>
        <w:t xml:space="preserve">год., Комисия, назначена със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5D04FC">
        <w:rPr>
          <w:rFonts w:ascii="Times New Roman" w:hAnsi="Times New Roman" w:cs="Times New Roman"/>
          <w:b/>
          <w:sz w:val="24"/>
          <w:szCs w:val="24"/>
        </w:rPr>
        <w:t>1</w:t>
      </w:r>
      <w:r w:rsidR="0050596F">
        <w:rPr>
          <w:rFonts w:ascii="Times New Roman" w:hAnsi="Times New Roman" w:cs="Times New Roman"/>
          <w:b/>
          <w:sz w:val="24"/>
          <w:szCs w:val="24"/>
        </w:rPr>
        <w:t>71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50596F">
        <w:rPr>
          <w:rFonts w:ascii="Times New Roman" w:hAnsi="Times New Roman" w:cs="Times New Roman"/>
          <w:b/>
          <w:sz w:val="24"/>
          <w:szCs w:val="24"/>
        </w:rPr>
        <w:t>27</w:t>
      </w:r>
      <w:r w:rsidR="00EE21BB">
        <w:rPr>
          <w:rFonts w:ascii="Times New Roman" w:hAnsi="Times New Roman" w:cs="Times New Roman"/>
          <w:b/>
          <w:sz w:val="24"/>
          <w:szCs w:val="24"/>
        </w:rPr>
        <w:t>.04</w:t>
      </w:r>
      <w:r w:rsidRPr="00C07A09">
        <w:rPr>
          <w:rFonts w:ascii="Times New Roman" w:hAnsi="Times New Roman" w:cs="Times New Roman"/>
          <w:b/>
          <w:sz w:val="24"/>
          <w:szCs w:val="24"/>
        </w:rPr>
        <w:t>.2020 г..</w:t>
      </w:r>
      <w:r w:rsidRPr="00C07A09">
        <w:rPr>
          <w:rFonts w:ascii="Times New Roman" w:hAnsi="Times New Roman" w:cs="Times New Roman"/>
          <w:sz w:val="24"/>
          <w:szCs w:val="24"/>
        </w:rPr>
        <w:t xml:space="preserve"> на Директора на ТП „ ДЛС   Граматиково ” в състав :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50596F">
        <w:rPr>
          <w:rFonts w:ascii="Times New Roman" w:hAnsi="Times New Roman" w:cs="Times New Roman"/>
          <w:sz w:val="24"/>
          <w:szCs w:val="24"/>
        </w:rPr>
        <w:t>Галин Иванов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50596F">
        <w:rPr>
          <w:rFonts w:ascii="Times New Roman" w:hAnsi="Times New Roman" w:cs="Times New Roman"/>
          <w:sz w:val="24"/>
          <w:szCs w:val="24"/>
        </w:rPr>
        <w:t>началник ГСУ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Абаджиева-юрист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Мария</w:t>
      </w:r>
      <w:r w:rsidR="005D04FC">
        <w:rPr>
          <w:rFonts w:ascii="Times New Roman" w:hAnsi="Times New Roman" w:cs="Times New Roman"/>
          <w:sz w:val="24"/>
          <w:szCs w:val="24"/>
        </w:rPr>
        <w:t>на</w:t>
      </w:r>
      <w:r w:rsidR="00220A67">
        <w:rPr>
          <w:rFonts w:ascii="Times New Roman" w:hAnsi="Times New Roman" w:cs="Times New Roman"/>
          <w:sz w:val="24"/>
          <w:szCs w:val="24"/>
        </w:rPr>
        <w:t xml:space="preserve"> </w:t>
      </w:r>
      <w:r w:rsidR="005D04FC">
        <w:rPr>
          <w:rFonts w:ascii="Times New Roman" w:hAnsi="Times New Roman" w:cs="Times New Roman"/>
          <w:sz w:val="24"/>
          <w:szCs w:val="24"/>
        </w:rPr>
        <w:t>Янева</w:t>
      </w:r>
      <w:r w:rsidRPr="00C07A09">
        <w:rPr>
          <w:rFonts w:ascii="Times New Roman" w:hAnsi="Times New Roman" w:cs="Times New Roman"/>
          <w:sz w:val="24"/>
          <w:szCs w:val="24"/>
        </w:rPr>
        <w:t>-счетоводител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се събра, за да разгледа постъпилите оферти от фирми за участие в процедура с договаряне: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„Сеч, извоз, рампиране на дървесина до временен склад”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обект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№20</w:t>
      </w:r>
      <w:r w:rsidR="000C0ED7">
        <w:rPr>
          <w:rFonts w:ascii="Times New Roman" w:hAnsi="Times New Roman" w:cs="Times New Roman"/>
          <w:b/>
          <w:sz w:val="24"/>
          <w:szCs w:val="24"/>
        </w:rPr>
        <w:t>21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07A09">
        <w:rPr>
          <w:rFonts w:ascii="Times New Roman" w:hAnsi="Times New Roman" w:cs="Times New Roman"/>
          <w:sz w:val="24"/>
          <w:szCs w:val="24"/>
        </w:rPr>
        <w:t>находяща се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</w:rPr>
        <w:t>в териториалния обхват на дейност на ТП ДЛС ГРАМАТИКОВО. Присъстваха всички членове на комисията.</w:t>
      </w:r>
    </w:p>
    <w:p w:rsidR="00C07A09" w:rsidRPr="00C07A09" w:rsidRDefault="00C07A09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ab/>
        <w:t xml:space="preserve">След представяне на извлечение от регистъра на предложенията на кандидатите, Комисията констатира, че в срока, указан със  </w:t>
      </w:r>
      <w:r w:rsidRPr="00C07A09">
        <w:rPr>
          <w:rFonts w:ascii="Times New Roman" w:hAnsi="Times New Roman" w:cs="Times New Roman"/>
          <w:b/>
          <w:sz w:val="24"/>
          <w:szCs w:val="24"/>
        </w:rPr>
        <w:t>Заповед № РД-10-</w:t>
      </w:r>
      <w:r w:rsidR="008B6F3C">
        <w:rPr>
          <w:rFonts w:ascii="Times New Roman" w:hAnsi="Times New Roman" w:cs="Times New Roman"/>
          <w:b/>
          <w:sz w:val="24"/>
          <w:szCs w:val="24"/>
        </w:rPr>
        <w:t>13</w:t>
      </w:r>
      <w:r w:rsidR="005D04FC">
        <w:rPr>
          <w:rFonts w:ascii="Times New Roman" w:hAnsi="Times New Roman" w:cs="Times New Roman"/>
          <w:b/>
          <w:sz w:val="24"/>
          <w:szCs w:val="24"/>
        </w:rPr>
        <w:t>9</w:t>
      </w:r>
      <w:r w:rsidRPr="00C07A09">
        <w:rPr>
          <w:rFonts w:ascii="Times New Roman" w:hAnsi="Times New Roman" w:cs="Times New Roman"/>
          <w:b/>
          <w:sz w:val="24"/>
          <w:szCs w:val="24"/>
        </w:rPr>
        <w:t>/</w:t>
      </w:r>
      <w:r w:rsidR="005D04FC">
        <w:rPr>
          <w:rFonts w:ascii="Times New Roman" w:hAnsi="Times New Roman" w:cs="Times New Roman"/>
          <w:b/>
          <w:sz w:val="24"/>
          <w:szCs w:val="24"/>
        </w:rPr>
        <w:t>03</w:t>
      </w:r>
      <w:r w:rsidRPr="00C07A09">
        <w:rPr>
          <w:rFonts w:ascii="Times New Roman" w:hAnsi="Times New Roman" w:cs="Times New Roman"/>
          <w:b/>
          <w:sz w:val="24"/>
          <w:szCs w:val="24"/>
        </w:rPr>
        <w:t>.0</w:t>
      </w:r>
      <w:r w:rsidR="008B6F3C">
        <w:rPr>
          <w:rFonts w:ascii="Times New Roman" w:hAnsi="Times New Roman" w:cs="Times New Roman"/>
          <w:b/>
          <w:sz w:val="24"/>
          <w:szCs w:val="24"/>
        </w:rPr>
        <w:t>4</w:t>
      </w:r>
      <w:r w:rsidRPr="00C07A09">
        <w:rPr>
          <w:rFonts w:ascii="Times New Roman" w:hAnsi="Times New Roman" w:cs="Times New Roman"/>
          <w:b/>
          <w:sz w:val="24"/>
          <w:szCs w:val="24"/>
        </w:rPr>
        <w:t xml:space="preserve">.2020 г </w:t>
      </w:r>
      <w:r w:rsidRPr="00C07A09">
        <w:rPr>
          <w:rFonts w:ascii="Times New Roman" w:hAnsi="Times New Roman" w:cs="Times New Roman"/>
          <w:sz w:val="24"/>
          <w:szCs w:val="24"/>
        </w:rPr>
        <w:t>на Директора на ТП „ ДЛС Граматиково„ са постъпили следните оферти:</w:t>
      </w:r>
    </w:p>
    <w:tbl>
      <w:tblPr>
        <w:tblW w:w="928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2313"/>
        <w:gridCol w:w="2160"/>
        <w:gridCol w:w="1906"/>
        <w:gridCol w:w="1418"/>
        <w:gridCol w:w="816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ОБЕКТ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ОД-03-</w:t>
            </w:r>
            <w:r w:rsidR="002A059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07A09" w:rsidRPr="00C07A09" w:rsidRDefault="002A059A" w:rsidP="00C07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2A0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59A">
              <w:rPr>
                <w:rFonts w:ascii="Times New Roman" w:hAnsi="Times New Roman" w:cs="Times New Roman"/>
                <w:sz w:val="24"/>
                <w:szCs w:val="24"/>
              </w:rPr>
              <w:t>СТОНИК ГРУП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A059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2A059A" w:rsidP="008B6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B6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>.2020г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2A059A" w:rsidP="002A0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07A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-180" w:firstLine="180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ru-RU"/>
        </w:rPr>
        <w:t>Комисията, след запознаване с извлечението на регистъра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за постъпилите оферти,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попълни декларации по чл.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21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ал.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C07A09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Pr="00C07A09">
        <w:rPr>
          <w:rStyle w:val="Emphasis"/>
          <w:rFonts w:ascii="Times New Roman" w:hAnsi="Times New Roman" w:cs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извърши служебна проверка  за постъпили гаранции за участие от регистрираните кандидати по сметката на стопанството в срока, указан в заповедта за откриване на процедурата.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Комисията установи, че в срока са постъпили  гаранции за участие от кандидатите.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В обявения час за провеждане на процедурата от страна на кандидатите се явиха: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75"/>
        <w:gridCol w:w="3544"/>
        <w:gridCol w:w="4077"/>
      </w:tblGrid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ИМЕ НА КАНДИДАТА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</w:t>
            </w:r>
          </w:p>
        </w:tc>
      </w:tr>
      <w:tr w:rsidR="00C07A09" w:rsidRPr="00C07A09" w:rsidTr="0053153C">
        <w:trPr>
          <w:trHeight w:val="7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C48" w:rsidRPr="00C07A09" w:rsidRDefault="002A059A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СТОНИК ГРУП ООД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7A09" w:rsidRPr="00C07A09" w:rsidRDefault="002A059A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 ПОПОВ</w:t>
            </w:r>
            <w:r w:rsidR="00C07A09"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- управител</w:t>
            </w:r>
          </w:p>
        </w:tc>
      </w:tr>
    </w:tbl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lastRenderedPageBreak/>
        <w:t>Комисията провери самоличността на явили</w:t>
      </w:r>
      <w:r w:rsidR="00430C48">
        <w:rPr>
          <w:rFonts w:ascii="Times New Roman" w:hAnsi="Times New Roman" w:cs="Times New Roman"/>
          <w:sz w:val="24"/>
          <w:szCs w:val="24"/>
        </w:rPr>
        <w:t>я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се кандидат , както и  представителната </w:t>
      </w:r>
      <w:r w:rsidR="00430C48">
        <w:rPr>
          <w:rFonts w:ascii="Times New Roman" w:hAnsi="Times New Roman" w:cs="Times New Roman"/>
          <w:sz w:val="24"/>
          <w:szCs w:val="24"/>
        </w:rPr>
        <w:t>му</w:t>
      </w:r>
      <w:r w:rsidRPr="00C07A09">
        <w:rPr>
          <w:rFonts w:ascii="Times New Roman" w:hAnsi="Times New Roman" w:cs="Times New Roman"/>
          <w:sz w:val="24"/>
          <w:szCs w:val="24"/>
        </w:rPr>
        <w:t xml:space="preserve"> власт и като се увери, че всичко е редовно, пр</w:t>
      </w:r>
      <w:r w:rsidR="00430C48">
        <w:rPr>
          <w:rFonts w:ascii="Times New Roman" w:hAnsi="Times New Roman" w:cs="Times New Roman"/>
          <w:sz w:val="24"/>
          <w:szCs w:val="24"/>
        </w:rPr>
        <w:t>истъпи към отваряне на плика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 с документи.  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Председателят на комисията отвори плик</w:t>
      </w:r>
      <w:r w:rsidR="00430C48">
        <w:rPr>
          <w:rFonts w:ascii="Times New Roman" w:hAnsi="Times New Roman" w:cs="Times New Roman"/>
          <w:sz w:val="24"/>
          <w:szCs w:val="24"/>
        </w:rPr>
        <w:t>а</w:t>
      </w:r>
      <w:r w:rsidRPr="00C07A09">
        <w:rPr>
          <w:rFonts w:ascii="Times New Roman" w:hAnsi="Times New Roman" w:cs="Times New Roman"/>
          <w:sz w:val="24"/>
          <w:szCs w:val="24"/>
        </w:rPr>
        <w:t xml:space="preserve"> с документи:</w:t>
      </w:r>
    </w:p>
    <w:p w:rsidR="00C07A09" w:rsidRPr="00C07A09" w:rsidRDefault="00C07A09" w:rsidP="00C07A09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:rsidR="00C07A09" w:rsidRPr="00C07A09" w:rsidRDefault="00C07A09" w:rsidP="00C07A09">
      <w:pPr>
        <w:spacing w:after="0" w:line="240" w:lineRule="auto"/>
        <w:ind w:left="-180"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A09">
        <w:rPr>
          <w:rFonts w:ascii="Times New Roman" w:hAnsi="Times New Roman" w:cs="Times New Roman"/>
          <w:b/>
          <w:sz w:val="24"/>
          <w:szCs w:val="24"/>
        </w:rPr>
        <w:t xml:space="preserve">Кандидат №1- </w:t>
      </w:r>
      <w:r w:rsidR="008C012E">
        <w:rPr>
          <w:rFonts w:ascii="Times New Roman" w:hAnsi="Times New Roman" w:cs="Times New Roman"/>
          <w:b/>
          <w:sz w:val="24"/>
          <w:szCs w:val="24"/>
        </w:rPr>
        <w:t>СТОНИК ГРУП</w:t>
      </w:r>
      <w:r w:rsidR="00A034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</w:rPr>
        <w:t>ООД</w:t>
      </w: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5"/>
        <w:gridCol w:w="3240"/>
      </w:tblGrid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Кандидат № 1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Заявление за участие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Удостоверение  от Търговски регистър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самоличност- при ФЛ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 ТД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 за липса на обстоятелства /по образец /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за извършен оглед на обекта по т. 3,б”з” от раздел </w:t>
            </w:r>
            <w:r w:rsidRPr="00C07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 xml:space="preserve"> на Условията</w:t>
            </w:r>
          </w:p>
        </w:tc>
        <w:tc>
          <w:tcPr>
            <w:tcW w:w="3240" w:type="dxa"/>
          </w:tcPr>
          <w:p w:rsidR="00C07A09" w:rsidRPr="00C07A09" w:rsidRDefault="00B52CAF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Копие от удостоверението за регистрация в публичния регистър на ИАГ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подизпълнителите, ако кандидата предвижда такива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Не-няма да ползва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внесена гаранция за участие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Сведения за кандидата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Проекто-договор,парафиран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Плик „ предлагана цена „</w:t>
            </w:r>
          </w:p>
        </w:tc>
        <w:tc>
          <w:tcPr>
            <w:tcW w:w="3240" w:type="dxa"/>
          </w:tcPr>
          <w:p w:rsidR="00C07A09" w:rsidRPr="00C07A09" w:rsidRDefault="00C07A09" w:rsidP="00430C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наличие на минимум 5 броя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назначени минимум петима работници ,  справка от НАП за тях и свидетелства за правоспособност за работа с моторни триони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за защитни предпазни материали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Декларация, че кандидата не е извършвал ползване в горите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Препоръки за добро изпълнение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Документ на наличие на собствена или закупена на лизинг техника за добив на едра дървесина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пълномощно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Не-лично</w:t>
            </w:r>
          </w:p>
        </w:tc>
      </w:tr>
      <w:tr w:rsidR="00C07A09" w:rsidRPr="00C07A09" w:rsidTr="0053153C">
        <w:tc>
          <w:tcPr>
            <w:tcW w:w="6345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Списък на документите</w:t>
            </w:r>
          </w:p>
        </w:tc>
        <w:tc>
          <w:tcPr>
            <w:tcW w:w="3240" w:type="dxa"/>
          </w:tcPr>
          <w:p w:rsidR="00C07A09" w:rsidRPr="00C07A09" w:rsidRDefault="00C07A09" w:rsidP="00C0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0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Кандидатът е представил всички изискуеми документи за обект</w:t>
      </w:r>
      <w:r w:rsidR="008C012E">
        <w:rPr>
          <w:rFonts w:ascii="Times New Roman" w:hAnsi="Times New Roman" w:cs="Times New Roman"/>
          <w:sz w:val="24"/>
          <w:szCs w:val="24"/>
          <w:lang w:val="bg-BG"/>
        </w:rPr>
        <w:t xml:space="preserve"> 2021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. Допуска се  до отваряне  и разглеждане на ценов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ата оферта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0C48" w:rsidRDefault="00430C48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Cs/>
          <w:sz w:val="24"/>
          <w:szCs w:val="24"/>
          <w:lang w:val="bg-BG"/>
        </w:rPr>
        <w:t>Комисията пристъпи към провеждане на втори етап на процедурата- разглеждане и класиране на ценовите предложения на допуснатите кандидати.</w:t>
      </w:r>
    </w:p>
    <w:p w:rsidR="00C07A09" w:rsidRPr="00C07A09" w:rsidRDefault="00C07A09" w:rsidP="00C07A09">
      <w:pPr>
        <w:pStyle w:val="BodyText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ЗА ОБЕКТ № </w:t>
      </w:r>
      <w:r w:rsidR="008C012E">
        <w:rPr>
          <w:rFonts w:ascii="Times New Roman" w:hAnsi="Times New Roman" w:cs="Times New Roman"/>
          <w:b/>
          <w:bCs/>
          <w:sz w:val="24"/>
          <w:szCs w:val="24"/>
          <w:lang w:val="bg-BG"/>
        </w:rPr>
        <w:t>2021</w:t>
      </w:r>
      <w:r w:rsidRPr="00C07A0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е допуснат 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„</w:t>
      </w:r>
      <w:r w:rsidR="008C012E">
        <w:rPr>
          <w:rFonts w:ascii="Times New Roman" w:hAnsi="Times New Roman" w:cs="Times New Roman"/>
          <w:b/>
          <w:bCs/>
          <w:sz w:val="24"/>
          <w:szCs w:val="24"/>
          <w:lang w:val="bg-BG"/>
        </w:rPr>
        <w:t>СТОНИК ГРУП</w:t>
      </w:r>
      <w:r w:rsidR="00D42547">
        <w:rPr>
          <w:rFonts w:ascii="Times New Roman" w:hAnsi="Times New Roman" w:cs="Times New Roman"/>
          <w:b/>
          <w:bCs/>
          <w:sz w:val="24"/>
          <w:szCs w:val="24"/>
          <w:lang w:val="bg-BG"/>
        </w:rPr>
        <w:t>”</w:t>
      </w:r>
      <w:r w:rsidR="00A0345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30C48">
        <w:rPr>
          <w:rFonts w:ascii="Times New Roman" w:hAnsi="Times New Roman" w:cs="Times New Roman"/>
          <w:b/>
          <w:sz w:val="24"/>
          <w:szCs w:val="24"/>
          <w:lang w:val="bg-BG"/>
        </w:rPr>
        <w:t>ООД</w:t>
      </w:r>
    </w:p>
    <w:p w:rsidR="00A03451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Председателят на комисията пристъпи към отваряне на ценовата оферта 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Първоначална цена за обект №</w:t>
      </w:r>
      <w:r w:rsidR="008C012E">
        <w:rPr>
          <w:rFonts w:ascii="Times New Roman" w:hAnsi="Times New Roman" w:cs="Times New Roman"/>
          <w:sz w:val="24"/>
          <w:szCs w:val="24"/>
          <w:lang w:val="bg-BG"/>
        </w:rPr>
        <w:t>2021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 w:rsidR="008C012E">
        <w:rPr>
          <w:rFonts w:ascii="Times New Roman" w:hAnsi="Times New Roman" w:cs="Times New Roman"/>
          <w:b/>
          <w:sz w:val="24"/>
          <w:szCs w:val="24"/>
          <w:lang w:val="bg-BG"/>
        </w:rPr>
        <w:t>32004,00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лв.без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>След отваряне на пликовете, комисията установи следните предложения</w:t>
      </w:r>
    </w:p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7"/>
        <w:gridCol w:w="3307"/>
        <w:gridCol w:w="3307"/>
      </w:tblGrid>
      <w:tr w:rsidR="00C07A09" w:rsidRPr="00C07A09" w:rsidTr="0053153C"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</w:t>
            </w: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Първоначална цена без ДДС</w:t>
            </w:r>
          </w:p>
          <w:p w:rsidR="00C07A09" w:rsidRPr="00C07A09" w:rsidRDefault="00C07A09" w:rsidP="00430C48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307" w:type="dxa"/>
          </w:tcPr>
          <w:p w:rsidR="00C07A09" w:rsidRPr="00C07A09" w:rsidRDefault="00C07A09" w:rsidP="00C07A09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Предложена цена без ДДС</w:t>
            </w:r>
          </w:p>
        </w:tc>
      </w:tr>
      <w:tr w:rsidR="00C07A09" w:rsidRPr="00C07A09" w:rsidTr="0053153C">
        <w:tc>
          <w:tcPr>
            <w:tcW w:w="3307" w:type="dxa"/>
          </w:tcPr>
          <w:p w:rsidR="00C07A09" w:rsidRPr="008C012E" w:rsidRDefault="00C07A09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8C012E">
              <w:rPr>
                <w:rFonts w:ascii="Times New Roman" w:hAnsi="Times New Roman" w:cs="Times New Roman"/>
                <w:sz w:val="24"/>
                <w:szCs w:val="24"/>
              </w:rPr>
              <w:t xml:space="preserve"> СТОНИК ГРУП</w:t>
            </w:r>
            <w:r w:rsidR="008C012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 w:rsidR="008C012E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3307" w:type="dxa"/>
          </w:tcPr>
          <w:p w:rsidR="00C07A09" w:rsidRPr="00C07A09" w:rsidRDefault="008C012E" w:rsidP="00A56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32004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</w:rPr>
              <w:t>.00лв</w:t>
            </w:r>
          </w:p>
        </w:tc>
        <w:tc>
          <w:tcPr>
            <w:tcW w:w="3307" w:type="dxa"/>
          </w:tcPr>
          <w:p w:rsidR="00C07A09" w:rsidRPr="00C07A09" w:rsidRDefault="008C012E" w:rsidP="00A56C40">
            <w:pPr>
              <w:pStyle w:val="BodyText3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32004</w:t>
            </w:r>
            <w:r w:rsidR="00C07A09" w:rsidRPr="00C07A0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.00лв</w:t>
            </w:r>
          </w:p>
        </w:tc>
      </w:tr>
    </w:tbl>
    <w:p w:rsidR="00C07A09" w:rsidRPr="00C07A09" w:rsidRDefault="00C07A09" w:rsidP="00C07A09">
      <w:pPr>
        <w:pStyle w:val="BodyText3"/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lastRenderedPageBreak/>
        <w:t>С  оглед на гореизложеното, Комисията извърши следното класиране:</w:t>
      </w:r>
    </w:p>
    <w:p w:rsidR="00C07A09" w:rsidRPr="00C07A09" w:rsidRDefault="00C07A09" w:rsidP="00C07A09">
      <w:pPr>
        <w:pStyle w:val="BodyText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За обект №</w:t>
      </w:r>
      <w:r w:rsidR="005B0E3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2021</w:t>
      </w:r>
      <w:r w:rsidRPr="00C07A0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: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Класира на първо място и определя за изпълнител на дейността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 </w:t>
      </w:r>
      <w:r w:rsidR="005B0E36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5B0E36">
        <w:rPr>
          <w:rFonts w:ascii="Times New Roman" w:hAnsi="Times New Roman" w:cs="Times New Roman"/>
          <w:sz w:val="24"/>
          <w:szCs w:val="24"/>
        </w:rPr>
        <w:t>СТОНИК ГРУП</w:t>
      </w:r>
      <w:r w:rsidR="005B0E36">
        <w:rPr>
          <w:rFonts w:ascii="Times New Roman" w:hAnsi="Times New Roman" w:cs="Times New Roman"/>
          <w:sz w:val="24"/>
          <w:szCs w:val="24"/>
          <w:lang w:val="bg-BG"/>
        </w:rPr>
        <w:t>”</w:t>
      </w:r>
      <w:r w:rsidR="005B0E36">
        <w:rPr>
          <w:rFonts w:ascii="Times New Roman" w:hAnsi="Times New Roman" w:cs="Times New Roman"/>
          <w:sz w:val="24"/>
          <w:szCs w:val="24"/>
        </w:rPr>
        <w:t xml:space="preserve"> ООД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със седалище и адрес на управлението в </w:t>
      </w:r>
      <w:r w:rsidR="005B0E36">
        <w:rPr>
          <w:rFonts w:ascii="Times New Roman" w:hAnsi="Times New Roman" w:cs="Times New Roman"/>
          <w:sz w:val="24"/>
          <w:szCs w:val="24"/>
          <w:lang w:val="bg-BG"/>
        </w:rPr>
        <w:t>с.Момина църква 8320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53355E">
        <w:rPr>
          <w:rFonts w:ascii="Times New Roman" w:hAnsi="Times New Roman" w:cs="Times New Roman"/>
          <w:sz w:val="24"/>
          <w:szCs w:val="24"/>
          <w:lang w:val="bg-BG"/>
        </w:rPr>
        <w:t>Община Средец, обл. Бургас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53355E">
        <w:rPr>
          <w:rFonts w:ascii="Times New Roman" w:hAnsi="Times New Roman" w:cs="Times New Roman"/>
          <w:sz w:val="24"/>
          <w:szCs w:val="24"/>
          <w:lang w:val="bg-BG"/>
        </w:rPr>
        <w:t>2011589361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53355E">
        <w:rPr>
          <w:rFonts w:ascii="Times New Roman" w:hAnsi="Times New Roman" w:cs="Times New Roman"/>
          <w:sz w:val="24"/>
          <w:szCs w:val="24"/>
          <w:lang w:val="bg-BG"/>
        </w:rPr>
        <w:t>Стоян Попов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3A6FC9" w:rsidRPr="003A6FC9">
        <w:rPr>
          <w:rFonts w:ascii="Times New Roman" w:hAnsi="Times New Roman" w:cs="Times New Roman"/>
          <w:b/>
          <w:sz w:val="24"/>
          <w:szCs w:val="24"/>
          <w:lang w:val="bg-BG"/>
        </w:rPr>
        <w:t>с адрес за кореспонденция: гр. Бургас, жк Лазур, бл.78, вх.4, ет.4, ап.64</w:t>
      </w:r>
      <w:r w:rsidR="003A6FC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качеството </w:t>
      </w:r>
      <w:r w:rsidR="00430C48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53355E">
        <w:rPr>
          <w:rFonts w:ascii="Times New Roman" w:hAnsi="Times New Roman" w:cs="Times New Roman"/>
          <w:b/>
          <w:sz w:val="24"/>
          <w:szCs w:val="24"/>
          <w:lang w:val="bg-BG"/>
        </w:rPr>
        <w:t>32004</w:t>
      </w:r>
      <w:r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C07A09" w:rsidRPr="00C07A09" w:rsidRDefault="00C07A09" w:rsidP="00C07A09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07A09" w:rsidRPr="00C07A09" w:rsidRDefault="00C07A09" w:rsidP="00C07A09">
      <w:pPr>
        <w:pStyle w:val="BodyText3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7A09">
        <w:rPr>
          <w:rFonts w:ascii="Times New Roman" w:hAnsi="Times New Roman" w:cs="Times New Roman"/>
          <w:sz w:val="24"/>
          <w:szCs w:val="24"/>
        </w:rPr>
        <w:t>Настоящия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състави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в 2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екз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A0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предаде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ведно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цялата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документация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ТП „ ДЛС 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 „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A09">
        <w:rPr>
          <w:rFonts w:ascii="Times New Roman" w:hAnsi="Times New Roman" w:cs="Times New Roman"/>
          <w:sz w:val="24"/>
          <w:szCs w:val="24"/>
        </w:rPr>
        <w:t>утвърждаване</w:t>
      </w:r>
      <w:proofErr w:type="spellEnd"/>
      <w:r w:rsidRPr="00C07A09">
        <w:rPr>
          <w:rFonts w:ascii="Times New Roman" w:hAnsi="Times New Roman" w:cs="Times New Roman"/>
          <w:sz w:val="24"/>
          <w:szCs w:val="24"/>
        </w:rPr>
        <w:t>.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>КОМИСИЯ :</w:t>
      </w:r>
    </w:p>
    <w:p w:rsidR="00C07A09" w:rsidRPr="00C07A09" w:rsidRDefault="00C07A09" w:rsidP="00C07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6C40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Председател : </w:t>
      </w:r>
      <w:r w:rsidR="003A6FC9">
        <w:rPr>
          <w:rFonts w:ascii="Times New Roman" w:hAnsi="Times New Roman" w:cs="Times New Roman"/>
          <w:sz w:val="24"/>
          <w:szCs w:val="24"/>
        </w:rPr>
        <w:t>Галин Иванов</w:t>
      </w:r>
      <w:r w:rsidR="00641A6C">
        <w:rPr>
          <w:rFonts w:ascii="Times New Roman" w:hAnsi="Times New Roman" w:cs="Times New Roman"/>
          <w:sz w:val="24"/>
          <w:szCs w:val="24"/>
        </w:rPr>
        <w:t>, залич. ЗЗЛД</w:t>
      </w:r>
    </w:p>
    <w:p w:rsidR="00641A6C" w:rsidRPr="00C07A09" w:rsidRDefault="00641A6C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Членове: Велина Абаджиева</w:t>
      </w:r>
      <w:r w:rsidR="00641A6C">
        <w:rPr>
          <w:rFonts w:ascii="Times New Roman" w:hAnsi="Times New Roman" w:cs="Times New Roman"/>
          <w:sz w:val="24"/>
          <w:szCs w:val="24"/>
        </w:rPr>
        <w:t>, залич. 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82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</w:t>
      </w:r>
      <w:r w:rsidR="00A56C40">
        <w:rPr>
          <w:rFonts w:ascii="Times New Roman" w:hAnsi="Times New Roman" w:cs="Times New Roman"/>
          <w:sz w:val="24"/>
          <w:szCs w:val="24"/>
        </w:rPr>
        <w:t xml:space="preserve">                   Мария</w:t>
      </w:r>
      <w:r w:rsidR="00392FA5">
        <w:rPr>
          <w:rFonts w:ascii="Times New Roman" w:hAnsi="Times New Roman" w:cs="Times New Roman"/>
          <w:sz w:val="24"/>
          <w:szCs w:val="24"/>
        </w:rPr>
        <w:t>на Янева</w:t>
      </w:r>
      <w:r w:rsidR="00641A6C">
        <w:rPr>
          <w:rFonts w:ascii="Times New Roman" w:hAnsi="Times New Roman" w:cs="Times New Roman"/>
          <w:sz w:val="24"/>
          <w:szCs w:val="24"/>
        </w:rPr>
        <w:t>, залич. ЗЗЛД</w:t>
      </w: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A0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07A09">
        <w:rPr>
          <w:rFonts w:ascii="Times New Roman" w:hAnsi="Times New Roman" w:cs="Times New Roman"/>
          <w:sz w:val="24"/>
          <w:szCs w:val="24"/>
          <w:u w:val="single"/>
        </w:rPr>
        <w:t>Кандидат за обект</w:t>
      </w:r>
      <w:r w:rsidR="00336C1D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3A6FC9">
        <w:rPr>
          <w:rFonts w:ascii="Times New Roman" w:hAnsi="Times New Roman" w:cs="Times New Roman"/>
          <w:sz w:val="24"/>
          <w:szCs w:val="24"/>
          <w:u w:val="single"/>
        </w:rPr>
        <w:t>21</w:t>
      </w:r>
      <w:r w:rsidRPr="00C07A09">
        <w:rPr>
          <w:rFonts w:ascii="Times New Roman" w:hAnsi="Times New Roman" w:cs="Times New Roman"/>
          <w:sz w:val="24"/>
          <w:szCs w:val="24"/>
        </w:rPr>
        <w:t>-</w:t>
      </w:r>
      <w:r w:rsidR="00111E53">
        <w:rPr>
          <w:rFonts w:ascii="Times New Roman" w:hAnsi="Times New Roman" w:cs="Times New Roman"/>
          <w:sz w:val="24"/>
          <w:szCs w:val="24"/>
        </w:rPr>
        <w:t xml:space="preserve"> </w:t>
      </w:r>
      <w:r w:rsidR="00641A6C">
        <w:rPr>
          <w:rFonts w:ascii="Times New Roman" w:hAnsi="Times New Roman" w:cs="Times New Roman"/>
          <w:sz w:val="24"/>
          <w:szCs w:val="24"/>
        </w:rPr>
        <w:t>залич. ЗЗЛД</w:t>
      </w: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FA5" w:rsidRPr="00C07A09" w:rsidRDefault="00392FA5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09" w:rsidRPr="00C07A09" w:rsidRDefault="00C07A09" w:rsidP="00C07A09">
      <w:pPr>
        <w:tabs>
          <w:tab w:val="left" w:pos="70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29F" w:rsidRPr="00C07A09" w:rsidRDefault="00B8429F" w:rsidP="00C07A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429F" w:rsidRPr="00C07A09" w:rsidSect="00220ADC">
      <w:pgSz w:w="11906" w:h="16838"/>
      <w:pgMar w:top="720" w:right="849" w:bottom="72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53889"/>
    <w:multiLevelType w:val="hybridMultilevel"/>
    <w:tmpl w:val="9E2456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43A48"/>
    <w:multiLevelType w:val="hybridMultilevel"/>
    <w:tmpl w:val="7B5E2E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70950"/>
    <w:multiLevelType w:val="hybridMultilevel"/>
    <w:tmpl w:val="A28691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F745F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7DF752DE"/>
    <w:multiLevelType w:val="multilevel"/>
    <w:tmpl w:val="E12C13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7A09"/>
    <w:rsid w:val="00015C89"/>
    <w:rsid w:val="000C0ED7"/>
    <w:rsid w:val="000C6023"/>
    <w:rsid w:val="00104725"/>
    <w:rsid w:val="00111E53"/>
    <w:rsid w:val="00220A67"/>
    <w:rsid w:val="002A059A"/>
    <w:rsid w:val="00336C1D"/>
    <w:rsid w:val="00392FA5"/>
    <w:rsid w:val="00395C18"/>
    <w:rsid w:val="003A6FC9"/>
    <w:rsid w:val="00430C48"/>
    <w:rsid w:val="0050596F"/>
    <w:rsid w:val="0053355E"/>
    <w:rsid w:val="00580C74"/>
    <w:rsid w:val="0058534C"/>
    <w:rsid w:val="005B0E36"/>
    <w:rsid w:val="005D04FC"/>
    <w:rsid w:val="00641A6C"/>
    <w:rsid w:val="00680858"/>
    <w:rsid w:val="007A7CFF"/>
    <w:rsid w:val="007C4829"/>
    <w:rsid w:val="007C6671"/>
    <w:rsid w:val="008B6F3C"/>
    <w:rsid w:val="008C012E"/>
    <w:rsid w:val="009A2AF2"/>
    <w:rsid w:val="00A03451"/>
    <w:rsid w:val="00A56C40"/>
    <w:rsid w:val="00B52CAF"/>
    <w:rsid w:val="00B8429F"/>
    <w:rsid w:val="00C07A09"/>
    <w:rsid w:val="00D42547"/>
    <w:rsid w:val="00DB2F9A"/>
    <w:rsid w:val="00EE21BB"/>
    <w:rsid w:val="00FD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uiPriority w:val="99"/>
    <w:locked/>
    <w:rsid w:val="00C07A09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C07A09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C07A09"/>
    <w:rPr>
      <w:sz w:val="16"/>
      <w:szCs w:val="16"/>
    </w:rPr>
  </w:style>
  <w:style w:type="character" w:styleId="Emphasis">
    <w:name w:val="Emphasis"/>
    <w:qFormat/>
    <w:rsid w:val="00C07A09"/>
    <w:rPr>
      <w:i/>
      <w:iCs/>
    </w:rPr>
  </w:style>
  <w:style w:type="character" w:styleId="Hyperlink">
    <w:name w:val="Hyperlink"/>
    <w:basedOn w:val="DefaultParagraphFont"/>
    <w:rsid w:val="00C0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2020-01-22T13:19:00Z</dcterms:created>
  <dcterms:modified xsi:type="dcterms:W3CDTF">2020-04-27T08:36:00Z</dcterms:modified>
</cp:coreProperties>
</file>