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BC0" w:rsidRPr="0003447A" w:rsidRDefault="00DD7BC0" w:rsidP="00DD7BC0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-452120</wp:posOffset>
            </wp:positionH>
            <wp:positionV relativeFrom="paragraph">
              <wp:posOffset>-261620</wp:posOffset>
            </wp:positionV>
            <wp:extent cx="933450" cy="1209675"/>
            <wp:effectExtent l="19050" t="0" r="0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ѝ</w:t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t>МИНИСТЕРСТВО НА ЗЕМЕДЕЛИЕТО,ХРАНИТЕ И ГОРИТЕ</w:t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br/>
        <w:t>ЮГОИЗТОЧНО ДЪРЖАВНО ПРЕДПРИЯТИЕ – гр. СЛИВЕН</w:t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br/>
      </w:r>
      <w:r w:rsidRPr="0003447A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ДЪРЖАВНО ЛОВНО СТОПАНСТВО - „ГРАМАТИКОВО”- ТП</w:t>
      </w:r>
      <w:r w:rsidRPr="0003447A">
        <w:rPr>
          <w:rFonts w:ascii="Times New Roman" w:hAnsi="Times New Roman"/>
          <w:color w:val="000000"/>
          <w:sz w:val="24"/>
          <w:szCs w:val="24"/>
        </w:rPr>
        <w:br/>
        <w:t>8166 с.Граматиково; тел.: 05958/2230; факс: 05958/2231</w:t>
      </w:r>
      <w:r w:rsidRPr="0003447A">
        <w:rPr>
          <w:rFonts w:ascii="Times New Roman" w:hAnsi="Times New Roman"/>
          <w:color w:val="000000"/>
          <w:sz w:val="24"/>
          <w:szCs w:val="24"/>
        </w:rPr>
        <w:br/>
        <w:t xml:space="preserve">e-mail:ddsgramatikovo@mail.bg; </w:t>
      </w:r>
      <w:r w:rsidR="00002E5F" w:rsidRPr="00002E5F">
        <w:rPr>
          <w:rFonts w:ascii="Times New Roman" w:hAnsi="Times New Roman"/>
          <w:sz w:val="24"/>
          <w:szCs w:val="24"/>
        </w:rPr>
        <w:fldChar w:fldCharType="begin"/>
      </w:r>
      <w:r w:rsidRPr="0003447A">
        <w:rPr>
          <w:rFonts w:ascii="Times New Roman" w:hAnsi="Times New Roman"/>
          <w:sz w:val="24"/>
          <w:szCs w:val="24"/>
        </w:rPr>
        <w:instrText xml:space="preserve"> HYPERLINK "mailto:dlsgramatikovo@uidp-sliven.com" </w:instrText>
      </w:r>
      <w:r w:rsidR="00002E5F" w:rsidRPr="00002E5F">
        <w:rPr>
          <w:rFonts w:ascii="Times New Roman" w:hAnsi="Times New Roman"/>
          <w:sz w:val="24"/>
          <w:szCs w:val="24"/>
        </w:rPr>
        <w:fldChar w:fldCharType="separate"/>
      </w:r>
      <w:r w:rsidRPr="0003447A">
        <w:rPr>
          <w:rFonts w:ascii="Times New Roman" w:hAnsi="Times New Roman"/>
          <w:color w:val="000000"/>
          <w:sz w:val="24"/>
          <w:szCs w:val="24"/>
        </w:rPr>
        <w:t>dlsgramatikovo@uidp-sliven.com</w:t>
      </w:r>
      <w:r w:rsidR="00002E5F" w:rsidRPr="0003447A">
        <w:rPr>
          <w:rFonts w:ascii="Times New Roman" w:hAnsi="Times New Roman"/>
          <w:color w:val="000000"/>
          <w:sz w:val="24"/>
          <w:szCs w:val="24"/>
        </w:rPr>
        <w:fldChar w:fldCharType="end"/>
      </w:r>
    </w:p>
    <w:p w:rsidR="00DD7BC0" w:rsidRPr="0003447A" w:rsidRDefault="00002E5F" w:rsidP="00DD7BC0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  <w:hyperlink r:id="rId5" w:tgtFrame="_blank" w:history="1">
        <w:r w:rsidR="00DD7BC0" w:rsidRPr="0003447A">
          <w:rPr>
            <w:rFonts w:ascii="Times New Roman" w:hAnsi="Times New Roman"/>
            <w:color w:val="000000"/>
            <w:sz w:val="24"/>
            <w:szCs w:val="24"/>
          </w:rPr>
          <w:t>http://dlsgramatikovo.uidp-sliven.com/</w:t>
        </w:r>
      </w:hyperlink>
    </w:p>
    <w:p w:rsidR="00DD7BC0" w:rsidRPr="00E809EE" w:rsidRDefault="00DD7BC0" w:rsidP="00DD7BC0">
      <w:pPr>
        <w:spacing w:after="0" w:line="240" w:lineRule="auto"/>
        <w:ind w:left="1418" w:firstLine="709"/>
        <w:rPr>
          <w:rFonts w:ascii="Times New Roman" w:hAnsi="Times New Roman"/>
          <w:sz w:val="18"/>
          <w:szCs w:val="18"/>
        </w:rPr>
      </w:pPr>
    </w:p>
    <w:p w:rsidR="00DD7BC0" w:rsidRDefault="00DD7BC0" w:rsidP="00DD7BC0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D7BC0" w:rsidRDefault="00DD7BC0" w:rsidP="00DD7B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7BC0" w:rsidRPr="006922F3" w:rsidRDefault="00DD7BC0" w:rsidP="00DD7B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22F3">
        <w:rPr>
          <w:rFonts w:ascii="Times New Roman" w:hAnsi="Times New Roman" w:cs="Times New Roman"/>
          <w:b/>
          <w:bCs/>
          <w:sz w:val="24"/>
          <w:szCs w:val="24"/>
        </w:rPr>
        <w:t>З А П О В Е Д</w:t>
      </w:r>
    </w:p>
    <w:p w:rsidR="00DD7BC0" w:rsidRPr="006922F3" w:rsidRDefault="00DD7BC0" w:rsidP="00DD7B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22F3">
        <w:rPr>
          <w:rFonts w:ascii="Times New Roman" w:hAnsi="Times New Roman" w:cs="Times New Roman"/>
          <w:b/>
          <w:bCs/>
          <w:sz w:val="24"/>
          <w:szCs w:val="24"/>
        </w:rPr>
        <w:t>№ РД-10-</w:t>
      </w:r>
      <w:r w:rsidR="00501729">
        <w:rPr>
          <w:rFonts w:ascii="Times New Roman" w:hAnsi="Times New Roman" w:cs="Times New Roman"/>
          <w:b/>
          <w:bCs/>
          <w:sz w:val="24"/>
          <w:szCs w:val="24"/>
        </w:rPr>
        <w:t>150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54798C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555FE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.20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DD7BC0" w:rsidRPr="006922F3" w:rsidRDefault="00DD7BC0" w:rsidP="00DD7BC0">
      <w:pPr>
        <w:pStyle w:val="PlainText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</w:pPr>
    </w:p>
    <w:p w:rsidR="00DD7BC0" w:rsidRPr="006922F3" w:rsidRDefault="00DD7BC0" w:rsidP="00DD7B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На основание чл. 23, ал. 1, т. 1 от Наредбата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 (Наредбата), във връзка с открита със Заповед № </w:t>
      </w:r>
      <w:r w:rsidRPr="006922F3">
        <w:rPr>
          <w:rFonts w:ascii="Times New Roman" w:hAnsi="Times New Roman" w:cs="Times New Roman"/>
          <w:bCs/>
          <w:sz w:val="24"/>
          <w:szCs w:val="24"/>
        </w:rPr>
        <w:t>РД-10-</w:t>
      </w:r>
      <w:r w:rsidR="007F1236">
        <w:rPr>
          <w:rFonts w:ascii="Times New Roman" w:hAnsi="Times New Roman" w:cs="Times New Roman"/>
          <w:bCs/>
          <w:sz w:val="24"/>
          <w:szCs w:val="24"/>
        </w:rPr>
        <w:t>13</w:t>
      </w:r>
      <w:r w:rsidR="0054798C">
        <w:rPr>
          <w:rFonts w:ascii="Times New Roman" w:hAnsi="Times New Roman" w:cs="Times New Roman"/>
          <w:bCs/>
          <w:sz w:val="24"/>
          <w:szCs w:val="24"/>
        </w:rPr>
        <w:t>9</w:t>
      </w:r>
      <w:r w:rsidRPr="006922F3">
        <w:rPr>
          <w:rFonts w:ascii="Times New Roman" w:hAnsi="Times New Roman" w:cs="Times New Roman"/>
          <w:bCs/>
          <w:sz w:val="24"/>
          <w:szCs w:val="24"/>
        </w:rPr>
        <w:t>/</w:t>
      </w:r>
      <w:r w:rsidR="0054798C">
        <w:rPr>
          <w:rFonts w:ascii="Times New Roman" w:hAnsi="Times New Roman" w:cs="Times New Roman"/>
          <w:bCs/>
          <w:sz w:val="24"/>
          <w:szCs w:val="24"/>
        </w:rPr>
        <w:t>03</w:t>
      </w:r>
      <w:r w:rsidR="0007745A">
        <w:rPr>
          <w:rFonts w:ascii="Times New Roman" w:hAnsi="Times New Roman" w:cs="Times New Roman"/>
          <w:bCs/>
          <w:sz w:val="24"/>
          <w:szCs w:val="24"/>
        </w:rPr>
        <w:t>.</w:t>
      </w:r>
      <w:r w:rsidRPr="006922F3">
        <w:rPr>
          <w:rFonts w:ascii="Times New Roman" w:hAnsi="Times New Roman" w:cs="Times New Roman"/>
          <w:bCs/>
          <w:sz w:val="24"/>
          <w:szCs w:val="24"/>
        </w:rPr>
        <w:t>0</w:t>
      </w:r>
      <w:r w:rsidR="007F1236">
        <w:rPr>
          <w:rFonts w:ascii="Times New Roman" w:hAnsi="Times New Roman" w:cs="Times New Roman"/>
          <w:bCs/>
          <w:sz w:val="24"/>
          <w:szCs w:val="24"/>
        </w:rPr>
        <w:t>4</w:t>
      </w:r>
      <w:r w:rsidRPr="006922F3">
        <w:rPr>
          <w:rFonts w:ascii="Times New Roman" w:hAnsi="Times New Roman" w:cs="Times New Roman"/>
          <w:bCs/>
          <w:sz w:val="24"/>
          <w:szCs w:val="24"/>
        </w:rPr>
        <w:t>.20</w:t>
      </w:r>
      <w:r>
        <w:rPr>
          <w:rFonts w:ascii="Times New Roman" w:hAnsi="Times New Roman" w:cs="Times New Roman"/>
          <w:bCs/>
          <w:sz w:val="24"/>
          <w:szCs w:val="24"/>
        </w:rPr>
        <w:t>20</w:t>
      </w:r>
      <w:r w:rsidRPr="006922F3">
        <w:rPr>
          <w:rFonts w:ascii="Times New Roman" w:hAnsi="Times New Roman" w:cs="Times New Roman"/>
          <w:bCs/>
          <w:sz w:val="24"/>
          <w:szCs w:val="24"/>
        </w:rPr>
        <w:t xml:space="preserve"> г. </w:t>
      </w:r>
      <w:r w:rsidRPr="006922F3">
        <w:rPr>
          <w:rFonts w:ascii="Times New Roman" w:hAnsi="Times New Roman" w:cs="Times New Roman"/>
          <w:sz w:val="24"/>
          <w:szCs w:val="24"/>
        </w:rPr>
        <w:t>на Директора на ТП „</w:t>
      </w:r>
      <w:r>
        <w:rPr>
          <w:rFonts w:ascii="Times New Roman" w:hAnsi="Times New Roman" w:cs="Times New Roman"/>
          <w:sz w:val="24"/>
          <w:szCs w:val="24"/>
        </w:rPr>
        <w:t>ДЛС ГРАМАТИКОВО</w:t>
      </w:r>
      <w:r w:rsidRPr="006922F3">
        <w:rPr>
          <w:rFonts w:ascii="Times New Roman" w:hAnsi="Times New Roman" w:cs="Times New Roman"/>
          <w:sz w:val="24"/>
          <w:szCs w:val="24"/>
        </w:rPr>
        <w:t>” процедура и протокол на Комисията, назначена с моя Заповед № РД-10-</w:t>
      </w:r>
      <w:r w:rsidR="0054798C">
        <w:rPr>
          <w:rFonts w:ascii="Times New Roman" w:hAnsi="Times New Roman" w:cs="Times New Roman"/>
          <w:sz w:val="24"/>
          <w:szCs w:val="24"/>
        </w:rPr>
        <w:t>49</w:t>
      </w:r>
      <w:r>
        <w:rPr>
          <w:rFonts w:ascii="Times New Roman" w:hAnsi="Times New Roman" w:cs="Times New Roman"/>
          <w:sz w:val="24"/>
          <w:szCs w:val="24"/>
        </w:rPr>
        <w:t>/</w:t>
      </w:r>
      <w:r w:rsidR="0054798C">
        <w:rPr>
          <w:rFonts w:ascii="Times New Roman" w:hAnsi="Times New Roman" w:cs="Times New Roman"/>
          <w:sz w:val="24"/>
          <w:szCs w:val="24"/>
        </w:rPr>
        <w:t>1</w:t>
      </w:r>
      <w:r w:rsidR="007F1236">
        <w:rPr>
          <w:rFonts w:ascii="Times New Roman" w:hAnsi="Times New Roman" w:cs="Times New Roman"/>
          <w:sz w:val="24"/>
          <w:szCs w:val="24"/>
        </w:rPr>
        <w:t>3</w:t>
      </w:r>
      <w:r w:rsidRPr="006922F3">
        <w:rPr>
          <w:rFonts w:ascii="Times New Roman" w:hAnsi="Times New Roman" w:cs="Times New Roman"/>
          <w:sz w:val="24"/>
          <w:szCs w:val="24"/>
        </w:rPr>
        <w:t>.0</w:t>
      </w:r>
      <w:r w:rsidR="007F1236">
        <w:rPr>
          <w:rFonts w:ascii="Times New Roman" w:hAnsi="Times New Roman" w:cs="Times New Roman"/>
          <w:sz w:val="24"/>
          <w:szCs w:val="24"/>
        </w:rPr>
        <w:t>4</w:t>
      </w:r>
      <w:r w:rsidRPr="006922F3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6922F3">
        <w:rPr>
          <w:rFonts w:ascii="Times New Roman" w:hAnsi="Times New Roman" w:cs="Times New Roman"/>
          <w:sz w:val="24"/>
          <w:szCs w:val="24"/>
        </w:rPr>
        <w:t xml:space="preserve"> г. за класиране н</w:t>
      </w:r>
      <w:r>
        <w:rPr>
          <w:rFonts w:ascii="Times New Roman" w:hAnsi="Times New Roman" w:cs="Times New Roman"/>
          <w:sz w:val="24"/>
          <w:szCs w:val="24"/>
        </w:rPr>
        <w:t>а участни</w:t>
      </w:r>
      <w:r w:rsidR="007F1236">
        <w:rPr>
          <w:rFonts w:ascii="Times New Roman" w:hAnsi="Times New Roman" w:cs="Times New Roman"/>
          <w:sz w:val="24"/>
          <w:szCs w:val="24"/>
        </w:rPr>
        <w:t>ците в проведената процедура</w:t>
      </w:r>
      <w:r w:rsidRPr="006922F3">
        <w:rPr>
          <w:rFonts w:ascii="Times New Roman" w:hAnsi="Times New Roman" w:cs="Times New Roman"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i/>
          <w:sz w:val="24"/>
          <w:szCs w:val="24"/>
        </w:rPr>
        <w:t xml:space="preserve">с предмет: </w:t>
      </w:r>
      <w:r w:rsidRPr="006922F3">
        <w:rPr>
          <w:rFonts w:ascii="Times New Roman" w:hAnsi="Times New Roman" w:cs="Times New Roman"/>
          <w:b/>
          <w:sz w:val="24"/>
          <w:szCs w:val="24"/>
        </w:rPr>
        <w:t>„</w:t>
      </w:r>
      <w:r w:rsidRPr="00A24DB9">
        <w:rPr>
          <w:rFonts w:ascii="Times New Roman" w:hAnsi="Times New Roman" w:cs="Times New Roman"/>
          <w:sz w:val="24"/>
          <w:szCs w:val="24"/>
        </w:rPr>
        <w:t>С</w:t>
      </w:r>
      <w:r w:rsidRPr="006922F3">
        <w:rPr>
          <w:rFonts w:ascii="Times New Roman" w:hAnsi="Times New Roman" w:cs="Times New Roman"/>
          <w:sz w:val="24"/>
          <w:szCs w:val="24"/>
        </w:rPr>
        <w:t>еч, извоз, рампиране</w:t>
      </w:r>
      <w:r w:rsidRPr="006922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sz w:val="24"/>
          <w:szCs w:val="24"/>
        </w:rPr>
        <w:t>на дървесина до времен</w:t>
      </w:r>
      <w:r>
        <w:rPr>
          <w:rFonts w:ascii="Times New Roman" w:hAnsi="Times New Roman" w:cs="Times New Roman"/>
          <w:sz w:val="24"/>
          <w:szCs w:val="24"/>
        </w:rPr>
        <w:t>ен</w:t>
      </w:r>
      <w:r w:rsidRPr="006922F3">
        <w:rPr>
          <w:rFonts w:ascii="Times New Roman" w:hAnsi="Times New Roman" w:cs="Times New Roman"/>
          <w:sz w:val="24"/>
          <w:szCs w:val="24"/>
        </w:rPr>
        <w:t xml:space="preserve"> склад</w:t>
      </w:r>
      <w:r w:rsidRPr="006922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sz w:val="24"/>
          <w:szCs w:val="24"/>
        </w:rPr>
        <w:t>за</w:t>
      </w:r>
      <w:r w:rsidRPr="006922F3">
        <w:rPr>
          <w:rFonts w:ascii="Times New Roman" w:hAnsi="Times New Roman" w:cs="Times New Roman"/>
          <w:b/>
          <w:sz w:val="24"/>
          <w:szCs w:val="24"/>
        </w:rPr>
        <w:t xml:space="preserve"> обект</w:t>
      </w:r>
      <w:r w:rsidR="00E44A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="0054798C">
        <w:rPr>
          <w:rFonts w:ascii="Times New Roman" w:hAnsi="Times New Roman" w:cs="Times New Roman"/>
          <w:b/>
          <w:sz w:val="24"/>
          <w:szCs w:val="24"/>
        </w:rPr>
        <w:t>05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sz w:val="24"/>
          <w:szCs w:val="24"/>
        </w:rPr>
        <w:t>и предвид следните</w:t>
      </w:r>
    </w:p>
    <w:p w:rsidR="00DD7BC0" w:rsidRPr="006922F3" w:rsidRDefault="00DD7BC0" w:rsidP="00DD7BC0">
      <w:pPr>
        <w:pStyle w:val="23"/>
        <w:keepNext/>
        <w:keepLines/>
        <w:shd w:val="clear" w:color="auto" w:fill="auto"/>
        <w:spacing w:before="0" w:after="0" w:line="240" w:lineRule="auto"/>
        <w:ind w:left="3680"/>
        <w:rPr>
          <w:rStyle w:val="22pt"/>
          <w:rFonts w:ascii="Times New Roman" w:hAnsi="Times New Roman"/>
          <w:sz w:val="24"/>
          <w:szCs w:val="24"/>
        </w:rPr>
      </w:pPr>
      <w:bookmarkStart w:id="0" w:name="bookmark1"/>
    </w:p>
    <w:p w:rsidR="00DD7BC0" w:rsidRPr="006922F3" w:rsidRDefault="00DD7BC0" w:rsidP="00DD7BC0">
      <w:pPr>
        <w:pStyle w:val="23"/>
        <w:keepNext/>
        <w:keepLines/>
        <w:shd w:val="clear" w:color="auto" w:fill="auto"/>
        <w:spacing w:before="0" w:after="0" w:line="240" w:lineRule="auto"/>
        <w:ind w:left="3680"/>
        <w:rPr>
          <w:rFonts w:ascii="Times New Roman" w:hAnsi="Times New Roman"/>
          <w:sz w:val="24"/>
          <w:szCs w:val="24"/>
        </w:rPr>
      </w:pPr>
      <w:r w:rsidRPr="006922F3">
        <w:rPr>
          <w:rStyle w:val="22pt"/>
          <w:rFonts w:ascii="Times New Roman" w:hAnsi="Times New Roman"/>
          <w:sz w:val="24"/>
          <w:szCs w:val="24"/>
        </w:rPr>
        <w:t xml:space="preserve">   МОТИВИ:</w:t>
      </w:r>
      <w:bookmarkEnd w:id="0"/>
    </w:p>
    <w:p w:rsidR="00DD7BC0" w:rsidRPr="006922F3" w:rsidRDefault="00DD7BC0" w:rsidP="00DD7BC0">
      <w:pPr>
        <w:pStyle w:val="21"/>
        <w:shd w:val="clear" w:color="auto" w:fill="auto"/>
        <w:tabs>
          <w:tab w:val="left" w:pos="962"/>
        </w:tabs>
        <w:spacing w:before="0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sz w:val="24"/>
          <w:szCs w:val="24"/>
        </w:rPr>
        <w:t xml:space="preserve">Извършено разглеждане и класиране на кандидатите по подадени от тях оферти, които са ми представени с протокол по реда на чл. 22, ал. </w:t>
      </w:r>
      <w:r w:rsidRPr="006922F3">
        <w:rPr>
          <w:rFonts w:ascii="Times New Roman" w:hAnsi="Times New Roman"/>
          <w:color w:val="000000"/>
          <w:sz w:val="24"/>
          <w:szCs w:val="24"/>
        </w:rPr>
        <w:t>13 от</w:t>
      </w:r>
      <w:r w:rsidRPr="006922F3">
        <w:rPr>
          <w:rFonts w:ascii="Times New Roman" w:hAnsi="Times New Roman"/>
          <w:sz w:val="24"/>
          <w:szCs w:val="24"/>
        </w:rPr>
        <w:t xml:space="preserve"> Наредбата, от назначената за процедурата комисия, извършени по критерия „най-ниска цена”, с оглед на което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019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DD7BC0" w:rsidRPr="006922F3" w:rsidRDefault="00DD7BC0" w:rsidP="00DD7BC0">
      <w:pPr>
        <w:pStyle w:val="23"/>
        <w:keepNext/>
        <w:keepLines/>
        <w:shd w:val="clear" w:color="auto" w:fill="auto"/>
        <w:spacing w:before="0" w:after="0" w:line="240" w:lineRule="auto"/>
        <w:rPr>
          <w:rStyle w:val="22pt"/>
          <w:rFonts w:ascii="Times New Roman" w:hAnsi="Times New Roman"/>
          <w:sz w:val="24"/>
          <w:szCs w:val="24"/>
        </w:rPr>
      </w:pPr>
      <w:r w:rsidRPr="006922F3">
        <w:rPr>
          <w:rStyle w:val="22pt"/>
          <w:rFonts w:ascii="Times New Roman" w:hAnsi="Times New Roman"/>
          <w:sz w:val="24"/>
          <w:szCs w:val="24"/>
        </w:rPr>
        <w:t xml:space="preserve">                                 НАРЕЖДАМ:</w:t>
      </w:r>
    </w:p>
    <w:p w:rsidR="00DD7BC0" w:rsidRPr="006922F3" w:rsidRDefault="00DD7BC0" w:rsidP="00DD7BC0">
      <w:pPr>
        <w:pStyle w:val="23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D7BC0" w:rsidRPr="006922F3" w:rsidRDefault="00DD7BC0" w:rsidP="00DD7BC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b/>
          <w:sz w:val="24"/>
          <w:szCs w:val="24"/>
        </w:rPr>
        <w:t>1.</w:t>
      </w:r>
      <w:r w:rsidRPr="006922F3">
        <w:rPr>
          <w:rFonts w:ascii="Times New Roman" w:hAnsi="Times New Roman" w:cs="Times New Roman"/>
          <w:sz w:val="24"/>
          <w:szCs w:val="24"/>
        </w:rPr>
        <w:t xml:space="preserve"> ОБЯВЯВАМ класиране на </w:t>
      </w:r>
      <w:r w:rsidRPr="006922F3">
        <w:rPr>
          <w:rFonts w:ascii="Times New Roman" w:hAnsi="Times New Roman" w:cs="Times New Roman"/>
          <w:iCs/>
          <w:sz w:val="24"/>
          <w:szCs w:val="24"/>
        </w:rPr>
        <w:t xml:space="preserve">кандидат </w:t>
      </w:r>
      <w:r w:rsidRPr="006922F3">
        <w:rPr>
          <w:rFonts w:ascii="Times New Roman" w:hAnsi="Times New Roman" w:cs="Times New Roman"/>
          <w:b/>
          <w:iCs/>
          <w:sz w:val="24"/>
          <w:szCs w:val="24"/>
        </w:rPr>
        <w:t>з</w:t>
      </w:r>
      <w:r w:rsidRPr="006922F3">
        <w:rPr>
          <w:rFonts w:ascii="Times New Roman" w:hAnsi="Times New Roman" w:cs="Times New Roman"/>
          <w:b/>
          <w:sz w:val="24"/>
          <w:szCs w:val="24"/>
        </w:rPr>
        <w:t xml:space="preserve">а Обект № </w:t>
      </w:r>
      <w:r w:rsidR="00A24DB9">
        <w:rPr>
          <w:rFonts w:ascii="Times New Roman" w:hAnsi="Times New Roman" w:cs="Times New Roman"/>
          <w:b/>
          <w:sz w:val="24"/>
          <w:szCs w:val="24"/>
        </w:rPr>
        <w:t>20</w:t>
      </w:r>
      <w:r w:rsidR="0054798C">
        <w:rPr>
          <w:rFonts w:ascii="Times New Roman" w:hAnsi="Times New Roman" w:cs="Times New Roman"/>
          <w:b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922F3">
        <w:rPr>
          <w:rFonts w:ascii="Times New Roman" w:hAnsi="Times New Roman" w:cs="Times New Roman"/>
          <w:sz w:val="24"/>
          <w:szCs w:val="24"/>
        </w:rPr>
        <w:t xml:space="preserve">при начална цена: </w:t>
      </w:r>
      <w:r w:rsidR="0054798C">
        <w:rPr>
          <w:rFonts w:ascii="Times New Roman" w:hAnsi="Times New Roman" w:cs="Times New Roman"/>
          <w:sz w:val="24"/>
          <w:szCs w:val="24"/>
        </w:rPr>
        <w:t>43696</w:t>
      </w:r>
      <w:r w:rsidR="00A24DB9">
        <w:rPr>
          <w:rFonts w:ascii="Times New Roman" w:hAnsi="Times New Roman" w:cs="Times New Roman"/>
          <w:sz w:val="24"/>
          <w:szCs w:val="24"/>
        </w:rPr>
        <w:t>,00</w:t>
      </w:r>
      <w:r>
        <w:rPr>
          <w:rFonts w:ascii="Times New Roman" w:hAnsi="Times New Roman" w:cs="Times New Roman"/>
          <w:sz w:val="24"/>
          <w:szCs w:val="24"/>
        </w:rPr>
        <w:t>лв без ДДС</w:t>
      </w:r>
      <w:r w:rsidR="00A24DB9">
        <w:rPr>
          <w:rFonts w:ascii="Times New Roman" w:hAnsi="Times New Roman" w:cs="Times New Roman"/>
          <w:sz w:val="24"/>
          <w:szCs w:val="24"/>
        </w:rPr>
        <w:t xml:space="preserve"> и го</w:t>
      </w:r>
      <w:r>
        <w:rPr>
          <w:rFonts w:ascii="Times New Roman" w:hAnsi="Times New Roman" w:cs="Times New Roman"/>
          <w:sz w:val="24"/>
          <w:szCs w:val="24"/>
        </w:rPr>
        <w:t xml:space="preserve"> определям за изпълни</w:t>
      </w:r>
      <w:r w:rsidR="007F1236">
        <w:rPr>
          <w:rFonts w:ascii="Times New Roman" w:hAnsi="Times New Roman" w:cs="Times New Roman"/>
          <w:sz w:val="24"/>
          <w:szCs w:val="24"/>
        </w:rPr>
        <w:t>тели на дейността, предмет на пор</w:t>
      </w:r>
      <w:r>
        <w:rPr>
          <w:rFonts w:ascii="Times New Roman" w:hAnsi="Times New Roman" w:cs="Times New Roman"/>
          <w:sz w:val="24"/>
          <w:szCs w:val="24"/>
        </w:rPr>
        <w:t>ъчката:</w:t>
      </w:r>
    </w:p>
    <w:p w:rsidR="007F1236" w:rsidRPr="00C07A09" w:rsidRDefault="00A24DB9" w:rsidP="007F1236">
      <w:pPr>
        <w:pStyle w:val="BodyText3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„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Сеч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,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извоз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,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рампиране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на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дървесина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до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временен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склад</w:t>
      </w:r>
      <w:proofErr w:type="spellEnd"/>
      <w:proofErr w:type="gram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”</w:t>
      </w:r>
      <w:r w:rsidRPr="00C07A0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 кандидата</w:t>
      </w:r>
      <w:proofErr w:type="gramEnd"/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003E2">
        <w:rPr>
          <w:rFonts w:ascii="Times New Roman" w:hAnsi="Times New Roman" w:cs="Times New Roman"/>
          <w:sz w:val="24"/>
          <w:szCs w:val="24"/>
          <w:lang w:val="bg-BG"/>
        </w:rPr>
        <w:t xml:space="preserve">ЗЕЛЕНИКА 03 </w:t>
      </w:r>
      <w:r w:rsidR="007F1236">
        <w:rPr>
          <w:rFonts w:ascii="Times New Roman" w:hAnsi="Times New Roman" w:cs="Times New Roman"/>
          <w:sz w:val="24"/>
          <w:szCs w:val="24"/>
          <w:lang w:val="bg-BG"/>
        </w:rPr>
        <w:t>ООД</w:t>
      </w:r>
      <w:r w:rsidR="007F1236" w:rsidRPr="00C07A09">
        <w:rPr>
          <w:rFonts w:ascii="Times New Roman" w:hAnsi="Times New Roman" w:cs="Times New Roman"/>
          <w:sz w:val="24"/>
          <w:szCs w:val="24"/>
          <w:lang w:val="bg-BG"/>
        </w:rPr>
        <w:t>, със седалище и адрес на управлението в гр.</w:t>
      </w:r>
      <w:r w:rsidR="007F1236">
        <w:rPr>
          <w:rFonts w:ascii="Times New Roman" w:hAnsi="Times New Roman" w:cs="Times New Roman"/>
          <w:sz w:val="24"/>
          <w:szCs w:val="24"/>
          <w:lang w:val="bg-BG"/>
        </w:rPr>
        <w:t>Царево, обл.Бургаска, ул. Зеленика №9</w:t>
      </w:r>
      <w:r w:rsidR="007F1236"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ЕИК </w:t>
      </w:r>
      <w:r w:rsidR="007F1236">
        <w:rPr>
          <w:rFonts w:ascii="Times New Roman" w:hAnsi="Times New Roman" w:cs="Times New Roman"/>
          <w:sz w:val="24"/>
          <w:szCs w:val="24"/>
          <w:lang w:val="bg-BG"/>
        </w:rPr>
        <w:t>102848944</w:t>
      </w:r>
      <w:r w:rsidR="007F1236"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представлявано от </w:t>
      </w:r>
      <w:r w:rsidR="007F1236">
        <w:rPr>
          <w:rFonts w:ascii="Times New Roman" w:hAnsi="Times New Roman" w:cs="Times New Roman"/>
          <w:sz w:val="24"/>
          <w:szCs w:val="24"/>
          <w:lang w:val="bg-BG"/>
        </w:rPr>
        <w:t>Илия Киров</w:t>
      </w:r>
      <w:r w:rsidR="007F1236"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в качеството </w:t>
      </w:r>
      <w:r w:rsidR="007F1236">
        <w:rPr>
          <w:rFonts w:ascii="Times New Roman" w:hAnsi="Times New Roman" w:cs="Times New Roman"/>
          <w:sz w:val="24"/>
          <w:szCs w:val="24"/>
          <w:lang w:val="bg-BG"/>
        </w:rPr>
        <w:t>м</w:t>
      </w:r>
      <w:r w:rsidR="007F1236"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у на управител, при предложена  цена от </w:t>
      </w:r>
      <w:r w:rsidR="0054798C">
        <w:rPr>
          <w:rFonts w:ascii="Times New Roman" w:hAnsi="Times New Roman" w:cs="Times New Roman"/>
          <w:sz w:val="24"/>
          <w:szCs w:val="24"/>
          <w:lang w:val="bg-BG"/>
        </w:rPr>
        <w:t>43696</w:t>
      </w:r>
      <w:r w:rsidR="007F1236" w:rsidRPr="00C07A09">
        <w:rPr>
          <w:rFonts w:ascii="Times New Roman" w:hAnsi="Times New Roman" w:cs="Times New Roman"/>
          <w:b/>
          <w:sz w:val="24"/>
          <w:szCs w:val="24"/>
          <w:lang w:val="bg-BG"/>
        </w:rPr>
        <w:t>.00лв без ДДС.</w:t>
      </w:r>
    </w:p>
    <w:p w:rsidR="007F1236" w:rsidRDefault="007F1236" w:rsidP="007F1236">
      <w:pPr>
        <w:pStyle w:val="BodyText3"/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DD7BC0" w:rsidRPr="006922F3" w:rsidRDefault="00002E5F" w:rsidP="007F1236">
      <w:pPr>
        <w:pStyle w:val="BodyText3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2E5F"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681.7pt;width:450pt;height:8.55pt;z-index:251658240;mso-wrap-edited:f;mso-wrap-distance-left:0;mso-wrap-distance-right:0" wrapcoords="-62 0 -62 21600 21662 21600 21662 0 -62 0" o:allowincell="f" stroked="f">
            <v:fill opacity="0"/>
            <v:textbox style="mso-next-textbox:#_x0000_s1026" inset="0,0,0,0">
              <w:txbxContent>
                <w:p w:rsidR="00DD7BC0" w:rsidRPr="002647E8" w:rsidRDefault="00DD7BC0" w:rsidP="00DD7BC0">
                  <w:pPr>
                    <w:rPr>
                      <w:rStyle w:val="CharacterStyle1"/>
                      <w:sz w:val="24"/>
                    </w:rPr>
                  </w:pPr>
                </w:p>
              </w:txbxContent>
            </v:textbox>
            <w10:wrap type="square"/>
          </v:shape>
        </w:pict>
      </w:r>
      <w:r w:rsidR="00DD7BC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D7BC0" w:rsidRPr="006922F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D7BC0">
        <w:rPr>
          <w:rFonts w:ascii="Times New Roman" w:hAnsi="Times New Roman" w:cs="Times New Roman"/>
          <w:b/>
          <w:bCs/>
          <w:sz w:val="24"/>
          <w:szCs w:val="24"/>
        </w:rPr>
        <w:t>Второ място – няма</w:t>
      </w:r>
      <w:proofErr w:type="gramStart"/>
      <w:r w:rsidR="00DD7BC0">
        <w:rPr>
          <w:rFonts w:ascii="Times New Roman" w:hAnsi="Times New Roman" w:cs="Times New Roman"/>
          <w:b/>
          <w:bCs/>
          <w:sz w:val="24"/>
          <w:szCs w:val="24"/>
        </w:rPr>
        <w:t>,о</w:t>
      </w:r>
      <w:r w:rsidR="00DD7BC0" w:rsidRPr="006922F3">
        <w:rPr>
          <w:rFonts w:ascii="Times New Roman" w:hAnsi="Times New Roman" w:cs="Times New Roman"/>
          <w:b/>
          <w:bCs/>
          <w:sz w:val="24"/>
          <w:szCs w:val="24"/>
        </w:rPr>
        <w:t>тстранени</w:t>
      </w:r>
      <w:proofErr w:type="gramEnd"/>
      <w:r w:rsidR="00DD7BC0" w:rsidRPr="006922F3">
        <w:rPr>
          <w:rFonts w:ascii="Times New Roman" w:hAnsi="Times New Roman" w:cs="Times New Roman"/>
          <w:b/>
          <w:bCs/>
          <w:sz w:val="24"/>
          <w:szCs w:val="24"/>
        </w:rPr>
        <w:t xml:space="preserve"> от участие</w:t>
      </w:r>
      <w:r w:rsidR="00DD7BC0" w:rsidRPr="006922F3">
        <w:rPr>
          <w:rFonts w:ascii="Times New Roman" w:hAnsi="Times New Roman" w:cs="Times New Roman"/>
          <w:sz w:val="24"/>
          <w:szCs w:val="24"/>
        </w:rPr>
        <w:t xml:space="preserve"> в конкурса кандидати: няма.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rStyle w:val="CharacterStyle1"/>
          <w:rFonts w:ascii="Times New Roman" w:hAnsi="Times New Roman"/>
          <w:spacing w:val="2"/>
          <w:sz w:val="24"/>
          <w:szCs w:val="24"/>
          <w:u w:val="single"/>
        </w:rPr>
      </w:pPr>
      <w:r>
        <w:rPr>
          <w:rStyle w:val="CharacterStyle1"/>
          <w:rFonts w:ascii="Times New Roman" w:hAnsi="Times New Roman"/>
          <w:b/>
          <w:spacing w:val="16"/>
          <w:sz w:val="24"/>
          <w:szCs w:val="24"/>
          <w:u w:val="single"/>
        </w:rPr>
        <w:t>3</w:t>
      </w:r>
      <w:r w:rsidRPr="006922F3">
        <w:rPr>
          <w:rStyle w:val="CharacterStyle1"/>
          <w:rFonts w:ascii="Times New Roman" w:hAnsi="Times New Roman"/>
          <w:b/>
          <w:spacing w:val="16"/>
          <w:sz w:val="24"/>
          <w:szCs w:val="24"/>
          <w:u w:val="single"/>
        </w:rPr>
        <w:t>.</w:t>
      </w:r>
      <w:r w:rsidRPr="006922F3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Договорите</w:t>
      </w:r>
      <w:r w:rsidRPr="006922F3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 xml:space="preserve"> се сключва</w:t>
      </w:r>
      <w:r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т</w:t>
      </w:r>
      <w:r w:rsidRPr="006922F3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 xml:space="preserve"> в </w:t>
      </w:r>
      <w:r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14</w:t>
      </w:r>
      <w:r w:rsidRPr="006922F3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-дневен срок от:</w:t>
      </w:r>
    </w:p>
    <w:p w:rsidR="00DD7BC0" w:rsidRPr="006922F3" w:rsidRDefault="00DD7BC0" w:rsidP="00DD7BC0">
      <w:pPr>
        <w:pStyle w:val="BodyTextIndent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>- влизане в сила на настоящата заповед;</w:t>
      </w:r>
    </w:p>
    <w:p w:rsidR="00DD7BC0" w:rsidRPr="006922F3" w:rsidRDefault="00DD7BC0" w:rsidP="00DD7BC0">
      <w:pPr>
        <w:pStyle w:val="BodyTextIndent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2F3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6922F3">
        <w:rPr>
          <w:rFonts w:ascii="Times New Roman" w:hAnsi="Times New Roman" w:cs="Times New Roman"/>
          <w:b/>
          <w:color w:val="000000"/>
          <w:sz w:val="24"/>
          <w:szCs w:val="24"/>
        </w:rPr>
        <w:t>съобщаването на настоящата заповед, когато е допуснато предварително изпълнение.</w:t>
      </w:r>
    </w:p>
    <w:p w:rsidR="00DD7BC0" w:rsidRPr="006922F3" w:rsidRDefault="00DD7BC0" w:rsidP="00DD7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При </w:t>
      </w:r>
      <w:r w:rsidRPr="006922F3">
        <w:rPr>
          <w:rFonts w:ascii="Times New Roman" w:hAnsi="Times New Roman" w:cs="Times New Roman"/>
          <w:color w:val="000000"/>
          <w:sz w:val="24"/>
          <w:szCs w:val="24"/>
        </w:rPr>
        <w:t>отказ на кандидата, определен за изпълнител</w:t>
      </w:r>
      <w:r w:rsidRPr="006922F3">
        <w:rPr>
          <w:rFonts w:ascii="Times New Roman" w:hAnsi="Times New Roman" w:cs="Times New Roman"/>
          <w:sz w:val="24"/>
          <w:szCs w:val="24"/>
        </w:rPr>
        <w:t xml:space="preserve">, да сключи договор в срока по т.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922F3">
        <w:rPr>
          <w:rFonts w:ascii="Times New Roman" w:hAnsi="Times New Roman" w:cs="Times New Roman"/>
          <w:sz w:val="24"/>
          <w:szCs w:val="24"/>
        </w:rPr>
        <w:t xml:space="preserve"> гаранцията за участие се задържа.</w:t>
      </w:r>
    </w:p>
    <w:p w:rsidR="00DD7BC0" w:rsidRPr="006922F3" w:rsidRDefault="00DD7BC0" w:rsidP="00DD7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922F3">
        <w:rPr>
          <w:rFonts w:ascii="Times New Roman" w:hAnsi="Times New Roman" w:cs="Times New Roman"/>
          <w:sz w:val="24"/>
          <w:szCs w:val="24"/>
        </w:rPr>
        <w:t xml:space="preserve"> Съгласно чл. 23, ал. 1, т. 6 от Наредбата, договорът не се сключва с кандидат, </w:t>
      </w:r>
      <w:r w:rsidRPr="006922F3">
        <w:rPr>
          <w:rFonts w:ascii="Times New Roman" w:hAnsi="Times New Roman" w:cs="Times New Roman"/>
          <w:color w:val="000000"/>
          <w:sz w:val="24"/>
          <w:szCs w:val="24"/>
        </w:rPr>
        <w:t>определен за изпълнител</w:t>
      </w:r>
      <w:r w:rsidRPr="006922F3">
        <w:rPr>
          <w:rFonts w:ascii="Times New Roman" w:hAnsi="Times New Roman" w:cs="Times New Roman"/>
          <w:sz w:val="24"/>
          <w:szCs w:val="24"/>
        </w:rPr>
        <w:t xml:space="preserve">, който в срока по т.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922F3">
        <w:rPr>
          <w:rFonts w:ascii="Times New Roman" w:hAnsi="Times New Roman" w:cs="Times New Roman"/>
          <w:sz w:val="24"/>
          <w:szCs w:val="24"/>
        </w:rPr>
        <w:t xml:space="preserve"> не представи:</w:t>
      </w:r>
    </w:p>
    <w:p w:rsidR="00DD7BC0" w:rsidRPr="006922F3" w:rsidRDefault="00DD7BC0" w:rsidP="00DD7BC0">
      <w:pPr>
        <w:pStyle w:val="21"/>
        <w:shd w:val="clear" w:color="auto" w:fill="auto"/>
        <w:spacing w:before="0"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Pr="006922F3">
        <w:rPr>
          <w:rFonts w:ascii="Times New Roman" w:hAnsi="Times New Roman"/>
          <w:sz w:val="24"/>
          <w:szCs w:val="24"/>
        </w:rPr>
        <w:t>документ за внесена по сметката на</w:t>
      </w:r>
      <w:r>
        <w:rPr>
          <w:rFonts w:ascii="Times New Roman" w:hAnsi="Times New Roman"/>
          <w:sz w:val="24"/>
          <w:szCs w:val="24"/>
        </w:rPr>
        <w:t xml:space="preserve"> ДЛС ГРАМАТИКОВО</w:t>
      </w:r>
      <w:r w:rsidRPr="006922F3">
        <w:rPr>
          <w:rFonts w:ascii="Times New Roman" w:hAnsi="Times New Roman"/>
          <w:sz w:val="24"/>
          <w:szCs w:val="24"/>
        </w:rPr>
        <w:t xml:space="preserve"> гаранция за изпълнение на договора, която за класирания на първо място и определен за изпълнител кандидат е в размер на 5% от достигнатата цена за обекта;</w:t>
      </w:r>
    </w:p>
    <w:p w:rsidR="00DD7BC0" w:rsidRPr="006922F3" w:rsidRDefault="00DD7BC0" w:rsidP="00DD7BC0">
      <w:pPr>
        <w:pStyle w:val="21"/>
        <w:shd w:val="clear" w:color="auto" w:fill="auto"/>
        <w:spacing w:before="0"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Pr="006922F3">
        <w:rPr>
          <w:rFonts w:ascii="Times New Roman" w:hAnsi="Times New Roman"/>
          <w:sz w:val="24"/>
          <w:szCs w:val="24"/>
        </w:rPr>
        <w:t>свидетелство за съдимост на управителя;</w:t>
      </w:r>
    </w:p>
    <w:p w:rsidR="00DD7BC0" w:rsidRPr="006922F3" w:rsidRDefault="00DD7BC0" w:rsidP="00DD7BC0">
      <w:pPr>
        <w:shd w:val="clear" w:color="auto" w:fill="FEFEFE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22F3">
        <w:rPr>
          <w:rFonts w:ascii="Times New Roman" w:hAnsi="Times New Roman" w:cs="Times New Roman"/>
          <w:color w:val="000000"/>
          <w:sz w:val="24"/>
          <w:szCs w:val="24"/>
        </w:rPr>
        <w:lastRenderedPageBreak/>
        <w:t>3. удостоверение от органите на Националната агенция за приходите, че кандидатът няма парични задължения към държавата, установени с влязъл в сила акт на компетентен държавен орган;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119"/>
        </w:tabs>
        <w:spacing w:before="0" w:after="0" w:line="240" w:lineRule="auto"/>
        <w:ind w:firstLine="697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color w:val="000000"/>
          <w:sz w:val="24"/>
          <w:szCs w:val="24"/>
        </w:rPr>
        <w:t>4. декларация, че към момента на сключване на Договора кандидатът няма парични задължения към „ЮИДП” ДП - гр. Сливен</w:t>
      </w:r>
      <w:r w:rsidRPr="006922F3">
        <w:rPr>
          <w:rFonts w:ascii="Times New Roman" w:hAnsi="Times New Roman"/>
          <w:sz w:val="24"/>
          <w:szCs w:val="24"/>
        </w:rPr>
        <w:t>, установени с влязъл в сила акт на компетентен държавен орган.</w:t>
      </w:r>
    </w:p>
    <w:p w:rsidR="00DD7BC0" w:rsidRPr="006922F3" w:rsidRDefault="00DD7BC0" w:rsidP="00DD7BC0">
      <w:pPr>
        <w:shd w:val="clear" w:color="auto" w:fill="FEFEFE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22F3">
        <w:rPr>
          <w:rFonts w:ascii="Times New Roman" w:hAnsi="Times New Roman" w:cs="Times New Roman"/>
          <w:color w:val="000000"/>
          <w:sz w:val="24"/>
          <w:szCs w:val="24"/>
        </w:rPr>
        <w:t>Документите следва да са валидни към датата на подписване на договора и се представят в оригинал или заверено от кандидата копие. При представяне на заверено копие кандидатът представя и оригинала за сравнение.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119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  <w:r>
        <w:rPr>
          <w:rStyle w:val="20"/>
          <w:rFonts w:ascii="Times New Roman" w:hAnsi="Times New Roman"/>
          <w:sz w:val="24"/>
          <w:szCs w:val="24"/>
        </w:rPr>
        <w:t xml:space="preserve">     </w:t>
      </w:r>
      <w:r w:rsidRPr="006922F3">
        <w:rPr>
          <w:rStyle w:val="20"/>
          <w:rFonts w:ascii="Times New Roman" w:hAnsi="Times New Roman"/>
          <w:sz w:val="24"/>
          <w:szCs w:val="24"/>
        </w:rPr>
        <w:t xml:space="preserve">Договор не се сключва </w:t>
      </w:r>
      <w:r w:rsidRPr="006922F3">
        <w:rPr>
          <w:rFonts w:ascii="Times New Roman" w:hAnsi="Times New Roman"/>
          <w:sz w:val="24"/>
          <w:szCs w:val="24"/>
        </w:rPr>
        <w:t>с кандидат, който: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119"/>
        </w:tabs>
        <w:spacing w:before="0" w:after="0" w:line="240" w:lineRule="auto"/>
        <w:ind w:firstLine="709"/>
        <w:rPr>
          <w:rStyle w:val="20"/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color w:val="000000"/>
          <w:sz w:val="24"/>
          <w:szCs w:val="24"/>
        </w:rPr>
        <w:t>- има парични задължения към държавата, установени с влязъл в сила акт на компетентен държавен орган;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119"/>
        </w:tabs>
        <w:spacing w:before="0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sz w:val="24"/>
          <w:szCs w:val="24"/>
        </w:rPr>
        <w:t>- има парични задължения към „ЮИДП” ДП – гр. Сливен, установени с влязъл в сила акт на компетентен държавен орган.</w:t>
      </w:r>
    </w:p>
    <w:p w:rsidR="00DD7BC0" w:rsidRPr="006922F3" w:rsidRDefault="00DD7BC0" w:rsidP="00DD7BC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922F3">
        <w:rPr>
          <w:rFonts w:ascii="Times New Roman" w:hAnsi="Times New Roman" w:cs="Times New Roman"/>
          <w:sz w:val="24"/>
          <w:szCs w:val="24"/>
        </w:rPr>
        <w:t xml:space="preserve">. С оглед запазване интересите на стопанството във връзка с изпълнението на Годишния план за реализация на дървесина, </w:t>
      </w:r>
      <w:r w:rsidRPr="006922F3">
        <w:rPr>
          <w:rFonts w:ascii="Times New Roman" w:hAnsi="Times New Roman" w:cs="Times New Roman"/>
          <w:i/>
          <w:sz w:val="24"/>
          <w:szCs w:val="24"/>
        </w:rPr>
        <w:t xml:space="preserve">на основание чл. 60 от АПК, във връзка с чл. 34, ал. 3 от Наредбата </w:t>
      </w:r>
      <w:r w:rsidRPr="006922F3">
        <w:rPr>
          <w:rFonts w:ascii="Times New Roman" w:hAnsi="Times New Roman" w:cs="Times New Roman"/>
          <w:b/>
          <w:i/>
          <w:sz w:val="24"/>
          <w:szCs w:val="24"/>
        </w:rPr>
        <w:t>допускам предварително изпълнение на настоящата заповед</w:t>
      </w:r>
      <w:r w:rsidRPr="006922F3">
        <w:rPr>
          <w:rFonts w:ascii="Times New Roman" w:hAnsi="Times New Roman" w:cs="Times New Roman"/>
          <w:b/>
          <w:sz w:val="24"/>
          <w:szCs w:val="24"/>
        </w:rPr>
        <w:t>.</w:t>
      </w:r>
    </w:p>
    <w:p w:rsidR="00DD7BC0" w:rsidRPr="006922F3" w:rsidRDefault="00DD7BC0" w:rsidP="00DD7BC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6922F3">
        <w:rPr>
          <w:rFonts w:ascii="Times New Roman" w:hAnsi="Times New Roman" w:cs="Times New Roman"/>
          <w:sz w:val="24"/>
          <w:szCs w:val="24"/>
        </w:rPr>
        <w:t>.</w:t>
      </w:r>
      <w:r w:rsidRPr="006922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922F3">
        <w:rPr>
          <w:rFonts w:ascii="Times New Roman" w:hAnsi="Times New Roman" w:cs="Times New Roman"/>
          <w:spacing w:val="6"/>
          <w:sz w:val="24"/>
          <w:szCs w:val="24"/>
          <w:lang w:eastAsia="en-US"/>
        </w:rPr>
        <w:t>Настоящата заповед да се публикува в интернет страницата на ДП/Д</w:t>
      </w:r>
      <w:r>
        <w:rPr>
          <w:rFonts w:ascii="Times New Roman" w:hAnsi="Times New Roman" w:cs="Times New Roman"/>
          <w:spacing w:val="6"/>
          <w:sz w:val="24"/>
          <w:szCs w:val="24"/>
          <w:lang w:eastAsia="en-US"/>
        </w:rPr>
        <w:t>Л</w:t>
      </w:r>
      <w:r w:rsidRPr="006922F3">
        <w:rPr>
          <w:rFonts w:ascii="Times New Roman" w:hAnsi="Times New Roman" w:cs="Times New Roman"/>
          <w:spacing w:val="6"/>
          <w:sz w:val="24"/>
          <w:szCs w:val="24"/>
          <w:lang w:eastAsia="en-US"/>
        </w:rPr>
        <w:t xml:space="preserve">С и да се </w:t>
      </w:r>
      <w:r w:rsidRPr="006922F3">
        <w:rPr>
          <w:rFonts w:ascii="Times New Roman" w:hAnsi="Times New Roman" w:cs="Times New Roman"/>
          <w:spacing w:val="1"/>
          <w:sz w:val="24"/>
          <w:szCs w:val="24"/>
          <w:lang w:eastAsia="en-US"/>
        </w:rPr>
        <w:t xml:space="preserve">съобщи за сведение и изпълнение на </w:t>
      </w:r>
      <w:r w:rsidRPr="006922F3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заинтересованите лица</w:t>
      </w:r>
      <w:r w:rsidRPr="006922F3">
        <w:rPr>
          <w:rFonts w:ascii="Times New Roman" w:hAnsi="Times New Roman" w:cs="Times New Roman"/>
          <w:bCs/>
          <w:sz w:val="24"/>
          <w:szCs w:val="24"/>
          <w:lang w:eastAsia="en-US"/>
        </w:rPr>
        <w:t>.</w:t>
      </w:r>
    </w:p>
    <w:p w:rsidR="00DD7BC0" w:rsidRDefault="00DD7BC0" w:rsidP="00DD7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6922F3">
        <w:rPr>
          <w:rFonts w:ascii="Times New Roman" w:hAnsi="Times New Roman" w:cs="Times New Roman"/>
          <w:sz w:val="24"/>
          <w:szCs w:val="24"/>
          <w:lang w:eastAsia="en-US"/>
        </w:rPr>
        <w:t xml:space="preserve">Контрол по изпълнение на заповедта </w:t>
      </w:r>
      <w:r>
        <w:rPr>
          <w:rFonts w:ascii="Times New Roman" w:hAnsi="Times New Roman" w:cs="Times New Roman"/>
          <w:sz w:val="24"/>
          <w:szCs w:val="24"/>
          <w:lang w:eastAsia="en-US"/>
        </w:rPr>
        <w:t>ще осъществявам лично.</w:t>
      </w:r>
    </w:p>
    <w:p w:rsidR="00DD7BC0" w:rsidRPr="006922F3" w:rsidRDefault="00DD7BC0" w:rsidP="00DD7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Заповедта в частта, в която е </w:t>
      </w:r>
      <w:r w:rsidRPr="006922F3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допуснато</w:t>
      </w:r>
      <w:r w:rsidRPr="006922F3">
        <w:rPr>
          <w:rFonts w:ascii="Times New Roman" w:hAnsi="Times New Roman" w:cs="Times New Roman"/>
          <w:sz w:val="24"/>
          <w:szCs w:val="24"/>
        </w:rPr>
        <w:t xml:space="preserve"> предварителното й изпълнение може да бъде обжалвана от заинтересованите страни пред Административен съд – Бургас, на основание чл. 60, ал. 4 от АПК в тридневен срок от съобщаването й.</w:t>
      </w:r>
    </w:p>
    <w:p w:rsidR="00DD7BC0" w:rsidRDefault="00DD7BC0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Настоящата заповед може да се обжалва чрез Директора на </w:t>
      </w:r>
      <w:r>
        <w:rPr>
          <w:rFonts w:ascii="Times New Roman" w:hAnsi="Times New Roman" w:cs="Times New Roman"/>
          <w:sz w:val="24"/>
          <w:szCs w:val="24"/>
        </w:rPr>
        <w:t>стопанството,</w:t>
      </w:r>
      <w:r w:rsidRPr="006922F3">
        <w:rPr>
          <w:rFonts w:ascii="Times New Roman" w:hAnsi="Times New Roman" w:cs="Times New Roman"/>
          <w:sz w:val="24"/>
          <w:szCs w:val="24"/>
        </w:rPr>
        <w:t xml:space="preserve"> пред Административен съд – Бургас и/или пред Директора на „ЮИДП”ДП – гр. Сливен по реда на АПК в четиринадесет дневен срок от съобщаването й.</w:t>
      </w:r>
    </w:p>
    <w:p w:rsidR="00DD7BC0" w:rsidRDefault="00DD7BC0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4DB9" w:rsidRDefault="00A24DB9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4DB9" w:rsidRDefault="00A24DB9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1236" w:rsidRDefault="00F57FAA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D7BC0">
        <w:rPr>
          <w:rFonts w:ascii="Times New Roman" w:hAnsi="Times New Roman" w:cs="Times New Roman"/>
          <w:sz w:val="24"/>
          <w:szCs w:val="24"/>
        </w:rPr>
        <w:t xml:space="preserve">ИНЖ.Г.КОСТАДИНОВ, </w:t>
      </w:r>
      <w:r w:rsidR="0054798C">
        <w:rPr>
          <w:rFonts w:ascii="Times New Roman" w:hAnsi="Times New Roman" w:cs="Times New Roman"/>
          <w:sz w:val="24"/>
          <w:szCs w:val="24"/>
        </w:rPr>
        <w:t>залич.ЗЗЛД</w:t>
      </w:r>
    </w:p>
    <w:p w:rsidR="00DD7BC0" w:rsidRPr="006922F3" w:rsidRDefault="00DD7BC0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F57F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Директор</w:t>
      </w:r>
    </w:p>
    <w:p w:rsidR="00EE418B" w:rsidRDefault="00EE418B"/>
    <w:sectPr w:rsidR="00EE418B" w:rsidSect="002418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DD7BC0"/>
    <w:rsid w:val="000003E2"/>
    <w:rsid w:val="00002E5F"/>
    <w:rsid w:val="0007745A"/>
    <w:rsid w:val="002331B2"/>
    <w:rsid w:val="00365A86"/>
    <w:rsid w:val="00501729"/>
    <w:rsid w:val="005228F1"/>
    <w:rsid w:val="00534DA4"/>
    <w:rsid w:val="0054798C"/>
    <w:rsid w:val="00555FEA"/>
    <w:rsid w:val="006F4AA7"/>
    <w:rsid w:val="007122D4"/>
    <w:rsid w:val="007A02B2"/>
    <w:rsid w:val="007F1236"/>
    <w:rsid w:val="00860D3C"/>
    <w:rsid w:val="008D5E39"/>
    <w:rsid w:val="00932095"/>
    <w:rsid w:val="00A24DB9"/>
    <w:rsid w:val="00AE4D1F"/>
    <w:rsid w:val="00B36929"/>
    <w:rsid w:val="00B42316"/>
    <w:rsid w:val="00DD7BC0"/>
    <w:rsid w:val="00E44A11"/>
    <w:rsid w:val="00EE418B"/>
    <w:rsid w:val="00F57FAA"/>
    <w:rsid w:val="00FC7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1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acterStyle1">
    <w:name w:val="Character Style 1"/>
    <w:uiPriority w:val="99"/>
    <w:rsid w:val="00DD7BC0"/>
    <w:rPr>
      <w:sz w:val="20"/>
    </w:rPr>
  </w:style>
  <w:style w:type="paragraph" w:styleId="PlainText">
    <w:name w:val="Plain Text"/>
    <w:basedOn w:val="Normal"/>
    <w:link w:val="PlainTextChar"/>
    <w:uiPriority w:val="99"/>
    <w:rsid w:val="00DD7BC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D7BC0"/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2">
    <w:name w:val="Основен текст (2)_"/>
    <w:basedOn w:val="DefaultParagraphFont"/>
    <w:link w:val="21"/>
    <w:locked/>
    <w:rsid w:val="00DD7BC0"/>
    <w:rPr>
      <w:rFonts w:cs="Times New Roman"/>
      <w:shd w:val="clear" w:color="auto" w:fill="FFFFFF"/>
    </w:rPr>
  </w:style>
  <w:style w:type="character" w:customStyle="1" w:styleId="20">
    <w:name w:val="Основен текст (2) + Удебелен"/>
    <w:basedOn w:val="2"/>
    <w:rsid w:val="00DD7BC0"/>
    <w:rPr>
      <w:b/>
      <w:bCs/>
      <w:color w:val="000000"/>
      <w:spacing w:val="0"/>
      <w:w w:val="100"/>
      <w:position w:val="0"/>
      <w:lang w:val="bg-BG" w:eastAsia="bg-BG"/>
    </w:rPr>
  </w:style>
  <w:style w:type="character" w:customStyle="1" w:styleId="22">
    <w:name w:val="Заглавие #2_"/>
    <w:basedOn w:val="DefaultParagraphFont"/>
    <w:link w:val="23"/>
    <w:locked/>
    <w:rsid w:val="00DD7BC0"/>
    <w:rPr>
      <w:rFonts w:cs="Times New Roman"/>
      <w:b/>
      <w:bCs/>
      <w:shd w:val="clear" w:color="auto" w:fill="FFFFFF"/>
    </w:rPr>
  </w:style>
  <w:style w:type="character" w:customStyle="1" w:styleId="22pt">
    <w:name w:val="Заглавие #2 + Разредка 2 pt"/>
    <w:basedOn w:val="22"/>
    <w:rsid w:val="00DD7BC0"/>
    <w:rPr>
      <w:color w:val="000000"/>
      <w:spacing w:val="50"/>
      <w:w w:val="100"/>
      <w:position w:val="0"/>
      <w:lang w:val="bg-BG" w:eastAsia="bg-BG"/>
    </w:rPr>
  </w:style>
  <w:style w:type="paragraph" w:customStyle="1" w:styleId="21">
    <w:name w:val="Основен текст (2)1"/>
    <w:basedOn w:val="Normal"/>
    <w:link w:val="2"/>
    <w:rsid w:val="00DD7BC0"/>
    <w:pPr>
      <w:widowControl w:val="0"/>
      <w:shd w:val="clear" w:color="auto" w:fill="FFFFFF"/>
      <w:spacing w:before="420" w:after="420" w:line="254" w:lineRule="exact"/>
      <w:jc w:val="both"/>
    </w:pPr>
    <w:rPr>
      <w:rFonts w:cs="Times New Roman"/>
    </w:rPr>
  </w:style>
  <w:style w:type="paragraph" w:customStyle="1" w:styleId="23">
    <w:name w:val="Заглавие #2"/>
    <w:basedOn w:val="Normal"/>
    <w:link w:val="22"/>
    <w:rsid w:val="00DD7BC0"/>
    <w:pPr>
      <w:widowControl w:val="0"/>
      <w:shd w:val="clear" w:color="auto" w:fill="FFFFFF"/>
      <w:spacing w:before="420" w:after="240" w:line="240" w:lineRule="atLeast"/>
      <w:outlineLvl w:val="1"/>
    </w:pPr>
    <w:rPr>
      <w:rFonts w:cs="Times New Roman"/>
      <w:b/>
      <w:bCs/>
    </w:rPr>
  </w:style>
  <w:style w:type="paragraph" w:styleId="BodyTextIndent">
    <w:name w:val="Body Text Indent"/>
    <w:basedOn w:val="Normal"/>
    <w:link w:val="BodyTextIndentChar"/>
    <w:uiPriority w:val="99"/>
    <w:semiHidden/>
    <w:rsid w:val="00DD7BC0"/>
    <w:pPr>
      <w:spacing w:after="120"/>
      <w:ind w:left="283"/>
    </w:pPr>
    <w:rPr>
      <w:rFonts w:ascii="Calibri" w:eastAsia="Times New Roman" w:hAnsi="Calibri" w:cs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D7BC0"/>
    <w:rPr>
      <w:rFonts w:ascii="Calibri" w:eastAsia="Times New Roman" w:hAnsi="Calibri" w:cs="Calibri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DD7BC0"/>
    <w:rPr>
      <w:sz w:val="16"/>
      <w:szCs w:val="16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DD7BC0"/>
    <w:pPr>
      <w:spacing w:after="120" w:line="240" w:lineRule="auto"/>
    </w:pPr>
    <w:rPr>
      <w:sz w:val="16"/>
      <w:szCs w:val="16"/>
      <w:lang w:val="en-US" w:eastAsia="en-US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rsid w:val="00DD7BC0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lsgramatikovo.uidp-sliven.com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654</Words>
  <Characters>3733</Characters>
  <Application>Microsoft Office Word</Application>
  <DocSecurity>0</DocSecurity>
  <Lines>31</Lines>
  <Paragraphs>8</Paragraphs>
  <ScaleCrop>false</ScaleCrop>
  <Company/>
  <LinksUpToDate>false</LinksUpToDate>
  <CharactersWithSpaces>4379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2020-01-22T13:30:00Z</dcterms:created>
  <dcterms:modified xsi:type="dcterms:W3CDTF">2020-04-13T10:17:00Z</dcterms:modified>
</cp:coreProperties>
</file>