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393" w:rsidRDefault="00FE2393" w:rsidP="00FE2393">
      <w:pPr>
        <w:autoSpaceDE w:val="0"/>
        <w:autoSpaceDN w:val="0"/>
        <w:adjustRightInd w:val="0"/>
        <w:spacing w:after="0" w:line="240" w:lineRule="auto"/>
        <w:jc w:val="center"/>
        <w:rPr>
          <w:rFonts w:ascii="Times New Roman" w:hAnsi="Times New Roman" w:cs="Times New Roman"/>
          <w:sz w:val="24"/>
          <w:szCs w:val="24"/>
          <w:lang w:val="en-US"/>
        </w:rPr>
      </w:pPr>
      <w:r w:rsidRPr="00F90AB5">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-355306</wp:posOffset>
            </wp:positionH>
            <wp:positionV relativeFrom="paragraph">
              <wp:posOffset>-278822</wp:posOffset>
            </wp:positionV>
            <wp:extent cx="936293" cy="1207827"/>
            <wp:effectExtent l="19050" t="0" r="0" b="0"/>
            <wp:wrapNone/>
            <wp:docPr id="1"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header-new"/>
                    <pic:cNvPicPr>
                      <a:picLocks noChangeAspect="1" noChangeArrowheads="1"/>
                    </pic:cNvPicPr>
                  </pic:nvPicPr>
                  <pic:blipFill>
                    <a:blip r:embed="rId5" cstate="print"/>
                    <a:srcRect r="87900" b="29927"/>
                    <a:stretch>
                      <a:fillRect/>
                    </a:stretch>
                  </pic:blipFill>
                  <pic:spPr bwMode="auto">
                    <a:xfrm>
                      <a:off x="0" y="0"/>
                      <a:ext cx="936293" cy="1207827"/>
                    </a:xfrm>
                    <a:prstGeom prst="rect">
                      <a:avLst/>
                    </a:prstGeom>
                    <a:noFill/>
                  </pic:spPr>
                </pic:pic>
              </a:graphicData>
            </a:graphic>
          </wp:anchor>
        </w:drawing>
      </w:r>
      <w:r w:rsidRPr="00F90AB5">
        <w:rPr>
          <w:rFonts w:ascii="Times New Roman" w:hAnsi="Times New Roman" w:cs="Times New Roman"/>
          <w:b/>
          <w:bCs/>
          <w:color w:val="000000"/>
          <w:sz w:val="24"/>
          <w:szCs w:val="24"/>
        </w:rPr>
        <w:t>МИНИСТЕРСТВО НА ЗЕМЕДЕЛИЕТО,ХРАНИТЕ И ГОРИТЕ</w:t>
      </w:r>
      <w:r w:rsidRPr="00F90AB5">
        <w:rPr>
          <w:rFonts w:ascii="Times New Roman" w:hAnsi="Times New Roman" w:cs="Times New Roman"/>
          <w:b/>
          <w:bCs/>
          <w:color w:val="000000"/>
          <w:sz w:val="24"/>
          <w:szCs w:val="24"/>
        </w:rPr>
        <w:br/>
        <w:t xml:space="preserve"> </w:t>
      </w:r>
      <w:r w:rsidRPr="00F90AB5">
        <w:rPr>
          <w:rFonts w:ascii="Times New Roman" w:hAnsi="Times New Roman" w:cs="Times New Roman"/>
          <w:b/>
          <w:bCs/>
          <w:color w:val="000000"/>
          <w:sz w:val="24"/>
          <w:szCs w:val="24"/>
          <w:lang w:val="ru-RU"/>
        </w:rPr>
        <w:t xml:space="preserve">     </w:t>
      </w:r>
      <w:r w:rsidRPr="00F90AB5">
        <w:rPr>
          <w:rFonts w:ascii="Times New Roman" w:hAnsi="Times New Roman" w:cs="Times New Roman"/>
          <w:b/>
          <w:bCs/>
          <w:color w:val="000000"/>
          <w:sz w:val="24"/>
          <w:szCs w:val="24"/>
        </w:rPr>
        <w:t>ЮГОИЗТОЧНО ДЪРЖАВНО ПРЕДПРИЯТИЕ – гр. СЛИВЕН</w:t>
      </w:r>
      <w:r w:rsidRPr="00F90AB5">
        <w:rPr>
          <w:rFonts w:ascii="Times New Roman" w:hAnsi="Times New Roman" w:cs="Times New Roman"/>
          <w:b/>
          <w:bCs/>
          <w:color w:val="000000"/>
          <w:sz w:val="24"/>
          <w:szCs w:val="24"/>
        </w:rPr>
        <w:br/>
        <w:t xml:space="preserve">      </w:t>
      </w:r>
      <w:r w:rsidRPr="00F90AB5">
        <w:rPr>
          <w:rFonts w:ascii="Times New Roman" w:hAnsi="Times New Roman" w:cs="Times New Roman"/>
          <w:b/>
          <w:bCs/>
          <w:color w:val="000000"/>
          <w:sz w:val="24"/>
          <w:szCs w:val="24"/>
          <w:u w:val="single"/>
        </w:rPr>
        <w:t>ДЪРЖАВНО ЛОВНО СТОПАНСТВО - „ГРАМАТИКОВО”- ТП</w:t>
      </w:r>
      <w:r w:rsidRPr="00F90AB5">
        <w:rPr>
          <w:rFonts w:ascii="Times New Roman" w:hAnsi="Times New Roman" w:cs="Times New Roman"/>
          <w:color w:val="000000"/>
          <w:sz w:val="24"/>
          <w:szCs w:val="24"/>
        </w:rPr>
        <w:br/>
        <w:t>8166 с.Граматиково; тел.: 05958/2230; факс: 05958/2231</w:t>
      </w:r>
      <w:r w:rsidRPr="00F90AB5">
        <w:rPr>
          <w:rFonts w:ascii="Times New Roman" w:hAnsi="Times New Roman" w:cs="Times New Roman"/>
          <w:color w:val="000000"/>
          <w:sz w:val="24"/>
          <w:szCs w:val="24"/>
        </w:rPr>
        <w:br/>
        <w:t xml:space="preserve">      e-mail:ddsgramatikovo@mail.bg; </w:t>
      </w:r>
      <w:hyperlink r:id="rId6" w:history="1">
        <w:r w:rsidRPr="00F90AB5">
          <w:rPr>
            <w:rStyle w:val="Hyperlink"/>
            <w:rFonts w:ascii="Times New Roman" w:hAnsi="Times New Roman"/>
            <w:color w:val="000000"/>
            <w:sz w:val="24"/>
          </w:rPr>
          <w:t>dlsgramatikovo@uidp-sliven.com</w:t>
        </w:r>
      </w:hyperlink>
    </w:p>
    <w:p w:rsidR="00FE2393" w:rsidRDefault="000F2CCE" w:rsidP="00FE2393">
      <w:pPr>
        <w:autoSpaceDE w:val="0"/>
        <w:autoSpaceDN w:val="0"/>
        <w:adjustRightInd w:val="0"/>
        <w:spacing w:after="0" w:line="240" w:lineRule="auto"/>
        <w:jc w:val="center"/>
        <w:rPr>
          <w:lang w:val="en-US"/>
        </w:rPr>
      </w:pPr>
      <w:hyperlink r:id="rId7" w:tgtFrame="_blank" w:history="1">
        <w:r w:rsidR="00FE2393" w:rsidRPr="00B707BA">
          <w:rPr>
            <w:rFonts w:ascii="Times New Roman" w:eastAsia="Calibri" w:hAnsi="Times New Roman" w:cs="Times New Roman"/>
            <w:color w:val="000000"/>
            <w:sz w:val="24"/>
            <w:szCs w:val="24"/>
          </w:rPr>
          <w:t>http://dlsgramatikovo.uidp-sliven.com/</w:t>
        </w:r>
      </w:hyperlink>
    </w:p>
    <w:p w:rsidR="00FE2393" w:rsidRPr="00FE2393" w:rsidRDefault="00FE2393" w:rsidP="00FE2393">
      <w:pPr>
        <w:spacing w:after="0" w:line="240" w:lineRule="auto"/>
        <w:rPr>
          <w:rFonts w:ascii="Times New Roman" w:hAnsi="Times New Roman" w:cs="Times New Roman"/>
          <w:b/>
          <w:color w:val="000000"/>
          <w:sz w:val="24"/>
          <w:szCs w:val="24"/>
          <w:lang w:val="en-US"/>
        </w:rPr>
      </w:pPr>
    </w:p>
    <w:p w:rsidR="00FE2393" w:rsidRPr="00FE2393" w:rsidRDefault="00FE2393" w:rsidP="00FE2393">
      <w:pPr>
        <w:spacing w:after="0" w:line="240" w:lineRule="auto"/>
        <w:rPr>
          <w:rFonts w:ascii="Times New Roman" w:hAnsi="Times New Roman" w:cs="Times New Roman"/>
          <w:b/>
          <w:color w:val="000000"/>
          <w:sz w:val="24"/>
          <w:szCs w:val="24"/>
          <w:lang w:val="en-US"/>
        </w:rPr>
      </w:pPr>
    </w:p>
    <w:p w:rsidR="00FE2393" w:rsidRPr="00FE2393" w:rsidRDefault="00FE2393" w:rsidP="00FE2393">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FE2393">
        <w:rPr>
          <w:rFonts w:ascii="Times New Roman" w:hAnsi="Times New Roman" w:cs="Times New Roman"/>
          <w:b/>
          <w:color w:val="000000"/>
          <w:sz w:val="24"/>
          <w:szCs w:val="24"/>
        </w:rPr>
        <w:t>Утвърдил: заличено, чл.2 ЗЗЛД</w:t>
      </w:r>
      <w:bookmarkStart w:id="0" w:name="_GoBack"/>
      <w:bookmarkEnd w:id="0"/>
    </w:p>
    <w:p w:rsidR="00FE2393" w:rsidRPr="00FE2393" w:rsidRDefault="00FE2393" w:rsidP="00FE2393">
      <w:pPr>
        <w:spacing w:after="0" w:line="240" w:lineRule="auto"/>
        <w:ind w:left="4956"/>
        <w:rPr>
          <w:rFonts w:ascii="Times New Roman" w:hAnsi="Times New Roman" w:cs="Times New Roman"/>
          <w:b/>
          <w:sz w:val="24"/>
          <w:szCs w:val="24"/>
        </w:rPr>
      </w:pPr>
      <w:r>
        <w:rPr>
          <w:rFonts w:ascii="Times New Roman" w:hAnsi="Times New Roman" w:cs="Times New Roman"/>
          <w:b/>
          <w:color w:val="000000"/>
          <w:sz w:val="24"/>
          <w:szCs w:val="24"/>
        </w:rPr>
        <w:t xml:space="preserve"> </w:t>
      </w:r>
      <w:r w:rsidRPr="00FE2393">
        <w:rPr>
          <w:rFonts w:ascii="Times New Roman" w:hAnsi="Times New Roman" w:cs="Times New Roman"/>
          <w:b/>
          <w:color w:val="000000"/>
          <w:sz w:val="24"/>
          <w:szCs w:val="24"/>
        </w:rPr>
        <w:t xml:space="preserve">Директор ТП „ДЛС </w:t>
      </w:r>
      <w:r>
        <w:rPr>
          <w:rFonts w:ascii="Times New Roman" w:hAnsi="Times New Roman" w:cs="Times New Roman"/>
          <w:b/>
          <w:color w:val="000000"/>
          <w:sz w:val="24"/>
          <w:szCs w:val="24"/>
        </w:rPr>
        <w:t>Граматиково</w:t>
      </w:r>
      <w:r w:rsidRPr="00FE2393">
        <w:rPr>
          <w:rFonts w:ascii="Times New Roman" w:hAnsi="Times New Roman" w:cs="Times New Roman"/>
          <w:b/>
          <w:color w:val="000000"/>
          <w:sz w:val="24"/>
          <w:szCs w:val="24"/>
        </w:rPr>
        <w:t>“</w:t>
      </w:r>
    </w:p>
    <w:p w:rsidR="00FE2393" w:rsidRDefault="00FE2393" w:rsidP="00FE2393">
      <w:pPr>
        <w:spacing w:after="0" w:line="240" w:lineRule="auto"/>
        <w:ind w:left="284" w:right="206"/>
        <w:jc w:val="center"/>
        <w:rPr>
          <w:rFonts w:ascii="Times New Roman" w:hAnsi="Times New Roman" w:cs="Times New Roman"/>
          <w:b/>
          <w:caps/>
          <w:color w:val="000000"/>
          <w:sz w:val="24"/>
          <w:szCs w:val="24"/>
        </w:rPr>
      </w:pPr>
    </w:p>
    <w:p w:rsidR="00FE2393" w:rsidRDefault="00FE2393" w:rsidP="00FE2393">
      <w:pPr>
        <w:spacing w:after="0" w:line="240" w:lineRule="auto"/>
        <w:ind w:left="284" w:right="206"/>
        <w:jc w:val="center"/>
        <w:rPr>
          <w:rFonts w:ascii="Times New Roman" w:hAnsi="Times New Roman" w:cs="Times New Roman"/>
          <w:b/>
          <w:caps/>
          <w:color w:val="000000"/>
          <w:sz w:val="24"/>
          <w:szCs w:val="24"/>
        </w:rPr>
      </w:pPr>
    </w:p>
    <w:p w:rsidR="00FE2393" w:rsidRPr="00FE2393" w:rsidRDefault="00FE2393" w:rsidP="00FE2393">
      <w:pPr>
        <w:spacing w:after="0" w:line="240" w:lineRule="auto"/>
        <w:ind w:left="284" w:right="206"/>
        <w:jc w:val="center"/>
        <w:rPr>
          <w:rFonts w:ascii="Times New Roman" w:hAnsi="Times New Roman" w:cs="Times New Roman"/>
          <w:b/>
          <w:caps/>
          <w:color w:val="000000"/>
          <w:sz w:val="24"/>
          <w:szCs w:val="24"/>
        </w:rPr>
      </w:pPr>
    </w:p>
    <w:p w:rsidR="00FE2393" w:rsidRPr="00FE2393" w:rsidRDefault="00FE2393" w:rsidP="00FE2393">
      <w:pPr>
        <w:spacing w:after="0" w:line="240" w:lineRule="auto"/>
        <w:ind w:left="284" w:right="206"/>
        <w:jc w:val="center"/>
        <w:rPr>
          <w:rFonts w:ascii="Times New Roman" w:hAnsi="Times New Roman" w:cs="Times New Roman"/>
          <w:caps/>
          <w:color w:val="000000"/>
          <w:sz w:val="24"/>
          <w:szCs w:val="24"/>
        </w:rPr>
      </w:pPr>
      <w:r w:rsidRPr="00FE2393">
        <w:rPr>
          <w:rFonts w:ascii="Times New Roman" w:hAnsi="Times New Roman" w:cs="Times New Roman"/>
          <w:b/>
          <w:caps/>
          <w:color w:val="000000"/>
          <w:sz w:val="24"/>
          <w:szCs w:val="24"/>
        </w:rPr>
        <w:t>ДОКУМЕНТАЦИЯ</w:t>
      </w:r>
    </w:p>
    <w:p w:rsidR="00FE2393" w:rsidRPr="00FE2393" w:rsidRDefault="00FE2393" w:rsidP="00FE2393">
      <w:pPr>
        <w:spacing w:after="0" w:line="240" w:lineRule="auto"/>
        <w:ind w:left="284" w:right="206"/>
        <w:jc w:val="center"/>
        <w:rPr>
          <w:rFonts w:ascii="Times New Roman" w:hAnsi="Times New Roman" w:cs="Times New Roman"/>
          <w:caps/>
          <w:color w:val="000000"/>
          <w:sz w:val="24"/>
          <w:szCs w:val="24"/>
        </w:rPr>
      </w:pPr>
    </w:p>
    <w:p w:rsidR="00FE2393" w:rsidRPr="00FE2393" w:rsidRDefault="00FE2393" w:rsidP="00FE2393">
      <w:pPr>
        <w:spacing w:after="0" w:line="240" w:lineRule="auto"/>
        <w:ind w:left="284" w:right="206"/>
        <w:jc w:val="center"/>
        <w:rPr>
          <w:rFonts w:ascii="Times New Roman" w:hAnsi="Times New Roman" w:cs="Times New Roman"/>
          <w:caps/>
          <w:color w:val="000000"/>
          <w:sz w:val="24"/>
          <w:szCs w:val="24"/>
        </w:rPr>
      </w:pPr>
    </w:p>
    <w:p w:rsidR="00FE2393" w:rsidRPr="00FE2393" w:rsidRDefault="00FE2393" w:rsidP="00FE2393">
      <w:pPr>
        <w:spacing w:after="0" w:line="240" w:lineRule="auto"/>
        <w:ind w:left="284" w:right="206"/>
        <w:jc w:val="center"/>
        <w:rPr>
          <w:rFonts w:ascii="Times New Roman" w:hAnsi="Times New Roman" w:cs="Times New Roman"/>
          <w:caps/>
          <w:color w:val="000000"/>
          <w:sz w:val="24"/>
          <w:szCs w:val="24"/>
        </w:rPr>
      </w:pPr>
    </w:p>
    <w:p w:rsidR="00FE2393" w:rsidRPr="00FE2393" w:rsidRDefault="00FE2393" w:rsidP="00FE2393">
      <w:pPr>
        <w:spacing w:after="0" w:line="240" w:lineRule="auto"/>
        <w:jc w:val="center"/>
        <w:rPr>
          <w:rFonts w:ascii="Times New Roman" w:hAnsi="Times New Roman" w:cs="Times New Roman"/>
          <w:caps/>
          <w:sz w:val="24"/>
          <w:szCs w:val="24"/>
        </w:rPr>
      </w:pPr>
      <w:r w:rsidRPr="00FE2393">
        <w:rPr>
          <w:rFonts w:ascii="Times New Roman" w:hAnsi="Times New Roman" w:cs="Times New Roman"/>
          <w:caps/>
          <w:color w:val="000000"/>
          <w:sz w:val="24"/>
          <w:szCs w:val="24"/>
        </w:rPr>
        <w:t xml:space="preserve">за УЧАСТИЕ В </w:t>
      </w:r>
      <w:r w:rsidRPr="00FE2393">
        <w:rPr>
          <w:rFonts w:ascii="Times New Roman" w:hAnsi="Times New Roman" w:cs="Times New Roman"/>
          <w:caps/>
          <w:sz w:val="24"/>
          <w:szCs w:val="24"/>
        </w:rPr>
        <w:t>обществена поръчка по ЧЛ.20, АЛ.1, Т.1, буква „б“, ВЪВ ВРЪЗКА С ЧЛ.18, АЛ.1 ОТ ЗОП</w:t>
      </w:r>
      <w:r w:rsidRPr="00FE2393">
        <w:rPr>
          <w:rFonts w:ascii="Times New Roman" w:hAnsi="Times New Roman" w:cs="Times New Roman"/>
          <w:caps/>
          <w:sz w:val="24"/>
          <w:szCs w:val="24"/>
          <w:lang w:val="ru-RU"/>
        </w:rPr>
        <w:t xml:space="preserve"> –</w:t>
      </w:r>
      <w:r w:rsidRPr="00FE2393">
        <w:rPr>
          <w:rFonts w:ascii="Times New Roman" w:hAnsi="Times New Roman" w:cs="Times New Roman"/>
          <w:caps/>
          <w:sz w:val="24"/>
          <w:szCs w:val="24"/>
        </w:rPr>
        <w:t xml:space="preserve"> открита процедура с предмет:</w:t>
      </w:r>
    </w:p>
    <w:p w:rsidR="00FE2393" w:rsidRPr="00FE2393" w:rsidRDefault="00FE2393" w:rsidP="00FE2393">
      <w:pPr>
        <w:spacing w:after="0" w:line="240" w:lineRule="auto"/>
        <w:jc w:val="center"/>
        <w:rPr>
          <w:rFonts w:ascii="Times New Roman" w:hAnsi="Times New Roman" w:cs="Times New Roman"/>
          <w:sz w:val="24"/>
          <w:szCs w:val="24"/>
        </w:rPr>
      </w:pPr>
    </w:p>
    <w:p w:rsidR="00FE2393" w:rsidRPr="00FE2393" w:rsidRDefault="00FE2393" w:rsidP="00FE2393">
      <w:pPr>
        <w:spacing w:after="0" w:line="240" w:lineRule="auto"/>
        <w:jc w:val="center"/>
        <w:rPr>
          <w:rFonts w:ascii="Times New Roman" w:hAnsi="Times New Roman" w:cs="Times New Roman"/>
          <w:sz w:val="24"/>
          <w:szCs w:val="24"/>
        </w:rPr>
      </w:pPr>
    </w:p>
    <w:p w:rsidR="00FE2393" w:rsidRPr="00FE2393" w:rsidRDefault="00FE2393" w:rsidP="00FE2393">
      <w:pPr>
        <w:spacing w:after="0" w:line="240" w:lineRule="auto"/>
        <w:jc w:val="center"/>
        <w:rPr>
          <w:rFonts w:ascii="Times New Roman" w:hAnsi="Times New Roman" w:cs="Times New Roman"/>
          <w:sz w:val="24"/>
          <w:szCs w:val="24"/>
        </w:rPr>
      </w:pPr>
    </w:p>
    <w:p w:rsidR="00FE2393" w:rsidRPr="00FE2393" w:rsidRDefault="00FE2393" w:rsidP="00FE2393">
      <w:pPr>
        <w:spacing w:after="0" w:line="240" w:lineRule="auto"/>
        <w:jc w:val="center"/>
        <w:rPr>
          <w:rFonts w:ascii="Times New Roman" w:hAnsi="Times New Roman" w:cs="Times New Roman"/>
          <w:sz w:val="24"/>
          <w:szCs w:val="24"/>
        </w:rPr>
      </w:pPr>
    </w:p>
    <w:p w:rsidR="00FE2393" w:rsidRPr="00FE2393" w:rsidRDefault="00FE2393" w:rsidP="00FE2393">
      <w:pPr>
        <w:spacing w:after="0" w:line="240" w:lineRule="auto"/>
        <w:jc w:val="center"/>
        <w:rPr>
          <w:rFonts w:ascii="Times New Roman" w:hAnsi="Times New Roman" w:cs="Times New Roman"/>
          <w:sz w:val="24"/>
          <w:szCs w:val="24"/>
        </w:rPr>
      </w:pPr>
    </w:p>
    <w:p w:rsidR="00FE2393" w:rsidRPr="00FE2393" w:rsidRDefault="00FE2393" w:rsidP="00FE2393">
      <w:pPr>
        <w:spacing w:after="0" w:line="240" w:lineRule="auto"/>
        <w:rPr>
          <w:rFonts w:ascii="Times New Roman" w:hAnsi="Times New Roman" w:cs="Times New Roman"/>
          <w:sz w:val="24"/>
          <w:szCs w:val="24"/>
        </w:rPr>
      </w:pPr>
    </w:p>
    <w:p w:rsidR="00FE2393" w:rsidRPr="00FE2393" w:rsidRDefault="00FE2393" w:rsidP="00FE2393">
      <w:pPr>
        <w:spacing w:after="0" w:line="240" w:lineRule="auto"/>
        <w:ind w:left="284" w:right="206"/>
        <w:rPr>
          <w:rFonts w:ascii="Times New Roman" w:hAnsi="Times New Roman" w:cs="Times New Roman"/>
          <w:sz w:val="24"/>
          <w:szCs w:val="24"/>
        </w:rPr>
      </w:pPr>
    </w:p>
    <w:p w:rsidR="00FE2393" w:rsidRPr="00FE2393" w:rsidRDefault="00FE2393" w:rsidP="00FE2393">
      <w:pPr>
        <w:spacing w:after="0" w:line="240" w:lineRule="auto"/>
        <w:ind w:firstLine="720"/>
        <w:jc w:val="center"/>
        <w:rPr>
          <w:rFonts w:ascii="Times New Roman" w:hAnsi="Times New Roman" w:cs="Times New Roman"/>
          <w:b/>
          <w:bCs/>
          <w:sz w:val="24"/>
          <w:szCs w:val="24"/>
        </w:rPr>
      </w:pPr>
      <w:r w:rsidRPr="00FE2393">
        <w:rPr>
          <w:rFonts w:ascii="Times New Roman" w:hAnsi="Times New Roman" w:cs="Times New Roman"/>
          <w:b/>
          <w:bCs/>
          <w:sz w:val="24"/>
          <w:szCs w:val="24"/>
        </w:rPr>
        <w:t xml:space="preserve">„Доставка на нетни количества активна електрическа енергия(високо/средно/ниско напрежение) и избор на координатор на стандартна балансираща група за срок от </w:t>
      </w:r>
      <w:r>
        <w:rPr>
          <w:rFonts w:ascii="Times New Roman" w:hAnsi="Times New Roman" w:cs="Times New Roman"/>
          <w:b/>
          <w:bCs/>
          <w:sz w:val="24"/>
          <w:szCs w:val="24"/>
        </w:rPr>
        <w:t>24</w:t>
      </w:r>
      <w:r w:rsidRPr="00FE2393">
        <w:rPr>
          <w:rFonts w:ascii="Times New Roman" w:hAnsi="Times New Roman" w:cs="Times New Roman"/>
          <w:b/>
          <w:bCs/>
          <w:sz w:val="24"/>
          <w:szCs w:val="24"/>
        </w:rPr>
        <w:t xml:space="preserve"> месеца ”</w:t>
      </w:r>
    </w:p>
    <w:p w:rsidR="00FE2393" w:rsidRPr="00FE2393" w:rsidRDefault="00FE2393" w:rsidP="00FE2393">
      <w:pPr>
        <w:spacing w:after="0" w:line="240" w:lineRule="auto"/>
        <w:ind w:firstLine="709"/>
        <w:jc w:val="center"/>
        <w:rPr>
          <w:rFonts w:ascii="Times New Roman" w:hAnsi="Times New Roman" w:cs="Times New Roman"/>
          <w:b/>
          <w:bCs/>
          <w:sz w:val="24"/>
          <w:szCs w:val="24"/>
        </w:rPr>
      </w:pPr>
    </w:p>
    <w:p w:rsidR="00FE2393" w:rsidRPr="00FE2393" w:rsidRDefault="00FE2393" w:rsidP="00FE2393">
      <w:pPr>
        <w:spacing w:after="0" w:line="240" w:lineRule="auto"/>
        <w:ind w:firstLine="709"/>
        <w:jc w:val="center"/>
        <w:rPr>
          <w:rFonts w:ascii="Times New Roman" w:hAnsi="Times New Roman" w:cs="Times New Roman"/>
          <w:b/>
          <w:bCs/>
          <w:sz w:val="24"/>
          <w:szCs w:val="24"/>
        </w:rPr>
      </w:pPr>
    </w:p>
    <w:p w:rsidR="00FE2393" w:rsidRPr="00FE2393" w:rsidRDefault="00FE2393" w:rsidP="00FE2393">
      <w:pPr>
        <w:spacing w:after="0" w:line="240" w:lineRule="auto"/>
        <w:rPr>
          <w:rFonts w:ascii="Times New Roman" w:hAnsi="Times New Roman" w:cs="Times New Roman"/>
          <w:b/>
          <w:bCs/>
          <w:sz w:val="24"/>
          <w:szCs w:val="24"/>
        </w:rPr>
      </w:pPr>
    </w:p>
    <w:p w:rsidR="00FE2393" w:rsidRPr="00FE2393" w:rsidRDefault="00FE2393" w:rsidP="00FE2393">
      <w:pPr>
        <w:spacing w:after="0" w:line="240" w:lineRule="auto"/>
        <w:rPr>
          <w:rFonts w:ascii="Times New Roman" w:hAnsi="Times New Roman" w:cs="Times New Roman"/>
          <w:b/>
          <w:bCs/>
          <w:sz w:val="24"/>
          <w:szCs w:val="24"/>
        </w:rPr>
      </w:pPr>
    </w:p>
    <w:p w:rsidR="00FE2393" w:rsidRPr="00FE2393" w:rsidRDefault="00FE2393" w:rsidP="00FE2393">
      <w:pPr>
        <w:spacing w:after="0" w:line="240" w:lineRule="auto"/>
        <w:ind w:firstLine="709"/>
        <w:jc w:val="center"/>
        <w:rPr>
          <w:rFonts w:ascii="Times New Roman" w:hAnsi="Times New Roman" w:cs="Times New Roman"/>
          <w:b/>
          <w:bCs/>
          <w:sz w:val="24"/>
          <w:szCs w:val="24"/>
        </w:rPr>
      </w:pPr>
    </w:p>
    <w:p w:rsidR="00FE2393" w:rsidRPr="00FE2393" w:rsidRDefault="00FE2393" w:rsidP="00FE2393">
      <w:pPr>
        <w:spacing w:after="0" w:line="240" w:lineRule="auto"/>
        <w:ind w:firstLine="709"/>
        <w:jc w:val="center"/>
        <w:rPr>
          <w:rFonts w:ascii="Times New Roman" w:hAnsi="Times New Roman" w:cs="Times New Roman"/>
          <w:b/>
          <w:bCs/>
          <w:sz w:val="24"/>
          <w:szCs w:val="24"/>
        </w:rPr>
      </w:pPr>
    </w:p>
    <w:p w:rsidR="00FE2393" w:rsidRPr="00FE2393" w:rsidRDefault="00EF407B" w:rsidP="00FE239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с.Граматиково</w:t>
      </w:r>
      <w:r w:rsidR="00FE2393" w:rsidRPr="00FE2393">
        <w:rPr>
          <w:rFonts w:ascii="Times New Roman" w:hAnsi="Times New Roman" w:cs="Times New Roman"/>
          <w:b/>
          <w:bCs/>
          <w:sz w:val="24"/>
          <w:szCs w:val="24"/>
        </w:rPr>
        <w:t xml:space="preserve"> 2019г.</w:t>
      </w: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Default="00FE2393" w:rsidP="00FE2393">
      <w:pPr>
        <w:spacing w:after="0" w:line="240" w:lineRule="auto"/>
        <w:jc w:val="center"/>
        <w:rPr>
          <w:rFonts w:ascii="Times New Roman" w:hAnsi="Times New Roman" w:cs="Times New Roman"/>
          <w:b/>
          <w:bCs/>
          <w:sz w:val="24"/>
          <w:szCs w:val="24"/>
        </w:rPr>
      </w:pPr>
    </w:p>
    <w:p w:rsidR="002E127A" w:rsidRDefault="002E127A" w:rsidP="00FE2393">
      <w:pPr>
        <w:spacing w:after="0" w:line="240" w:lineRule="auto"/>
        <w:jc w:val="center"/>
        <w:rPr>
          <w:rFonts w:ascii="Times New Roman" w:hAnsi="Times New Roman" w:cs="Times New Roman"/>
          <w:b/>
          <w:bCs/>
          <w:sz w:val="24"/>
          <w:szCs w:val="24"/>
        </w:rPr>
      </w:pPr>
    </w:p>
    <w:p w:rsidR="002E127A" w:rsidRDefault="002E127A" w:rsidP="00FE2393">
      <w:pPr>
        <w:spacing w:after="0" w:line="240" w:lineRule="auto"/>
        <w:jc w:val="center"/>
        <w:rPr>
          <w:rFonts w:ascii="Times New Roman" w:hAnsi="Times New Roman" w:cs="Times New Roman"/>
          <w:b/>
          <w:bCs/>
          <w:sz w:val="24"/>
          <w:szCs w:val="24"/>
        </w:rPr>
      </w:pPr>
    </w:p>
    <w:p w:rsidR="002E127A" w:rsidRDefault="002E127A" w:rsidP="00FE2393">
      <w:pPr>
        <w:spacing w:after="0" w:line="240" w:lineRule="auto"/>
        <w:jc w:val="center"/>
        <w:rPr>
          <w:rFonts w:ascii="Times New Roman" w:hAnsi="Times New Roman" w:cs="Times New Roman"/>
          <w:b/>
          <w:bCs/>
          <w:sz w:val="24"/>
          <w:szCs w:val="24"/>
        </w:rPr>
      </w:pPr>
    </w:p>
    <w:p w:rsidR="002E127A" w:rsidRPr="00FE2393" w:rsidRDefault="002E127A" w:rsidP="00FE2393">
      <w:pPr>
        <w:spacing w:after="0" w:line="240" w:lineRule="auto"/>
        <w:jc w:val="center"/>
        <w:rPr>
          <w:rFonts w:ascii="Times New Roman" w:hAnsi="Times New Roman" w:cs="Times New Roman"/>
          <w:b/>
          <w:bCs/>
          <w:sz w:val="24"/>
          <w:szCs w:val="24"/>
        </w:rPr>
      </w:pP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Pr="00FE2393" w:rsidRDefault="00FE2393" w:rsidP="00FE2393">
      <w:pPr>
        <w:spacing w:after="0" w:line="240" w:lineRule="auto"/>
        <w:jc w:val="center"/>
        <w:rPr>
          <w:rFonts w:ascii="Times New Roman" w:hAnsi="Times New Roman" w:cs="Times New Roman"/>
          <w:b/>
          <w:bCs/>
          <w:sz w:val="24"/>
          <w:szCs w:val="24"/>
        </w:rPr>
      </w:pPr>
    </w:p>
    <w:p w:rsidR="00FE2393" w:rsidRPr="00FE2393" w:rsidRDefault="00FE2393" w:rsidP="00FE2393">
      <w:pPr>
        <w:pStyle w:val="Default"/>
        <w:jc w:val="center"/>
        <w:rPr>
          <w:b/>
          <w:bCs/>
        </w:rPr>
      </w:pPr>
      <w:r w:rsidRPr="00FE2393">
        <w:rPr>
          <w:b/>
          <w:bCs/>
        </w:rPr>
        <w:lastRenderedPageBreak/>
        <w:t xml:space="preserve">СЪДЪРЖАНИЕ </w:t>
      </w:r>
    </w:p>
    <w:p w:rsidR="00FE2393" w:rsidRPr="00FE2393" w:rsidRDefault="00FE2393" w:rsidP="00FE2393">
      <w:pPr>
        <w:pStyle w:val="Default"/>
        <w:numPr>
          <w:ilvl w:val="0"/>
          <w:numId w:val="16"/>
        </w:numPr>
        <w:tabs>
          <w:tab w:val="left" w:pos="851"/>
          <w:tab w:val="left" w:pos="993"/>
        </w:tabs>
        <w:rPr>
          <w:b/>
          <w:bCs/>
        </w:rPr>
      </w:pPr>
      <w:r w:rsidRPr="00FE2393">
        <w:rPr>
          <w:b/>
          <w:bCs/>
        </w:rPr>
        <w:t xml:space="preserve">ДОКУМЕНТИ ЗА ОТКРИВАНЕ НА ПРОЦЕДУРАТА </w:t>
      </w:r>
    </w:p>
    <w:p w:rsidR="00FE2393" w:rsidRPr="00FE2393" w:rsidRDefault="00FE2393" w:rsidP="00FE2393">
      <w:pPr>
        <w:pStyle w:val="Default"/>
        <w:ind w:left="567"/>
        <w:jc w:val="both"/>
      </w:pPr>
      <w:r w:rsidRPr="00FE2393">
        <w:t xml:space="preserve">1. Общи положения и предназначение на документацията за участие. </w:t>
      </w:r>
    </w:p>
    <w:p w:rsidR="00FE2393" w:rsidRPr="00FE2393" w:rsidRDefault="00FE2393" w:rsidP="00FE2393">
      <w:pPr>
        <w:pStyle w:val="Default"/>
        <w:ind w:left="567"/>
        <w:jc w:val="both"/>
      </w:pPr>
      <w:r w:rsidRPr="00FE2393">
        <w:t xml:space="preserve">2. Обект и предмет на обществената поръчка. Обособени позиции </w:t>
      </w:r>
    </w:p>
    <w:p w:rsidR="00FE2393" w:rsidRPr="00FE2393" w:rsidRDefault="00FE2393" w:rsidP="00FE2393">
      <w:pPr>
        <w:pStyle w:val="Default"/>
        <w:ind w:left="567"/>
        <w:jc w:val="both"/>
      </w:pPr>
      <w:r w:rsidRPr="00FE2393">
        <w:t xml:space="preserve">3. Място за изпълнение на поръчката. </w:t>
      </w:r>
    </w:p>
    <w:p w:rsidR="00FE2393" w:rsidRPr="00FE2393" w:rsidRDefault="00FE2393" w:rsidP="00FE2393">
      <w:pPr>
        <w:pStyle w:val="Default"/>
        <w:ind w:left="567"/>
        <w:jc w:val="both"/>
      </w:pPr>
      <w:r w:rsidRPr="00FE2393">
        <w:t xml:space="preserve">4. Варианти на офертата. </w:t>
      </w:r>
    </w:p>
    <w:p w:rsidR="00FE2393" w:rsidRPr="00FE2393" w:rsidRDefault="00FE2393" w:rsidP="00FE2393">
      <w:pPr>
        <w:pStyle w:val="Default"/>
        <w:ind w:left="567"/>
        <w:jc w:val="both"/>
      </w:pPr>
      <w:r w:rsidRPr="00FE2393">
        <w:t xml:space="preserve">5. Прогнозна стойност на поръчката. </w:t>
      </w:r>
    </w:p>
    <w:p w:rsidR="00FE2393" w:rsidRPr="00FE2393" w:rsidRDefault="00FE2393" w:rsidP="00FE2393">
      <w:pPr>
        <w:pStyle w:val="Default"/>
        <w:ind w:left="567"/>
        <w:jc w:val="both"/>
      </w:pPr>
      <w:r w:rsidRPr="00FE2393">
        <w:t xml:space="preserve">6. Срок и начин на изпълнение и плащане предмета на поръчката. </w:t>
      </w:r>
    </w:p>
    <w:p w:rsidR="00FE2393" w:rsidRPr="00FE2393" w:rsidRDefault="00FE2393" w:rsidP="00FE2393">
      <w:pPr>
        <w:pStyle w:val="Default"/>
        <w:ind w:left="567"/>
        <w:jc w:val="both"/>
      </w:pPr>
      <w:r w:rsidRPr="00FE2393">
        <w:t xml:space="preserve">7. Гаранция за изпълнение на договора. </w:t>
      </w:r>
      <w:proofErr w:type="gramStart"/>
      <w:r w:rsidRPr="00FE2393">
        <w:t>Условия и размер.</w:t>
      </w:r>
      <w:proofErr w:type="gramEnd"/>
      <w:r w:rsidRPr="00FE2393">
        <w:t xml:space="preserve"> </w:t>
      </w:r>
    </w:p>
    <w:p w:rsidR="00FE2393" w:rsidRPr="00FE2393" w:rsidRDefault="00FE2393" w:rsidP="00FE2393">
      <w:pPr>
        <w:pStyle w:val="Default"/>
        <w:ind w:left="567"/>
        <w:jc w:val="both"/>
      </w:pPr>
      <w:r w:rsidRPr="00FE2393">
        <w:t xml:space="preserve">8. Критерии за възлагане на поръчката. </w:t>
      </w:r>
    </w:p>
    <w:p w:rsidR="00FE2393" w:rsidRPr="00FE2393" w:rsidRDefault="00FE2393" w:rsidP="00FE2393">
      <w:pPr>
        <w:pStyle w:val="Default"/>
        <w:ind w:left="567"/>
        <w:jc w:val="both"/>
      </w:pPr>
      <w:r w:rsidRPr="00FE2393">
        <w:t xml:space="preserve">9. Техническа спецификация. </w:t>
      </w:r>
    </w:p>
    <w:p w:rsidR="00FE2393" w:rsidRPr="00FE2393" w:rsidRDefault="00FE2393" w:rsidP="00FE2393">
      <w:pPr>
        <w:pStyle w:val="Default"/>
        <w:ind w:left="567"/>
        <w:jc w:val="both"/>
        <w:rPr>
          <w:b/>
          <w:bCs/>
        </w:rPr>
      </w:pPr>
      <w:r w:rsidRPr="00FE2393">
        <w:rPr>
          <w:b/>
          <w:bCs/>
        </w:rPr>
        <w:t xml:space="preserve">II.ПРЕДОСТАВЯНЕ НА ДОКУМЕНТАЦИЯ ЗА УЧАСТИЕ И ОБМЕН НА ИНФОРМАЦИЯ </w:t>
      </w:r>
    </w:p>
    <w:p w:rsidR="00FE2393" w:rsidRPr="00FE2393" w:rsidRDefault="00FE2393" w:rsidP="00FE2393">
      <w:pPr>
        <w:pStyle w:val="Default"/>
        <w:ind w:left="567"/>
        <w:jc w:val="both"/>
      </w:pPr>
      <w:r w:rsidRPr="00FE2393">
        <w:t xml:space="preserve">1. Място, срок и начин за получаване на документацията за участие. </w:t>
      </w:r>
    </w:p>
    <w:p w:rsidR="00FE2393" w:rsidRPr="00FE2393" w:rsidRDefault="00FE2393" w:rsidP="00FE2393">
      <w:pPr>
        <w:pStyle w:val="Default"/>
        <w:ind w:left="567"/>
        <w:jc w:val="both"/>
      </w:pPr>
      <w:r w:rsidRPr="00FE2393">
        <w:t xml:space="preserve">2. Изменения в документацията за участие. </w:t>
      </w:r>
    </w:p>
    <w:p w:rsidR="00FE2393" w:rsidRPr="00FE2393" w:rsidRDefault="00FE2393" w:rsidP="00FE2393">
      <w:pPr>
        <w:pStyle w:val="Default"/>
        <w:ind w:left="567"/>
        <w:jc w:val="both"/>
      </w:pPr>
      <w:r w:rsidRPr="00FE2393">
        <w:t xml:space="preserve">3. Разяснения по условията и документацията на процедурата. </w:t>
      </w:r>
    </w:p>
    <w:p w:rsidR="00FE2393" w:rsidRPr="00FE2393" w:rsidRDefault="00FE2393" w:rsidP="00FE2393">
      <w:pPr>
        <w:pStyle w:val="Default"/>
        <w:ind w:left="567"/>
        <w:jc w:val="both"/>
      </w:pPr>
      <w:r w:rsidRPr="00FE2393">
        <w:t xml:space="preserve">4. Обмен на информация между възложителя и участниците </w:t>
      </w:r>
    </w:p>
    <w:p w:rsidR="00FE2393" w:rsidRPr="00FE2393" w:rsidRDefault="00FE2393" w:rsidP="00FE2393">
      <w:pPr>
        <w:pStyle w:val="Default"/>
        <w:ind w:left="567"/>
        <w:jc w:val="both"/>
        <w:rPr>
          <w:b/>
          <w:bCs/>
        </w:rPr>
      </w:pPr>
      <w:r w:rsidRPr="00FE2393">
        <w:rPr>
          <w:b/>
          <w:bCs/>
        </w:rPr>
        <w:t xml:space="preserve">III. ИЗИСКВАНИЯ КЪМ КАНДИДАТИТЕ И УЧАСТНИЦИТЕ В ОТКРИТАТА ПРОЦЕДУРА </w:t>
      </w:r>
    </w:p>
    <w:p w:rsidR="00FE2393" w:rsidRPr="00FE2393" w:rsidRDefault="00FE2393" w:rsidP="00FE2393">
      <w:pPr>
        <w:pStyle w:val="Default"/>
        <w:ind w:left="567"/>
        <w:jc w:val="both"/>
      </w:pPr>
      <w:r w:rsidRPr="00FE2393">
        <w:t xml:space="preserve">1. Изисквания и условия за участие в процедурата. </w:t>
      </w:r>
    </w:p>
    <w:p w:rsidR="00FE2393" w:rsidRPr="00FE2393" w:rsidRDefault="00FE2393" w:rsidP="00FE2393">
      <w:pPr>
        <w:pStyle w:val="Default"/>
        <w:ind w:left="567"/>
        <w:jc w:val="both"/>
      </w:pPr>
      <w:r w:rsidRPr="00FE2393">
        <w:t xml:space="preserve">2. Критерии за подбор. </w:t>
      </w:r>
      <w:proofErr w:type="gramStart"/>
      <w:r w:rsidRPr="00FE2393">
        <w:t>Специфични изисквания и условия за участие в процедурата.</w:t>
      </w:r>
      <w:proofErr w:type="gramEnd"/>
      <w:r w:rsidRPr="00FE2393">
        <w:t xml:space="preserve"> </w:t>
      </w:r>
    </w:p>
    <w:p w:rsidR="00FE2393" w:rsidRPr="00FE2393" w:rsidRDefault="00FE2393" w:rsidP="00FE2393">
      <w:pPr>
        <w:pStyle w:val="Default"/>
        <w:ind w:left="567"/>
        <w:jc w:val="both"/>
      </w:pPr>
      <w:r w:rsidRPr="00FE2393">
        <w:t xml:space="preserve">2.1. Изисквания за икономическо и финансово състояние на участниците. </w:t>
      </w:r>
    </w:p>
    <w:p w:rsidR="00FE2393" w:rsidRPr="00FE2393" w:rsidRDefault="00FE2393" w:rsidP="00FE2393">
      <w:pPr>
        <w:pStyle w:val="Default"/>
        <w:ind w:left="567"/>
        <w:jc w:val="both"/>
      </w:pPr>
      <w:r w:rsidRPr="00FE2393">
        <w:t xml:space="preserve">2.2. Изисквания за Технически възможности на участниците. </w:t>
      </w:r>
    </w:p>
    <w:p w:rsidR="00FE2393" w:rsidRPr="00FE2393" w:rsidRDefault="00FE2393" w:rsidP="00FE2393">
      <w:pPr>
        <w:pStyle w:val="Default"/>
        <w:ind w:left="567"/>
        <w:jc w:val="both"/>
      </w:pPr>
      <w:r w:rsidRPr="00FE2393">
        <w:t xml:space="preserve">3. Основание за отстраняване от участие в процедурата. </w:t>
      </w:r>
    </w:p>
    <w:p w:rsidR="00FE2393" w:rsidRPr="00FE2393" w:rsidRDefault="00FE2393" w:rsidP="00FE2393">
      <w:pPr>
        <w:pStyle w:val="Default"/>
        <w:ind w:left="567"/>
        <w:jc w:val="both"/>
      </w:pPr>
      <w:r w:rsidRPr="00FE2393">
        <w:t xml:space="preserve">4. Деклариране на лично състояние и съответствие с критериите за подбор. </w:t>
      </w:r>
    </w:p>
    <w:p w:rsidR="00FE2393" w:rsidRPr="00FE2393" w:rsidRDefault="00FE2393" w:rsidP="00FE2393">
      <w:pPr>
        <w:pStyle w:val="Default"/>
        <w:ind w:left="567"/>
        <w:jc w:val="both"/>
        <w:rPr>
          <w:b/>
          <w:bCs/>
        </w:rPr>
      </w:pPr>
      <w:proofErr w:type="gramStart"/>
      <w:r w:rsidRPr="00FE2393">
        <w:rPr>
          <w:b/>
          <w:bCs/>
        </w:rPr>
        <w:t>ІV.</w:t>
      </w:r>
      <w:proofErr w:type="gramEnd"/>
      <w:r w:rsidRPr="00FE2393">
        <w:rPr>
          <w:b/>
          <w:bCs/>
        </w:rPr>
        <w:t xml:space="preserve"> ИЗИСКВАНИЯ И УКАЗАНИЯ ЗА ИЗГОТВЯНЕ И ПРЕДСТАВЯНЕ НА ОФЕРТИТЕ </w:t>
      </w:r>
    </w:p>
    <w:p w:rsidR="00FE2393" w:rsidRPr="00FE2393" w:rsidRDefault="00FE2393" w:rsidP="00FE2393">
      <w:pPr>
        <w:pStyle w:val="Default"/>
        <w:ind w:left="567"/>
        <w:jc w:val="both"/>
      </w:pPr>
      <w:r w:rsidRPr="00FE2393">
        <w:t xml:space="preserve">1. Изисквания към офертата и документите приложени към нея. </w:t>
      </w:r>
    </w:p>
    <w:p w:rsidR="00FE2393" w:rsidRPr="00FE2393" w:rsidRDefault="00FE2393" w:rsidP="00FE2393">
      <w:pPr>
        <w:pStyle w:val="Default"/>
        <w:ind w:left="567"/>
        <w:jc w:val="both"/>
      </w:pPr>
      <w:r w:rsidRPr="00FE2393">
        <w:t xml:space="preserve">2. Срок на валидност на офертите. </w:t>
      </w:r>
    </w:p>
    <w:p w:rsidR="00FE2393" w:rsidRPr="00FE2393" w:rsidRDefault="00FE2393" w:rsidP="00FE2393">
      <w:pPr>
        <w:pStyle w:val="Default"/>
        <w:ind w:left="567"/>
        <w:jc w:val="both"/>
      </w:pPr>
      <w:r w:rsidRPr="00FE2393">
        <w:t xml:space="preserve">3. Изисквания при изготвяне на техническото и ценовото предложение. </w:t>
      </w:r>
    </w:p>
    <w:p w:rsidR="00FE2393" w:rsidRPr="00FE2393" w:rsidRDefault="00FE2393" w:rsidP="00FE2393">
      <w:pPr>
        <w:pStyle w:val="Default"/>
        <w:ind w:left="567"/>
        <w:jc w:val="both"/>
      </w:pPr>
      <w:r w:rsidRPr="00FE2393">
        <w:t xml:space="preserve">4. Съдържание на офертата. </w:t>
      </w:r>
    </w:p>
    <w:p w:rsidR="00FE2393" w:rsidRPr="00FE2393" w:rsidRDefault="00FE2393" w:rsidP="00FE2393">
      <w:pPr>
        <w:pStyle w:val="Default"/>
        <w:ind w:left="567"/>
        <w:jc w:val="both"/>
      </w:pPr>
      <w:r w:rsidRPr="00FE2393">
        <w:t xml:space="preserve">5. Начин, място и срок за подаване на офертите. </w:t>
      </w:r>
    </w:p>
    <w:p w:rsidR="00FE2393" w:rsidRPr="00FE2393" w:rsidRDefault="00FE2393" w:rsidP="00FE2393">
      <w:pPr>
        <w:pStyle w:val="Default"/>
        <w:ind w:left="567"/>
        <w:jc w:val="both"/>
        <w:rPr>
          <w:b/>
          <w:bCs/>
        </w:rPr>
      </w:pPr>
      <w:r w:rsidRPr="00FE2393">
        <w:rPr>
          <w:b/>
          <w:bCs/>
        </w:rPr>
        <w:t xml:space="preserve">V. ПРОЦЕДУРА ПО РАЗГЛЕЖДАНЕ, ОЦЕНЯВАНЕ И КЛАСИРАНЕ НА ОФЕРТИТЕ </w:t>
      </w:r>
    </w:p>
    <w:p w:rsidR="00FE2393" w:rsidRPr="00FE2393" w:rsidRDefault="00FE2393" w:rsidP="00FE2393">
      <w:pPr>
        <w:pStyle w:val="Default"/>
        <w:ind w:left="567"/>
        <w:jc w:val="both"/>
      </w:pPr>
      <w:r w:rsidRPr="00FE2393">
        <w:t xml:space="preserve">1. Отваряне на офертите. </w:t>
      </w:r>
    </w:p>
    <w:p w:rsidR="00FE2393" w:rsidRPr="00FE2393" w:rsidRDefault="00FE2393" w:rsidP="00FE2393">
      <w:pPr>
        <w:pStyle w:val="Default"/>
        <w:ind w:left="567"/>
        <w:jc w:val="both"/>
      </w:pPr>
      <w:r w:rsidRPr="00FE2393">
        <w:t xml:space="preserve">2. Критерии за оценка. </w:t>
      </w:r>
    </w:p>
    <w:p w:rsidR="00FE2393" w:rsidRPr="00FE2393" w:rsidRDefault="00FE2393" w:rsidP="00FE2393">
      <w:pPr>
        <w:pStyle w:val="Default"/>
        <w:ind w:left="567"/>
        <w:jc w:val="both"/>
      </w:pPr>
      <w:r w:rsidRPr="00FE2393">
        <w:t xml:space="preserve">3. Разглеждане, оценка и класиране на офертите. </w:t>
      </w:r>
    </w:p>
    <w:p w:rsidR="00FE2393" w:rsidRPr="00FE2393" w:rsidRDefault="00FE2393" w:rsidP="00FE2393">
      <w:pPr>
        <w:pStyle w:val="Default"/>
        <w:ind w:left="567"/>
        <w:jc w:val="both"/>
      </w:pPr>
      <w:r w:rsidRPr="00FE2393">
        <w:t xml:space="preserve">4. Определяне на изпълнител на обществената поръчка. </w:t>
      </w:r>
    </w:p>
    <w:p w:rsidR="00FE2393" w:rsidRPr="00FE2393" w:rsidRDefault="00FE2393" w:rsidP="00FE2393">
      <w:pPr>
        <w:pStyle w:val="Default"/>
        <w:ind w:left="567"/>
        <w:jc w:val="both"/>
      </w:pPr>
      <w:r w:rsidRPr="00FE2393">
        <w:t xml:space="preserve">5. Условия за прекратяване на процедурата. </w:t>
      </w:r>
    </w:p>
    <w:p w:rsidR="00FE2393" w:rsidRPr="00FE2393" w:rsidRDefault="00FE2393" w:rsidP="00FE2393">
      <w:pPr>
        <w:pStyle w:val="Default"/>
        <w:ind w:left="567"/>
        <w:jc w:val="both"/>
      </w:pPr>
      <w:r w:rsidRPr="00FE2393">
        <w:t xml:space="preserve">6. Сключване на договор за възлагане на ОП. </w:t>
      </w:r>
      <w:proofErr w:type="gramStart"/>
      <w:r w:rsidRPr="00FE2393">
        <w:t>Необходими документи за сключване на договора.</w:t>
      </w:r>
      <w:proofErr w:type="gramEnd"/>
      <w:r w:rsidRPr="00FE2393">
        <w:t xml:space="preserve"> </w:t>
      </w:r>
    </w:p>
    <w:p w:rsidR="00FE2393" w:rsidRPr="00FE2393" w:rsidRDefault="00FE2393" w:rsidP="00FE2393">
      <w:pPr>
        <w:pStyle w:val="Default"/>
        <w:ind w:left="567"/>
        <w:jc w:val="both"/>
      </w:pPr>
      <w:r w:rsidRPr="00FE2393">
        <w:t xml:space="preserve">7. Обжалване. </w:t>
      </w:r>
    </w:p>
    <w:p w:rsidR="00FE2393" w:rsidRPr="00FE2393" w:rsidRDefault="00FE2393" w:rsidP="00FE2393">
      <w:pPr>
        <w:pStyle w:val="Default"/>
        <w:ind w:left="567"/>
        <w:jc w:val="both"/>
      </w:pPr>
      <w:r w:rsidRPr="00FE2393">
        <w:t xml:space="preserve">8. Изчисляване на срокове </w:t>
      </w:r>
    </w:p>
    <w:p w:rsidR="00FE2393" w:rsidRPr="00FE2393" w:rsidRDefault="00FE2393" w:rsidP="00FE2393">
      <w:pPr>
        <w:pStyle w:val="Default"/>
        <w:ind w:left="567"/>
        <w:jc w:val="both"/>
        <w:rPr>
          <w:b/>
          <w:bCs/>
        </w:rPr>
      </w:pPr>
      <w:r w:rsidRPr="00FE2393">
        <w:rPr>
          <w:b/>
          <w:bCs/>
        </w:rPr>
        <w:t xml:space="preserve">VI. ПРИЛОЖЕНИЯ: </w:t>
      </w:r>
    </w:p>
    <w:p w:rsidR="00FE2393" w:rsidRPr="00FE2393" w:rsidRDefault="00FE2393" w:rsidP="00FE2393">
      <w:pPr>
        <w:pStyle w:val="Default"/>
        <w:numPr>
          <w:ilvl w:val="0"/>
          <w:numId w:val="15"/>
        </w:numPr>
        <w:jc w:val="both"/>
      </w:pPr>
      <w:r w:rsidRPr="00FE2393">
        <w:t>Приложение №1 – Техническа спецификация;</w:t>
      </w:r>
    </w:p>
    <w:p w:rsidR="00FE2393" w:rsidRPr="00FE2393" w:rsidRDefault="00FE2393" w:rsidP="00FE2393">
      <w:pPr>
        <w:pStyle w:val="Default"/>
        <w:numPr>
          <w:ilvl w:val="0"/>
          <w:numId w:val="15"/>
        </w:numPr>
        <w:jc w:val="both"/>
      </w:pPr>
      <w:r w:rsidRPr="00FE2393">
        <w:t xml:space="preserve">Приложение №2 – Заявление за участие; </w:t>
      </w:r>
    </w:p>
    <w:p w:rsidR="00FE2393" w:rsidRPr="00FE2393" w:rsidRDefault="00FE2393" w:rsidP="00FE2393">
      <w:pPr>
        <w:pStyle w:val="Default"/>
        <w:numPr>
          <w:ilvl w:val="0"/>
          <w:numId w:val="15"/>
        </w:numPr>
        <w:jc w:val="both"/>
      </w:pPr>
      <w:r w:rsidRPr="00FE2393">
        <w:t xml:space="preserve">Приложение №3 – Образец на опис на представените документи; </w:t>
      </w:r>
    </w:p>
    <w:p w:rsidR="00FE2393" w:rsidRPr="00FE2393" w:rsidRDefault="00FE2393" w:rsidP="00FE2393">
      <w:pPr>
        <w:pStyle w:val="Default"/>
        <w:numPr>
          <w:ilvl w:val="0"/>
          <w:numId w:val="15"/>
        </w:numPr>
        <w:jc w:val="both"/>
      </w:pPr>
      <w:r w:rsidRPr="00FE2393">
        <w:t xml:space="preserve">Приложение №4- Декларация по чл.3,т.8 по ЗИФОДРЮПДРСТЛТДС; </w:t>
      </w:r>
    </w:p>
    <w:p w:rsidR="00FE2393" w:rsidRPr="00FE2393" w:rsidRDefault="00FE2393" w:rsidP="00FE2393">
      <w:pPr>
        <w:pStyle w:val="Default"/>
        <w:numPr>
          <w:ilvl w:val="0"/>
          <w:numId w:val="15"/>
        </w:numPr>
        <w:jc w:val="both"/>
      </w:pPr>
      <w:r w:rsidRPr="00FE2393">
        <w:t>Приложение №5–Техническо предложение за изпълнение на поръчката</w:t>
      </w:r>
      <w:r w:rsidRPr="00FE2393">
        <w:rPr>
          <w:i/>
          <w:iCs/>
        </w:rPr>
        <w:t xml:space="preserve">; </w:t>
      </w:r>
    </w:p>
    <w:p w:rsidR="00FE2393" w:rsidRPr="00FE2393" w:rsidRDefault="00FE2393" w:rsidP="00FE2393">
      <w:pPr>
        <w:pStyle w:val="Default"/>
        <w:numPr>
          <w:ilvl w:val="0"/>
          <w:numId w:val="15"/>
        </w:numPr>
        <w:jc w:val="both"/>
        <w:rPr>
          <w:i/>
          <w:iCs/>
        </w:rPr>
      </w:pPr>
      <w:r w:rsidRPr="00FE2393">
        <w:lastRenderedPageBreak/>
        <w:t>Приложение №6 –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Pr="00FE2393">
        <w:rPr>
          <w:i/>
          <w:iCs/>
        </w:rPr>
        <w:t xml:space="preserve">; </w:t>
      </w:r>
    </w:p>
    <w:p w:rsidR="00FE2393" w:rsidRPr="00FE2393" w:rsidRDefault="00FE2393" w:rsidP="00FE2393">
      <w:pPr>
        <w:pStyle w:val="Default"/>
        <w:numPr>
          <w:ilvl w:val="0"/>
          <w:numId w:val="15"/>
        </w:numPr>
        <w:jc w:val="both"/>
      </w:pPr>
      <w:r w:rsidRPr="00FE2393">
        <w:t xml:space="preserve">Приложение №7 – Ценово предложение; </w:t>
      </w:r>
    </w:p>
    <w:p w:rsidR="00FE2393" w:rsidRPr="00FE2393" w:rsidRDefault="00FE2393" w:rsidP="00FE2393">
      <w:pPr>
        <w:pStyle w:val="Default"/>
        <w:numPr>
          <w:ilvl w:val="0"/>
          <w:numId w:val="15"/>
        </w:numPr>
        <w:jc w:val="both"/>
      </w:pPr>
      <w:r w:rsidRPr="00FE2393">
        <w:t xml:space="preserve">Приложение №8 – Проект на договор; </w:t>
      </w:r>
    </w:p>
    <w:p w:rsidR="00FE2393" w:rsidRPr="00FE2393" w:rsidRDefault="00FE2393" w:rsidP="00FE2393">
      <w:pPr>
        <w:spacing w:after="0" w:line="240" w:lineRule="auto"/>
        <w:rPr>
          <w:rFonts w:ascii="Times New Roman" w:hAnsi="Times New Roman" w:cs="Times New Roman"/>
          <w:sz w:val="24"/>
          <w:szCs w:val="24"/>
        </w:rPr>
      </w:pPr>
    </w:p>
    <w:p w:rsidR="00FE2393" w:rsidRPr="00FE2393" w:rsidRDefault="00FE2393" w:rsidP="00FE2393">
      <w:pPr>
        <w:pStyle w:val="Default"/>
        <w:ind w:firstLine="567"/>
        <w:jc w:val="center"/>
        <w:rPr>
          <w:u w:val="single"/>
        </w:rPr>
      </w:pPr>
      <w:r w:rsidRPr="00FE2393">
        <w:rPr>
          <w:b/>
          <w:bCs/>
          <w:u w:val="single"/>
        </w:rPr>
        <w:t>I. ДОКУМЕНТИ ЗА ОТКРИВАНЕ НА ПРОЦЕДУРАТА</w:t>
      </w:r>
    </w:p>
    <w:p w:rsidR="00FE2393" w:rsidRPr="00FE2393" w:rsidRDefault="00FE2393" w:rsidP="00FE2393">
      <w:pPr>
        <w:pStyle w:val="Default"/>
        <w:ind w:firstLine="567"/>
        <w:jc w:val="both"/>
      </w:pPr>
      <w:r w:rsidRPr="00FE2393">
        <w:rPr>
          <w:b/>
          <w:bCs/>
        </w:rPr>
        <w:t>1. Общи положения и предназначение на документацията за участие</w:t>
      </w:r>
      <w:r w:rsidRPr="00FE2393">
        <w:t>.</w:t>
      </w:r>
    </w:p>
    <w:p w:rsidR="00FE2393" w:rsidRPr="00FE2393" w:rsidRDefault="00FE2393" w:rsidP="002E127A">
      <w:pPr>
        <w:pStyle w:val="Default"/>
        <w:ind w:firstLine="567"/>
        <w:jc w:val="both"/>
      </w:pPr>
      <w:r w:rsidRPr="00FE2393">
        <w:t>Настоящата открита процедура за възлагане на обществена поръчка се провежда по реда на чл.73, ал.1 от Закона за обществените поръчки (ЗОП), във връзка с чл.18, ал.1,т.1 и чл.20, ал.1, т.1, „б”от ЗОП.</w:t>
      </w:r>
    </w:p>
    <w:p w:rsidR="00FE2393" w:rsidRPr="00FE2393" w:rsidRDefault="00FE2393" w:rsidP="00FE2393">
      <w:pPr>
        <w:pStyle w:val="Default"/>
        <w:ind w:firstLine="567"/>
        <w:jc w:val="both"/>
      </w:pPr>
      <w:proofErr w:type="gramStart"/>
      <w:r w:rsidRPr="00FE2393">
        <w:t>Настоящата документация съдържа информация, която дава възможност на потенциалните кандидати за участие в процедурата да се запознаят с предмета на поръчката, условията за участие, изисквания към участниците и процедурата по провеждането й.</w:t>
      </w:r>
      <w:proofErr w:type="gramEnd"/>
      <w:r w:rsidRPr="00FE2393">
        <w:t xml:space="preserve"> </w:t>
      </w:r>
    </w:p>
    <w:p w:rsidR="00FE2393" w:rsidRPr="00FE2393" w:rsidRDefault="00FE2393" w:rsidP="00FE2393">
      <w:pPr>
        <w:pStyle w:val="Default"/>
        <w:ind w:firstLine="567"/>
        <w:jc w:val="both"/>
      </w:pPr>
      <w:proofErr w:type="gramStart"/>
      <w:r w:rsidRPr="00FE2393">
        <w:t>Всички правоотношения, свързани с организирането и провеждането на откритата процедура се регламентират от Закона за обществените поръчки (ЗОП), Правилника за прилагане на Закона за обществените поръчки (ППЗОП) и настоящата документация.</w:t>
      </w:r>
      <w:proofErr w:type="gramEnd"/>
      <w:r w:rsidRPr="00FE2393">
        <w:t xml:space="preserve"> </w:t>
      </w:r>
      <w:proofErr w:type="gramStart"/>
      <w:r w:rsidRPr="00FE2393">
        <w:t>Процедурата се провежда от комисия, която се назначава от възложителя след изтичане на срока за получаване на офертите.</w:t>
      </w:r>
      <w:proofErr w:type="gramEnd"/>
      <w:r w:rsidRPr="00FE2393">
        <w:t xml:space="preserve"> </w:t>
      </w:r>
    </w:p>
    <w:p w:rsidR="00FE2393" w:rsidRPr="00FE2393" w:rsidRDefault="00FE2393" w:rsidP="00FE2393">
      <w:pPr>
        <w:pStyle w:val="Default"/>
        <w:ind w:firstLine="567"/>
        <w:jc w:val="both"/>
      </w:pPr>
      <w:proofErr w:type="gramStart"/>
      <w:r w:rsidRPr="00FE2393">
        <w:rPr>
          <w:b/>
          <w:bCs/>
        </w:rPr>
        <w:t>2.Обект и предмет на обществената поръчка.</w:t>
      </w:r>
      <w:proofErr w:type="gramEnd"/>
    </w:p>
    <w:p w:rsidR="00FE2393" w:rsidRPr="00FE2393" w:rsidRDefault="00FE2393" w:rsidP="00FE2393">
      <w:pPr>
        <w:spacing w:after="0" w:line="240" w:lineRule="auto"/>
        <w:jc w:val="both"/>
        <w:rPr>
          <w:rFonts w:ascii="Times New Roman" w:hAnsi="Times New Roman" w:cs="Times New Roman"/>
          <w:sz w:val="24"/>
          <w:szCs w:val="24"/>
        </w:rPr>
      </w:pPr>
      <w:bookmarkStart w:id="1" w:name="_Hlk1462284"/>
      <w:r w:rsidRPr="00FE2393">
        <w:rPr>
          <w:rFonts w:ascii="Times New Roman" w:hAnsi="Times New Roman" w:cs="Times New Roman"/>
          <w:b/>
          <w:bCs/>
          <w:sz w:val="24"/>
          <w:szCs w:val="24"/>
        </w:rPr>
        <w:t>2.1.Обект на обществената поръчка е</w:t>
      </w:r>
      <w:r w:rsidRPr="00FE2393">
        <w:rPr>
          <w:rFonts w:ascii="Times New Roman" w:hAnsi="Times New Roman" w:cs="Times New Roman"/>
          <w:sz w:val="24"/>
          <w:szCs w:val="24"/>
        </w:rPr>
        <w:t>:</w:t>
      </w:r>
      <w:bookmarkEnd w:id="1"/>
      <w:r w:rsidRPr="00FE2393">
        <w:rPr>
          <w:rFonts w:ascii="Times New Roman" w:hAnsi="Times New Roman" w:cs="Times New Roman"/>
          <w:sz w:val="24"/>
          <w:szCs w:val="24"/>
        </w:rPr>
        <w:t xml:space="preserve"> доставка на нетна ел.енергия до обектите на ТП“ДЛС </w:t>
      </w:r>
      <w:r w:rsidR="00585EBD">
        <w:rPr>
          <w:rFonts w:ascii="Times New Roman" w:hAnsi="Times New Roman" w:cs="Times New Roman"/>
          <w:sz w:val="24"/>
          <w:szCs w:val="24"/>
        </w:rPr>
        <w:t>Граматиково</w:t>
      </w:r>
      <w:r w:rsidRPr="00FE2393">
        <w:rPr>
          <w:rFonts w:ascii="Times New Roman" w:hAnsi="Times New Roman" w:cs="Times New Roman"/>
          <w:sz w:val="24"/>
          <w:szCs w:val="24"/>
        </w:rPr>
        <w:t>“, подробно описани в техническата спецификация.</w:t>
      </w:r>
    </w:p>
    <w:p w:rsidR="00FE2393" w:rsidRPr="00FE2393" w:rsidRDefault="00FE2393" w:rsidP="00FE2393">
      <w:pPr>
        <w:spacing w:after="0" w:line="240" w:lineRule="auto"/>
        <w:jc w:val="both"/>
        <w:rPr>
          <w:rFonts w:ascii="Times New Roman" w:hAnsi="Times New Roman" w:cs="Times New Roman"/>
          <w:sz w:val="24"/>
          <w:szCs w:val="24"/>
          <w:lang w:val="en-US"/>
        </w:rPr>
      </w:pPr>
      <w:r w:rsidRPr="00FE2393">
        <w:rPr>
          <w:rFonts w:ascii="Times New Roman" w:hAnsi="Times New Roman" w:cs="Times New Roman"/>
          <w:b/>
          <w:color w:val="000000"/>
          <w:sz w:val="24"/>
          <w:szCs w:val="24"/>
        </w:rPr>
        <w:t>2.2</w:t>
      </w:r>
      <w:r w:rsidRPr="00FE2393">
        <w:rPr>
          <w:rFonts w:ascii="Times New Roman" w:hAnsi="Times New Roman" w:cs="Times New Roman"/>
          <w:color w:val="000000"/>
          <w:sz w:val="24"/>
          <w:szCs w:val="24"/>
        </w:rPr>
        <w:t>.</w:t>
      </w:r>
      <w:r w:rsidRPr="00FE2393">
        <w:rPr>
          <w:rFonts w:ascii="Times New Roman" w:hAnsi="Times New Roman" w:cs="Times New Roman"/>
          <w:b/>
          <w:color w:val="000000"/>
          <w:sz w:val="24"/>
          <w:szCs w:val="24"/>
        </w:rPr>
        <w:t>Предмет на обществената поръчка е</w:t>
      </w:r>
      <w:r w:rsidRPr="00FE2393">
        <w:rPr>
          <w:rFonts w:ascii="Times New Roman" w:hAnsi="Times New Roman" w:cs="Times New Roman"/>
          <w:color w:val="000000"/>
          <w:sz w:val="24"/>
          <w:szCs w:val="24"/>
        </w:rPr>
        <w:t xml:space="preserve">: </w:t>
      </w:r>
      <w:r w:rsidRPr="00FE2393">
        <w:rPr>
          <w:rFonts w:ascii="Times New Roman" w:hAnsi="Times New Roman" w:cs="Times New Roman"/>
          <w:sz w:val="24"/>
          <w:szCs w:val="24"/>
        </w:rPr>
        <w:t xml:space="preserve">„Доставка на нетни количества активна електрическа енергия (високо /средно / ниско напрежение) и избор на координатор на стандартна </w:t>
      </w:r>
      <w:r w:rsidR="000850F1">
        <w:rPr>
          <w:rFonts w:ascii="Times New Roman" w:hAnsi="Times New Roman" w:cs="Times New Roman"/>
          <w:sz w:val="24"/>
          <w:szCs w:val="24"/>
        </w:rPr>
        <w:t xml:space="preserve">балансираща група за срок от </w:t>
      </w:r>
      <w:r w:rsidR="000850F1">
        <w:rPr>
          <w:rFonts w:ascii="Times New Roman" w:hAnsi="Times New Roman" w:cs="Times New Roman"/>
          <w:sz w:val="24"/>
          <w:szCs w:val="24"/>
          <w:lang w:val="en-US"/>
        </w:rPr>
        <w:t xml:space="preserve">24 </w:t>
      </w:r>
      <w:r w:rsidRPr="00FE2393">
        <w:rPr>
          <w:rFonts w:ascii="Times New Roman" w:hAnsi="Times New Roman" w:cs="Times New Roman"/>
          <w:sz w:val="24"/>
          <w:szCs w:val="24"/>
        </w:rPr>
        <w:t>месеца“</w:t>
      </w:r>
    </w:p>
    <w:p w:rsidR="00FE2393" w:rsidRPr="00FE2393" w:rsidRDefault="00FE2393" w:rsidP="00FE2393">
      <w:pPr>
        <w:spacing w:after="0" w:line="240" w:lineRule="auto"/>
        <w:jc w:val="both"/>
        <w:rPr>
          <w:rFonts w:ascii="Times New Roman" w:hAnsi="Times New Roman" w:cs="Times New Roman"/>
          <w:sz w:val="24"/>
          <w:szCs w:val="24"/>
        </w:rPr>
      </w:pPr>
      <w:r w:rsidRPr="00FE2393">
        <w:rPr>
          <w:rFonts w:ascii="Times New Roman" w:hAnsi="Times New Roman" w:cs="Times New Roman"/>
          <w:sz w:val="24"/>
          <w:szCs w:val="24"/>
        </w:rPr>
        <w:t>В предметния обхват на настоящата обществена поръчка не се включват обособени позиции. Предмета на поръчката попада в една група доставки съгласно Общия терминологичен речник (</w:t>
      </w:r>
      <w:r w:rsidRPr="00FE2393">
        <w:rPr>
          <w:rFonts w:ascii="Times New Roman" w:hAnsi="Times New Roman" w:cs="Times New Roman"/>
          <w:sz w:val="24"/>
          <w:szCs w:val="24"/>
          <w:lang w:val="en-US"/>
        </w:rPr>
        <w:t>CPV</w:t>
      </w:r>
      <w:r w:rsidRPr="00FE2393">
        <w:rPr>
          <w:rFonts w:ascii="Times New Roman" w:hAnsi="Times New Roman" w:cs="Times New Roman"/>
          <w:sz w:val="24"/>
          <w:szCs w:val="24"/>
        </w:rPr>
        <w:t>) и не включва разнородни дейности, поради което не е целесъобразно същата да бъде разделяна на обособени позиции.</w:t>
      </w:r>
    </w:p>
    <w:p w:rsidR="00FE2393" w:rsidRPr="00FE2393" w:rsidRDefault="00FE2393" w:rsidP="00FE2393">
      <w:pPr>
        <w:pStyle w:val="Default"/>
        <w:ind w:firstLine="567"/>
        <w:jc w:val="both"/>
        <w:rPr>
          <w:b/>
          <w:bCs/>
        </w:rPr>
      </w:pPr>
      <w:r w:rsidRPr="00FE2393">
        <w:rPr>
          <w:b/>
          <w:bCs/>
        </w:rPr>
        <w:t>2.3.Описание на предмета:</w:t>
      </w:r>
      <w:r w:rsidRPr="00FE2393">
        <w:t>Предметът на обществената поръчката включва</w:t>
      </w:r>
      <w:r w:rsidR="00585EBD">
        <w:rPr>
          <w:lang w:val="bg-BG"/>
        </w:rPr>
        <w:t xml:space="preserve"> </w:t>
      </w:r>
      <w:r w:rsidRPr="00FE2393">
        <w:t xml:space="preserve">доставка на нетни количества активна електрическа енергия – високо/средно/ниско напрежение и избор на координатор на стандартна балансираща група за срок от </w:t>
      </w:r>
      <w:r w:rsidR="00D3062A">
        <w:rPr>
          <w:lang w:val="bg-BG"/>
        </w:rPr>
        <w:t>24</w:t>
      </w:r>
      <w:r w:rsidRPr="00FE2393">
        <w:t xml:space="preserve"> месеца за нуждите на ТП Д</w:t>
      </w:r>
      <w:r w:rsidRPr="00FE2393">
        <w:rPr>
          <w:lang w:val="bg-BG"/>
        </w:rPr>
        <w:t>Л</w:t>
      </w:r>
      <w:r w:rsidRPr="00FE2393">
        <w:t xml:space="preserve">С </w:t>
      </w:r>
      <w:r w:rsidR="00D3062A">
        <w:rPr>
          <w:lang w:val="bg-BG"/>
        </w:rPr>
        <w:t xml:space="preserve">Граматиково, </w:t>
      </w:r>
      <w:r w:rsidRPr="00FE2393">
        <w:t>като пълният обхват на поръчката е съгласно техническата спецификация към одобрената документация за участие–</w:t>
      </w:r>
      <w:r w:rsidRPr="00FE2393">
        <w:rPr>
          <w:b/>
          <w:bCs/>
        </w:rPr>
        <w:t xml:space="preserve">Приложение №1. </w:t>
      </w:r>
    </w:p>
    <w:p w:rsidR="00FE2393" w:rsidRPr="00FE2393" w:rsidRDefault="00FE2393" w:rsidP="00FE2393">
      <w:pPr>
        <w:pStyle w:val="Default"/>
        <w:ind w:firstLine="567"/>
        <w:jc w:val="both"/>
      </w:pPr>
      <w:r w:rsidRPr="00FE2393">
        <w:rPr>
          <w:b/>
        </w:rPr>
        <w:t>3.</w:t>
      </w:r>
      <w:r w:rsidRPr="00FE2393">
        <w:t xml:space="preserve">Място за изпълнение на поръчката: обекти на ВЪЗЛОЖИТЕЛЯ, </w:t>
      </w:r>
      <w:proofErr w:type="gramStart"/>
      <w:r w:rsidRPr="00FE2393">
        <w:t xml:space="preserve">съгласно  </w:t>
      </w:r>
      <w:r w:rsidRPr="00FE2393">
        <w:rPr>
          <w:b/>
          <w:bCs/>
        </w:rPr>
        <w:t>Приложение</w:t>
      </w:r>
      <w:proofErr w:type="gramEnd"/>
      <w:r w:rsidRPr="00FE2393">
        <w:rPr>
          <w:b/>
          <w:bCs/>
        </w:rPr>
        <w:t xml:space="preserve"> №1</w:t>
      </w:r>
      <w:r w:rsidRPr="00FE2393">
        <w:t>.</w:t>
      </w:r>
    </w:p>
    <w:p w:rsidR="00FE2393" w:rsidRPr="00FE2393" w:rsidRDefault="00FE2393" w:rsidP="00FE2393">
      <w:pPr>
        <w:pStyle w:val="Default"/>
        <w:ind w:firstLine="567"/>
        <w:jc w:val="both"/>
      </w:pPr>
      <w:proofErr w:type="gramStart"/>
      <w:r w:rsidRPr="00FE2393">
        <w:rPr>
          <w:b/>
          <w:bCs/>
        </w:rPr>
        <w:t>4.Възможност за представяне на варианти на офертата.</w:t>
      </w:r>
      <w:proofErr w:type="gramEnd"/>
      <w:r w:rsidRPr="00FE2393">
        <w:rPr>
          <w:b/>
          <w:bCs/>
        </w:rPr>
        <w:t xml:space="preserve"> </w:t>
      </w:r>
    </w:p>
    <w:p w:rsidR="00FE2393" w:rsidRPr="00FE2393" w:rsidRDefault="00FE2393" w:rsidP="00FE2393">
      <w:pPr>
        <w:pStyle w:val="Default"/>
        <w:ind w:firstLine="567"/>
        <w:jc w:val="both"/>
      </w:pPr>
      <w:proofErr w:type="gramStart"/>
      <w:r w:rsidRPr="00FE2393">
        <w:t>Всеки кандидат може да представи само едно предложение по предмета на процедурата.</w:t>
      </w:r>
      <w:proofErr w:type="gramEnd"/>
      <w:r w:rsidRPr="00FE2393">
        <w:t xml:space="preserve"> </w:t>
      </w:r>
      <w:proofErr w:type="gramStart"/>
      <w:r w:rsidRPr="00FE2393">
        <w:rPr>
          <w:b/>
          <w:bCs/>
        </w:rPr>
        <w:t>Не се допуска представянето на варианти в офертата.</w:t>
      </w:r>
      <w:proofErr w:type="gramEnd"/>
      <w:r w:rsidRPr="00FE2393">
        <w:rPr>
          <w:b/>
          <w:bCs/>
        </w:rPr>
        <w:t xml:space="preserve"> </w:t>
      </w:r>
    </w:p>
    <w:p w:rsidR="00FE2393" w:rsidRPr="00FE2393" w:rsidRDefault="00FE2393" w:rsidP="00FE2393">
      <w:pPr>
        <w:pStyle w:val="Default"/>
        <w:ind w:firstLine="567"/>
        <w:jc w:val="both"/>
        <w:rPr>
          <w:b/>
          <w:bCs/>
        </w:rPr>
      </w:pPr>
      <w:r w:rsidRPr="00FE2393">
        <w:rPr>
          <w:b/>
          <w:bCs/>
        </w:rPr>
        <w:t>5. Прогнозна стойност на поръчката.</w:t>
      </w:r>
    </w:p>
    <w:p w:rsidR="00FE2393" w:rsidRPr="00FE2393" w:rsidRDefault="00FE2393" w:rsidP="00FE2393">
      <w:pPr>
        <w:pStyle w:val="Default"/>
        <w:ind w:firstLine="567"/>
        <w:jc w:val="both"/>
      </w:pPr>
      <w:proofErr w:type="gramStart"/>
      <w:r w:rsidRPr="00FE2393">
        <w:t xml:space="preserve">Прогнозната стойност на поръчката е </w:t>
      </w:r>
      <w:r w:rsidR="00DA1BE2">
        <w:rPr>
          <w:b/>
          <w:bCs/>
          <w:lang w:val="bg-BG"/>
        </w:rPr>
        <w:t>49 200</w:t>
      </w:r>
      <w:r w:rsidRPr="00FE2393">
        <w:rPr>
          <w:b/>
          <w:bCs/>
        </w:rPr>
        <w:t>(</w:t>
      </w:r>
      <w:r w:rsidR="00DA1BE2">
        <w:rPr>
          <w:b/>
          <w:bCs/>
          <w:lang w:val="bg-BG"/>
        </w:rPr>
        <w:t>четиридесет и девед хиляди и двеста</w:t>
      </w:r>
      <w:r w:rsidRPr="00FE2393">
        <w:rPr>
          <w:b/>
          <w:bCs/>
        </w:rPr>
        <w:t xml:space="preserve">) лева без ДДС </w:t>
      </w:r>
      <w:r w:rsidRPr="00FE2393">
        <w:t>за целия период на договора.</w:t>
      </w:r>
      <w:proofErr w:type="gramEnd"/>
      <w:r w:rsidRPr="00FE2393">
        <w:t xml:space="preserve"> </w:t>
      </w:r>
      <w:proofErr w:type="gramStart"/>
      <w:r w:rsidRPr="00FE2393">
        <w:t>Стойността на поръчката се определя в български лева без ДДС.</w:t>
      </w:r>
      <w:proofErr w:type="gramEnd"/>
      <w:r w:rsidRPr="00FE2393">
        <w:t xml:space="preserve"> </w:t>
      </w:r>
      <w:proofErr w:type="gramStart"/>
      <w:r w:rsidRPr="00FE2393">
        <w:t>Общата стойност на договора, който ще бъде сключен с избрания за изпълнител участник, ще е равна на посочената прогнозна стойност на поръчката.</w:t>
      </w:r>
      <w:proofErr w:type="gramEnd"/>
      <w:r w:rsidRPr="00FE2393">
        <w:t xml:space="preserve"> </w:t>
      </w:r>
      <w:proofErr w:type="gramStart"/>
      <w:r w:rsidRPr="00FE2393">
        <w:t>Общата стойност на договора е максимална и не е обвързваща за страните, като</w:t>
      </w:r>
      <w:r w:rsidR="00DA1BE2">
        <w:rPr>
          <w:lang w:val="bg-BG"/>
        </w:rPr>
        <w:t xml:space="preserve"> </w:t>
      </w:r>
      <w:r w:rsidRPr="00FE2393">
        <w:t>ВЪЗЛОЖИТЕЛЯ не се ангажира да я усвои изцяло, а ИЗПЪЛНИТЕЛЯТ приема, че няма да има претенции в случай, че обемът на поръчката не бъде изпълнен изцяло.</w:t>
      </w:r>
      <w:proofErr w:type="gramEnd"/>
      <w:r w:rsidRPr="00FE2393">
        <w:t xml:space="preserve"> </w:t>
      </w:r>
    </w:p>
    <w:p w:rsidR="00FE2393" w:rsidRPr="00FE2393" w:rsidRDefault="00FE2393" w:rsidP="00FE2393">
      <w:pPr>
        <w:pStyle w:val="Default"/>
        <w:ind w:firstLine="567"/>
        <w:jc w:val="both"/>
      </w:pPr>
      <w:proofErr w:type="gramStart"/>
      <w:r w:rsidRPr="00FE2393">
        <w:rPr>
          <w:b/>
          <w:bCs/>
        </w:rPr>
        <w:lastRenderedPageBreak/>
        <w:t>6.Срок и начин на изпълнение и плащане предмета на поръчката.</w:t>
      </w:r>
      <w:proofErr w:type="gramEnd"/>
      <w:r w:rsidRPr="00FE2393">
        <w:rPr>
          <w:b/>
          <w:bCs/>
        </w:rPr>
        <w:t xml:space="preserve"> </w:t>
      </w:r>
    </w:p>
    <w:p w:rsidR="00FE2393" w:rsidRPr="00FE2393" w:rsidRDefault="00FE2393" w:rsidP="00FE2393">
      <w:pPr>
        <w:pStyle w:val="Default"/>
        <w:ind w:firstLine="567"/>
        <w:jc w:val="both"/>
        <w:rPr>
          <w:lang w:eastAsia="bg-BG"/>
        </w:rPr>
      </w:pPr>
      <w:r w:rsidRPr="00FE2393">
        <w:rPr>
          <w:b/>
          <w:bCs/>
        </w:rPr>
        <w:t>6.1.Срок на изпълнение на поръчката е:</w:t>
      </w:r>
      <w:r w:rsidR="00DA1BE2">
        <w:rPr>
          <w:b/>
          <w:bCs/>
          <w:lang w:val="bg-BG"/>
        </w:rPr>
        <w:t xml:space="preserve"> 24</w:t>
      </w:r>
      <w:r w:rsidRPr="00FE2393">
        <w:rPr>
          <w:b/>
          <w:bCs/>
        </w:rPr>
        <w:t xml:space="preserve"> месеца</w:t>
      </w:r>
      <w:r w:rsidRPr="00FE2393">
        <w:t xml:space="preserve">, считано от влизане в сила на договора </w:t>
      </w:r>
      <w:r w:rsidRPr="00FE2393">
        <w:rPr>
          <w:lang w:eastAsia="bg-BG"/>
        </w:rPr>
        <w:t xml:space="preserve">или достигане на предвидения финансов ресурс в размер </w:t>
      </w:r>
      <w:r w:rsidR="00DA1BE2">
        <w:rPr>
          <w:b/>
          <w:bCs/>
          <w:lang w:val="bg-BG" w:eastAsia="bg-BG"/>
        </w:rPr>
        <w:t xml:space="preserve">49 200 лв. </w:t>
      </w:r>
      <w:r w:rsidRPr="00FE2393">
        <w:rPr>
          <w:b/>
          <w:bCs/>
        </w:rPr>
        <w:t>(</w:t>
      </w:r>
      <w:proofErr w:type="gramStart"/>
      <w:r w:rsidR="00DA1BE2">
        <w:rPr>
          <w:b/>
          <w:bCs/>
          <w:lang w:val="bg-BG"/>
        </w:rPr>
        <w:t>четиридесет</w:t>
      </w:r>
      <w:proofErr w:type="gramEnd"/>
      <w:r w:rsidR="00DA1BE2">
        <w:rPr>
          <w:b/>
          <w:bCs/>
          <w:lang w:val="bg-BG"/>
        </w:rPr>
        <w:t xml:space="preserve"> и девет хиляди и двеста лева</w:t>
      </w:r>
      <w:r w:rsidRPr="00FE2393">
        <w:rPr>
          <w:b/>
          <w:bCs/>
        </w:rPr>
        <w:t xml:space="preserve">) </w:t>
      </w:r>
      <w:r w:rsidRPr="00FE2393">
        <w:rPr>
          <w:lang w:eastAsia="bg-BG"/>
        </w:rPr>
        <w:t>лева без ДДС за целия срок на договора, което събитие</w:t>
      </w:r>
      <w:r w:rsidR="00DA1BE2">
        <w:rPr>
          <w:lang w:val="bg-BG" w:eastAsia="bg-BG"/>
        </w:rPr>
        <w:t xml:space="preserve"> </w:t>
      </w:r>
      <w:r w:rsidRPr="00FE2393">
        <w:rPr>
          <w:lang w:eastAsia="bg-BG"/>
        </w:rPr>
        <w:t>от двете настъпи по–рано.</w:t>
      </w:r>
    </w:p>
    <w:p w:rsidR="00FE2393" w:rsidRPr="00FE2393" w:rsidRDefault="00FE2393" w:rsidP="00FE2393">
      <w:pPr>
        <w:pStyle w:val="Default"/>
        <w:ind w:firstLine="567"/>
        <w:jc w:val="both"/>
      </w:pPr>
      <w:proofErr w:type="gramStart"/>
      <w:r w:rsidRPr="00FE2393">
        <w:rPr>
          <w:b/>
          <w:bCs/>
        </w:rPr>
        <w:t>* Опции:</w:t>
      </w:r>
      <w:r w:rsidRPr="00FE2393">
        <w:t xml:space="preserve"> Предвидени възможности за изменение на договора, съгласно чл.116, ал.</w:t>
      </w:r>
      <w:proofErr w:type="gramEnd"/>
      <w:r w:rsidRPr="00FE2393">
        <w:t xml:space="preserve"> 1, т.1 от ЗОП, са следните: </w:t>
      </w:r>
    </w:p>
    <w:p w:rsidR="00FE2393" w:rsidRPr="00FE2393" w:rsidRDefault="00FE2393" w:rsidP="00FE2393">
      <w:pPr>
        <w:spacing w:after="0" w:line="240" w:lineRule="auto"/>
        <w:ind w:firstLine="709"/>
        <w:jc w:val="both"/>
        <w:rPr>
          <w:rFonts w:ascii="Times New Roman" w:hAnsi="Times New Roman" w:cs="Times New Roman"/>
          <w:sz w:val="24"/>
          <w:szCs w:val="24"/>
          <w:u w:val="single"/>
        </w:rPr>
      </w:pPr>
      <w:r w:rsidRPr="00FE2393">
        <w:rPr>
          <w:rFonts w:ascii="Times New Roman" w:hAnsi="Times New Roman" w:cs="Times New Roman"/>
          <w:sz w:val="24"/>
          <w:szCs w:val="24"/>
          <w:u w:val="single"/>
        </w:rPr>
        <w:t>В случай на необходимост, в рамките на срока на действие на договора, ВЪЗЛЖИТЕЛЯТ може да включи нови обекти, за които ще заплаща консумираната електроенергия по договорената с ИЗПЪЛНИТЕЛЯ</w:t>
      </w:r>
      <w:r w:rsidR="00F0780F">
        <w:rPr>
          <w:rFonts w:ascii="Times New Roman" w:hAnsi="Times New Roman" w:cs="Times New Roman"/>
          <w:sz w:val="24"/>
          <w:szCs w:val="24"/>
          <w:u w:val="single"/>
        </w:rPr>
        <w:t xml:space="preserve"> </w:t>
      </w:r>
      <w:r w:rsidRPr="00FE2393">
        <w:rPr>
          <w:rFonts w:ascii="Times New Roman" w:hAnsi="Times New Roman" w:cs="Times New Roman"/>
          <w:sz w:val="24"/>
          <w:szCs w:val="24"/>
          <w:u w:val="single"/>
        </w:rPr>
        <w:t xml:space="preserve"> цена.</w:t>
      </w:r>
    </w:p>
    <w:p w:rsidR="00FE2393" w:rsidRPr="00FE2393" w:rsidRDefault="00FE2393" w:rsidP="00FE2393">
      <w:pPr>
        <w:spacing w:after="0" w:line="240" w:lineRule="auto"/>
        <w:ind w:firstLine="709"/>
        <w:jc w:val="both"/>
        <w:rPr>
          <w:rFonts w:ascii="Times New Roman" w:hAnsi="Times New Roman" w:cs="Times New Roman"/>
          <w:b/>
          <w:bCs/>
          <w:sz w:val="24"/>
          <w:szCs w:val="24"/>
        </w:rPr>
      </w:pPr>
      <w:r w:rsidRPr="00FE2393">
        <w:rPr>
          <w:rFonts w:ascii="Times New Roman" w:hAnsi="Times New Roman" w:cs="Times New Roman"/>
          <w:sz w:val="24"/>
          <w:szCs w:val="24"/>
        </w:rPr>
        <w:t xml:space="preserve">При липса на нов договор със същия предмет, сключен по реда на ЗОП и в случай, че общата прогнозна стойност не е изчерпана, договорът продължава своето действие </w:t>
      </w:r>
      <w:r w:rsidRPr="00FE2393">
        <w:rPr>
          <w:rFonts w:ascii="Times New Roman" w:hAnsi="Times New Roman" w:cs="Times New Roman"/>
          <w:b/>
          <w:sz w:val="24"/>
          <w:szCs w:val="24"/>
        </w:rPr>
        <w:t>до сключването на нов договор, но не повече от 6 месеца.</w:t>
      </w:r>
    </w:p>
    <w:p w:rsidR="00FE2393" w:rsidRPr="00FE2393" w:rsidRDefault="00FE2393" w:rsidP="00FE2393">
      <w:pPr>
        <w:pStyle w:val="Default"/>
        <w:ind w:firstLine="567"/>
        <w:jc w:val="both"/>
      </w:pPr>
      <w:proofErr w:type="gramStart"/>
      <w:r w:rsidRPr="00FE2393">
        <w:rPr>
          <w:b/>
          <w:bCs/>
        </w:rPr>
        <w:t>6.2.Изпълнение и плащане по поръчката.</w:t>
      </w:r>
      <w:proofErr w:type="gramEnd"/>
    </w:p>
    <w:p w:rsidR="00AD6859" w:rsidRPr="00FE2393" w:rsidRDefault="00FE2393" w:rsidP="00AD6859">
      <w:pPr>
        <w:pStyle w:val="Default"/>
        <w:ind w:firstLine="567"/>
        <w:jc w:val="both"/>
      </w:pPr>
      <w:r w:rsidRPr="00FE2393">
        <w:t xml:space="preserve">Плащането ще се извършва по банков път в срок до 30 (тридесет) календарни дни от датата на издаване </w:t>
      </w:r>
      <w:proofErr w:type="gramStart"/>
      <w:r w:rsidRPr="00FE2393">
        <w:t>на  оригинална</w:t>
      </w:r>
      <w:proofErr w:type="gramEnd"/>
      <w:r w:rsidRPr="00FE2393">
        <w:t xml:space="preserve"> данъчна фактура. </w:t>
      </w:r>
      <w:r w:rsidR="00AD6859">
        <w:rPr>
          <w:lang w:val="bg-BG"/>
        </w:rPr>
        <w:t xml:space="preserve">Фактурите </w:t>
      </w:r>
      <w:r w:rsidR="00AD6859" w:rsidRPr="002567CB">
        <w:rPr>
          <w:lang w:eastAsia="bg-BG"/>
        </w:rPr>
        <w:t xml:space="preserve">се  издават </w:t>
      </w:r>
      <w:r w:rsidR="00AD6859">
        <w:rPr>
          <w:lang w:eastAsia="bg-BG"/>
        </w:rPr>
        <w:t>и изпращат</w:t>
      </w:r>
      <w:r w:rsidR="00AD6859" w:rsidRPr="002567CB">
        <w:rPr>
          <w:lang w:eastAsia="bg-BG"/>
        </w:rPr>
        <w:t xml:space="preserve"> от ИЗПЪЛНИТЕЛЯ на ВЪЗЛОЖИТЕЛЯ</w:t>
      </w:r>
      <w:r w:rsidR="00AD6859">
        <w:rPr>
          <w:lang w:eastAsia="bg-BG"/>
        </w:rPr>
        <w:t xml:space="preserve"> най-късно до 9-то число на месеца следващ месеца на потребената енергия</w:t>
      </w:r>
      <w:r w:rsidR="00AD6859" w:rsidRPr="002567CB">
        <w:rPr>
          <w:lang w:eastAsia="bg-BG"/>
        </w:rPr>
        <w:t>.</w:t>
      </w:r>
    </w:p>
    <w:p w:rsidR="00FE2393" w:rsidRPr="00FE2393" w:rsidRDefault="00FE2393" w:rsidP="00FE2393">
      <w:pPr>
        <w:pStyle w:val="Default"/>
        <w:ind w:firstLine="567"/>
        <w:jc w:val="both"/>
      </w:pPr>
      <w:proofErr w:type="gramStart"/>
      <w:r w:rsidRPr="00FE2393">
        <w:t>Плащанията ще се извършват в български лева от ТП Д</w:t>
      </w:r>
      <w:r w:rsidRPr="00FE2393">
        <w:rPr>
          <w:lang w:val="bg-BG"/>
        </w:rPr>
        <w:t>Л</w:t>
      </w:r>
      <w:r w:rsidRPr="00FE2393">
        <w:t xml:space="preserve">С </w:t>
      </w:r>
      <w:r w:rsidR="004722F0">
        <w:rPr>
          <w:lang w:val="bg-BG"/>
        </w:rPr>
        <w:t>Граматиково</w:t>
      </w:r>
      <w:r w:rsidRPr="00FE2393">
        <w:t>. Авансови плащания под какъвто и да е предлог не се допускат.</w:t>
      </w:r>
      <w:proofErr w:type="gramEnd"/>
      <w:r w:rsidRPr="00FE2393">
        <w:t xml:space="preserve"> </w:t>
      </w:r>
    </w:p>
    <w:p w:rsidR="00FE2393" w:rsidRPr="00FE2393" w:rsidRDefault="00FE2393" w:rsidP="00FE2393">
      <w:pPr>
        <w:pStyle w:val="Default"/>
        <w:ind w:firstLine="567"/>
        <w:jc w:val="both"/>
      </w:pPr>
      <w:proofErr w:type="gramStart"/>
      <w:r w:rsidRPr="00FE2393">
        <w:rPr>
          <w:b/>
          <w:bCs/>
        </w:rPr>
        <w:t>7.Гаранция за изпълнение на договора.</w:t>
      </w:r>
      <w:proofErr w:type="gramEnd"/>
      <w:r w:rsidRPr="00FE2393">
        <w:rPr>
          <w:b/>
          <w:bCs/>
        </w:rPr>
        <w:t xml:space="preserve"> </w:t>
      </w:r>
      <w:proofErr w:type="gramStart"/>
      <w:r w:rsidRPr="00FE2393">
        <w:rPr>
          <w:b/>
          <w:bCs/>
        </w:rPr>
        <w:t>Условия и размер.</w:t>
      </w:r>
      <w:proofErr w:type="gramEnd"/>
      <w:r w:rsidRPr="00FE2393">
        <w:rPr>
          <w:b/>
          <w:bCs/>
        </w:rPr>
        <w:t xml:space="preserve"> </w:t>
      </w:r>
    </w:p>
    <w:p w:rsidR="00FE2393" w:rsidRPr="004722F0" w:rsidRDefault="00FE2393" w:rsidP="00FE2393">
      <w:pPr>
        <w:pStyle w:val="Default"/>
        <w:ind w:firstLine="567"/>
        <w:jc w:val="both"/>
        <w:rPr>
          <w:bCs/>
        </w:rPr>
      </w:pPr>
      <w:r w:rsidRPr="00FE2393">
        <w:t xml:space="preserve">Гаранциите за изпълнение на поръчката,определена съгласно чл.111, ал.2 и ал.5 от ЗОП е парична сума, банкова гаранция или застраховка, която обезпечава изпълнението, чрез покритие на отговорността на ИЗПЪЛНИТЕЛЯ, по избор на кандидата, </w:t>
      </w:r>
      <w:r w:rsidRPr="00FE2393">
        <w:rPr>
          <w:b/>
          <w:bCs/>
        </w:rPr>
        <w:t>в размер</w:t>
      </w:r>
      <w:r w:rsidR="00AD6859">
        <w:rPr>
          <w:b/>
          <w:bCs/>
          <w:lang w:val="bg-BG"/>
        </w:rPr>
        <w:t xml:space="preserve"> </w:t>
      </w:r>
      <w:r w:rsidRPr="00FE2393">
        <w:rPr>
          <w:b/>
          <w:bCs/>
        </w:rPr>
        <w:t xml:space="preserve">на 5% (пет процента) от стойността на договора, </w:t>
      </w:r>
      <w:r w:rsidRPr="004722F0">
        <w:rPr>
          <w:bCs/>
        </w:rPr>
        <w:t>и се представя след като кандидатът бъде определен за изпълнител на поръчката.</w:t>
      </w:r>
    </w:p>
    <w:p w:rsidR="00FE2393" w:rsidRPr="00FE2393" w:rsidRDefault="00FE2393" w:rsidP="00FE2393">
      <w:pPr>
        <w:autoSpaceDE w:val="0"/>
        <w:autoSpaceDN w:val="0"/>
        <w:adjustRightInd w:val="0"/>
        <w:spacing w:after="0" w:line="240" w:lineRule="auto"/>
        <w:ind w:firstLine="644"/>
        <w:jc w:val="both"/>
        <w:rPr>
          <w:rFonts w:ascii="Times New Roman" w:hAnsi="Times New Roman" w:cs="Times New Roman"/>
          <w:sz w:val="24"/>
          <w:szCs w:val="24"/>
        </w:rPr>
      </w:pPr>
      <w:r w:rsidRPr="00FE2393">
        <w:rPr>
          <w:rFonts w:ascii="Times New Roman" w:hAnsi="Times New Roman" w:cs="Times New Roman"/>
          <w:sz w:val="24"/>
          <w:szCs w:val="24"/>
        </w:rPr>
        <w:t xml:space="preserve">Гаранцията за изпълнение представена във формата на парична сума, се внася по </w:t>
      </w:r>
      <w:r w:rsidRPr="00FE2393">
        <w:rPr>
          <w:rFonts w:ascii="Times New Roman" w:hAnsi="Times New Roman" w:cs="Times New Roman"/>
          <w:b/>
          <w:sz w:val="24"/>
          <w:szCs w:val="24"/>
        </w:rPr>
        <w:t>банков път</w:t>
      </w:r>
      <w:r w:rsidR="004722F0">
        <w:rPr>
          <w:rFonts w:ascii="Times New Roman" w:hAnsi="Times New Roman" w:cs="Times New Roman"/>
          <w:b/>
          <w:sz w:val="24"/>
          <w:szCs w:val="24"/>
        </w:rPr>
        <w:t xml:space="preserve"> </w:t>
      </w:r>
      <w:r w:rsidRPr="00FE2393">
        <w:rPr>
          <w:rFonts w:ascii="Times New Roman" w:hAnsi="Times New Roman" w:cs="Times New Roman"/>
          <w:sz w:val="24"/>
          <w:szCs w:val="24"/>
        </w:rPr>
        <w:t>по сметка на</w:t>
      </w:r>
      <w:r w:rsidR="00E63499" w:rsidRPr="00E63499">
        <w:rPr>
          <w:rFonts w:ascii="Times New Roman" w:hAnsi="Times New Roman" w:cs="Times New Roman"/>
          <w:sz w:val="24"/>
          <w:szCs w:val="24"/>
        </w:rPr>
        <w:t xml:space="preserve"> </w:t>
      </w:r>
      <w:r w:rsidR="00E63499" w:rsidRPr="00CD7234">
        <w:rPr>
          <w:rFonts w:ascii="Times New Roman" w:hAnsi="Times New Roman" w:cs="Times New Roman"/>
          <w:sz w:val="24"/>
          <w:szCs w:val="24"/>
        </w:rPr>
        <w:t>ТП ДЛС Граматиково, както следва:</w:t>
      </w:r>
      <w:r w:rsidR="00E63499">
        <w:rPr>
          <w:rFonts w:ascii="Times New Roman" w:hAnsi="Times New Roman" w:cs="Times New Roman"/>
          <w:sz w:val="24"/>
          <w:szCs w:val="24"/>
        </w:rPr>
        <w:t xml:space="preserve"> </w:t>
      </w:r>
      <w:r w:rsidR="00E63499" w:rsidRPr="00CD7234">
        <w:rPr>
          <w:rFonts w:ascii="Times New Roman" w:hAnsi="Times New Roman" w:cs="Times New Roman"/>
          <w:sz w:val="24"/>
          <w:szCs w:val="24"/>
        </w:rPr>
        <w:t>IBAN</w:t>
      </w:r>
      <w:r w:rsidR="00E63499" w:rsidRPr="00CD7234">
        <w:rPr>
          <w:rFonts w:ascii="Times New Roman" w:hAnsi="Times New Roman" w:cs="Times New Roman"/>
          <w:sz w:val="24"/>
          <w:szCs w:val="24"/>
          <w:lang w:val="ru-RU"/>
        </w:rPr>
        <w:t xml:space="preserve">: </w:t>
      </w:r>
      <w:r w:rsidR="00E63499" w:rsidRPr="00CD7234">
        <w:rPr>
          <w:rFonts w:ascii="Times New Roman" w:hAnsi="Times New Roman" w:cs="Times New Roman"/>
          <w:sz w:val="24"/>
          <w:szCs w:val="24"/>
        </w:rPr>
        <w:t>BG</w:t>
      </w:r>
      <w:r w:rsidR="00E63499" w:rsidRPr="00CD7234">
        <w:rPr>
          <w:rFonts w:ascii="Times New Roman" w:hAnsi="Times New Roman" w:cs="Times New Roman"/>
          <w:sz w:val="24"/>
          <w:szCs w:val="24"/>
          <w:lang w:val="ru-RU"/>
        </w:rPr>
        <w:t>67</w:t>
      </w:r>
      <w:r w:rsidR="00E63499" w:rsidRPr="00CD7234">
        <w:rPr>
          <w:rFonts w:ascii="Times New Roman" w:hAnsi="Times New Roman" w:cs="Times New Roman"/>
          <w:sz w:val="24"/>
          <w:szCs w:val="24"/>
        </w:rPr>
        <w:t>RZBB</w:t>
      </w:r>
      <w:r w:rsidR="00E63499" w:rsidRPr="00CD7234">
        <w:rPr>
          <w:rFonts w:ascii="Times New Roman" w:hAnsi="Times New Roman" w:cs="Times New Roman"/>
          <w:sz w:val="24"/>
          <w:szCs w:val="24"/>
          <w:lang w:val="ru-RU"/>
        </w:rPr>
        <w:t xml:space="preserve">91551005710774, </w:t>
      </w:r>
      <w:r w:rsidR="00E63499" w:rsidRPr="00CD7234">
        <w:rPr>
          <w:rFonts w:ascii="Times New Roman" w:hAnsi="Times New Roman" w:cs="Times New Roman"/>
          <w:sz w:val="24"/>
          <w:szCs w:val="24"/>
        </w:rPr>
        <w:t>BIC</w:t>
      </w:r>
      <w:r w:rsidR="00E63499" w:rsidRPr="00CD7234">
        <w:rPr>
          <w:rFonts w:ascii="Times New Roman" w:hAnsi="Times New Roman" w:cs="Times New Roman"/>
          <w:sz w:val="24"/>
          <w:szCs w:val="24"/>
          <w:lang w:val="ru-RU"/>
        </w:rPr>
        <w:t xml:space="preserve">: </w:t>
      </w:r>
      <w:r w:rsidR="00E63499" w:rsidRPr="00CD7234">
        <w:rPr>
          <w:rFonts w:ascii="Times New Roman" w:hAnsi="Times New Roman" w:cs="Times New Roman"/>
          <w:sz w:val="24"/>
          <w:szCs w:val="24"/>
        </w:rPr>
        <w:t>RZBBBGSF –Райфайзен банк</w:t>
      </w:r>
      <w:r w:rsidRPr="00FE2393">
        <w:rPr>
          <w:rFonts w:ascii="Times New Roman" w:hAnsi="Times New Roman" w:cs="Times New Roman"/>
          <w:sz w:val="24"/>
          <w:szCs w:val="24"/>
        </w:rPr>
        <w:t xml:space="preserve">, а банковата гаранция или застраховка за обезпечение на изпълнението в същите размери-оригинал, издаден от българска или чуждестранна банка или застрахователна компания. </w:t>
      </w:r>
    </w:p>
    <w:p w:rsidR="00FE2393" w:rsidRPr="00FE2393" w:rsidRDefault="00FE2393" w:rsidP="00FE2393">
      <w:pPr>
        <w:pStyle w:val="Default"/>
        <w:ind w:firstLine="567"/>
        <w:jc w:val="both"/>
      </w:pPr>
      <w:r w:rsidRPr="00FE2393">
        <w:t>Когато участникът избере да представи гаранция за изпълнение на договора под формата на банкова гаранция в същите размери, в същата следва да бъде изрично записано, че е безусловна и неотменима в полза на ТП Д</w:t>
      </w:r>
      <w:r w:rsidRPr="00FE2393">
        <w:rPr>
          <w:lang w:val="bg-BG"/>
        </w:rPr>
        <w:t>Л</w:t>
      </w:r>
      <w:r w:rsidRPr="00FE2393">
        <w:t xml:space="preserve">С </w:t>
      </w:r>
      <w:r w:rsidR="00E2588C" w:rsidRPr="00CD7234">
        <w:t>Граматиково</w:t>
      </w:r>
      <w:r w:rsidRPr="00FE2393">
        <w:t>, да има срок на валидност не по-малко от 30 дни след приключване изпълнението на договора, както и че същата ще се освобождава след изрично писмено известие от директора на ТП Д</w:t>
      </w:r>
      <w:r w:rsidRPr="00FE2393">
        <w:rPr>
          <w:lang w:val="bg-BG"/>
        </w:rPr>
        <w:t>Л</w:t>
      </w:r>
      <w:r w:rsidRPr="00FE2393">
        <w:t xml:space="preserve">С </w:t>
      </w:r>
      <w:r w:rsidRPr="00FE2393">
        <w:rPr>
          <w:lang w:val="bg-BG"/>
        </w:rPr>
        <w:t>Ропотамо</w:t>
      </w:r>
      <w:r w:rsidRPr="00FE2393">
        <w:t>.</w:t>
      </w:r>
    </w:p>
    <w:p w:rsidR="00FE2393" w:rsidRPr="00FE2393" w:rsidRDefault="00FE2393" w:rsidP="00FE2393">
      <w:pPr>
        <w:pStyle w:val="Default"/>
        <w:ind w:firstLine="567"/>
        <w:jc w:val="both"/>
      </w:pPr>
      <w:r w:rsidRPr="00FE2393">
        <w:t>В случай</w:t>
      </w:r>
      <w:proofErr w:type="gramStart"/>
      <w:r w:rsidRPr="00FE2393">
        <w:t>,че</w:t>
      </w:r>
      <w:proofErr w:type="gramEnd"/>
      <w:r w:rsidRPr="00FE2393">
        <w:t xml:space="preserve"> банковата гаранция е издадена от чуждестранна банка, тя трябва да бъде авизирана чрез българска банка, която да потвърди автентичността на съобщението. </w:t>
      </w:r>
    </w:p>
    <w:p w:rsidR="00FE2393" w:rsidRPr="00FE2393" w:rsidRDefault="00FE2393" w:rsidP="00FE2393">
      <w:pPr>
        <w:spacing w:after="0" w:line="240" w:lineRule="auto"/>
        <w:ind w:firstLine="567"/>
        <w:jc w:val="both"/>
        <w:rPr>
          <w:rFonts w:ascii="Times New Roman" w:hAnsi="Times New Roman" w:cs="Times New Roman"/>
          <w:sz w:val="24"/>
          <w:szCs w:val="24"/>
        </w:rPr>
      </w:pPr>
      <w:r w:rsidRPr="00FE2393">
        <w:rPr>
          <w:rFonts w:ascii="Times New Roman" w:hAnsi="Times New Roman" w:cs="Times New Roman"/>
          <w:sz w:val="24"/>
          <w:szCs w:val="24"/>
        </w:rPr>
        <w:t>Когато участникът, избере да представи гаранция за изпълнение на договора под формата на застраховката в същите размери, която обезпечава изпълнението, чрез покритие на отговорността на изпълнителя, в същата следва изрично да е посочен Възложителят, като трето ползващо се лице по тази застраховка. Застраховката следва да е със срок на валидност не по-малко от 30 дни след приключване изпълнението на договора и да покрива отговорността на изпълнителя и не може да бъде използвана за обезпечение на отговорността на изпълнителя по друг договор. Текстът на застраховката се съгласува с ВЪЗЛОЖИТЕЛЯ. ВЪЗЛОЖИТЕЛЯТ упражнява правата си по застраховката при условията на приложения проект на договор</w:t>
      </w:r>
      <w:r w:rsidR="00E2588C">
        <w:rPr>
          <w:rFonts w:ascii="Times New Roman" w:hAnsi="Times New Roman" w:cs="Times New Roman"/>
          <w:sz w:val="24"/>
          <w:szCs w:val="24"/>
        </w:rPr>
        <w:t xml:space="preserve"> </w:t>
      </w:r>
      <w:r w:rsidRPr="00FE2393">
        <w:rPr>
          <w:rFonts w:ascii="Times New Roman" w:hAnsi="Times New Roman" w:cs="Times New Roman"/>
          <w:b/>
          <w:bCs/>
          <w:i/>
          <w:iCs/>
          <w:sz w:val="24"/>
          <w:szCs w:val="24"/>
        </w:rPr>
        <w:t xml:space="preserve">(Образец -Приложение №8) </w:t>
      </w:r>
      <w:r w:rsidRPr="00FE2393">
        <w:rPr>
          <w:rFonts w:ascii="Times New Roman" w:hAnsi="Times New Roman" w:cs="Times New Roman"/>
          <w:sz w:val="24"/>
          <w:szCs w:val="24"/>
        </w:rPr>
        <w:t>към документацията за участие.</w:t>
      </w:r>
    </w:p>
    <w:p w:rsidR="00FE2393" w:rsidRPr="00FE2393" w:rsidRDefault="00FE2393" w:rsidP="00FE2393">
      <w:pPr>
        <w:pStyle w:val="Default"/>
        <w:ind w:firstLine="567"/>
        <w:jc w:val="both"/>
      </w:pPr>
      <w:proofErr w:type="gramStart"/>
      <w:r w:rsidRPr="00FE2393">
        <w:lastRenderedPageBreak/>
        <w:t>Гаранцията за изпълнение се представя при подписване на договора от кандидата, определен за изпълнител от настоящата процедура.</w:t>
      </w:r>
      <w:proofErr w:type="gramEnd"/>
      <w:r w:rsidRPr="00FE2393">
        <w:t xml:space="preserve"> </w:t>
      </w:r>
    </w:p>
    <w:p w:rsidR="00FE2393" w:rsidRPr="00FE2393" w:rsidRDefault="00FE2393" w:rsidP="00FE2393">
      <w:pPr>
        <w:pStyle w:val="Default"/>
        <w:ind w:firstLine="567"/>
        <w:jc w:val="both"/>
      </w:pPr>
      <w:proofErr w:type="gramStart"/>
      <w:r w:rsidRPr="00FE2393">
        <w:t>ВЪЗЛОЖИТЕЛЯТ освобождава гаранцията за изпълнение, съгласно условията и сроковете за задържане, респ.</w:t>
      </w:r>
      <w:proofErr w:type="gramEnd"/>
      <w:r w:rsidRPr="00FE2393">
        <w:t xml:space="preserve"> </w:t>
      </w:r>
      <w:proofErr w:type="gramStart"/>
      <w:r w:rsidRPr="00FE2393">
        <w:t>освобождаване</w:t>
      </w:r>
      <w:proofErr w:type="gramEnd"/>
      <w:r w:rsidRPr="00FE2393">
        <w:t xml:space="preserve"> на гаранцията за изпълнение посочени в договора за възлагане на обществената поръчка, без да дължи лихви за периода, през който същата е престояла при него. </w:t>
      </w:r>
    </w:p>
    <w:p w:rsidR="00FE2393" w:rsidRPr="00FE2393" w:rsidRDefault="00FE2393" w:rsidP="00FE2393">
      <w:pPr>
        <w:pStyle w:val="Default"/>
        <w:ind w:firstLine="567"/>
        <w:jc w:val="both"/>
      </w:pPr>
      <w:r w:rsidRPr="00FE2393">
        <w:rPr>
          <w:b/>
          <w:bCs/>
        </w:rPr>
        <w:t xml:space="preserve">8.Критерии за възлагане на поръчката </w:t>
      </w:r>
    </w:p>
    <w:p w:rsidR="00FE2393" w:rsidRPr="00FE2393" w:rsidRDefault="00FE2393" w:rsidP="00FE2393">
      <w:pPr>
        <w:pStyle w:val="Default"/>
        <w:ind w:firstLine="567"/>
        <w:jc w:val="both"/>
      </w:pPr>
      <w:r w:rsidRPr="00FE2393">
        <w:t xml:space="preserve">Критерият за възлагане на обществената поръчка е </w:t>
      </w:r>
      <w:r w:rsidRPr="00FE2393">
        <w:rPr>
          <w:b/>
          <w:bCs/>
        </w:rPr>
        <w:t>„</w:t>
      </w:r>
      <w:r w:rsidRPr="00FE2393">
        <w:rPr>
          <w:b/>
          <w:bCs/>
          <w:lang w:val="bg-BG"/>
        </w:rPr>
        <w:t>НАЙ-НИСКА ЦЕНА</w:t>
      </w:r>
      <w:r w:rsidRPr="00FE2393">
        <w:rPr>
          <w:b/>
          <w:bCs/>
        </w:rPr>
        <w:t>”</w:t>
      </w:r>
      <w:proofErr w:type="gramStart"/>
      <w:r w:rsidRPr="00FE2393">
        <w:rPr>
          <w:b/>
          <w:bCs/>
        </w:rPr>
        <w:t>,</w:t>
      </w:r>
      <w:r w:rsidRPr="00FE2393">
        <w:t>предложена</w:t>
      </w:r>
      <w:proofErr w:type="gramEnd"/>
      <w:r w:rsidRPr="00FE2393">
        <w:t xml:space="preserve"> за съответната обществената поръчка. </w:t>
      </w:r>
    </w:p>
    <w:p w:rsidR="00FE2393" w:rsidRPr="00FE2393" w:rsidRDefault="00FE2393" w:rsidP="00FE2393">
      <w:pPr>
        <w:pStyle w:val="Default"/>
        <w:ind w:firstLine="567"/>
        <w:jc w:val="both"/>
      </w:pPr>
      <w:r w:rsidRPr="00FE2393">
        <w:rPr>
          <w:b/>
          <w:bCs/>
        </w:rPr>
        <w:t xml:space="preserve">9. Техническа спецификация </w:t>
      </w:r>
    </w:p>
    <w:p w:rsidR="00FE2393" w:rsidRPr="00FE2393" w:rsidRDefault="00FE2393" w:rsidP="00FE2393">
      <w:pPr>
        <w:pStyle w:val="Default"/>
        <w:ind w:firstLine="567"/>
        <w:jc w:val="both"/>
      </w:pPr>
      <w:proofErr w:type="gramStart"/>
      <w:r w:rsidRPr="00FE2393">
        <w:rPr>
          <w:b/>
          <w:bCs/>
        </w:rPr>
        <w:t>9.1.</w:t>
      </w:r>
      <w:r w:rsidRPr="00FE2393">
        <w:t xml:space="preserve">Техническата спецификация за изпълнение на дейностите предмет на поръчката е посочена подробно в </w:t>
      </w:r>
      <w:r w:rsidRPr="00FE2393">
        <w:rPr>
          <w:b/>
          <w:bCs/>
          <w:iCs/>
        </w:rPr>
        <w:t>Приложение №1</w:t>
      </w:r>
      <w:r w:rsidRPr="00FE2393">
        <w:t>, към настоящата документация за участие.</w:t>
      </w:r>
      <w:proofErr w:type="gramEnd"/>
      <w:r w:rsidRPr="00FE2393">
        <w:t xml:space="preserve"> </w:t>
      </w:r>
    </w:p>
    <w:p w:rsidR="00FE2393" w:rsidRPr="00FE2393" w:rsidRDefault="00FE2393" w:rsidP="00FE2393">
      <w:pPr>
        <w:pStyle w:val="Default"/>
        <w:ind w:firstLine="567"/>
        <w:jc w:val="center"/>
        <w:rPr>
          <w:u w:val="single"/>
        </w:rPr>
      </w:pPr>
      <w:r w:rsidRPr="00FE2393">
        <w:rPr>
          <w:b/>
          <w:bCs/>
          <w:u w:val="single"/>
        </w:rPr>
        <w:t>II. ПРЕДОСТАВЯНЕ НА ДОКУМЕНТАЦИЯ ЗА УЧАСТИЕ И ОБМЕН НА ИНФОРМАЦИЯ</w:t>
      </w:r>
    </w:p>
    <w:p w:rsidR="00FE2393" w:rsidRPr="00FE2393" w:rsidRDefault="00FE2393" w:rsidP="00FE2393">
      <w:pPr>
        <w:pStyle w:val="Default"/>
        <w:ind w:firstLine="567"/>
        <w:jc w:val="both"/>
        <w:rPr>
          <w:color w:val="auto"/>
        </w:rPr>
      </w:pPr>
      <w:r w:rsidRPr="00FE2393">
        <w:rPr>
          <w:b/>
          <w:bCs/>
          <w:color w:val="auto"/>
        </w:rPr>
        <w:t xml:space="preserve">1. Място, срок и начин за получаване на документацията за участие. </w:t>
      </w:r>
    </w:p>
    <w:p w:rsidR="00FE2393" w:rsidRPr="00FE2393" w:rsidRDefault="00FE2393" w:rsidP="00FE2393">
      <w:pPr>
        <w:pStyle w:val="Default"/>
        <w:ind w:firstLine="567"/>
        <w:jc w:val="both"/>
        <w:rPr>
          <w:color w:val="auto"/>
          <w:lang w:val="bg-BG"/>
        </w:rPr>
      </w:pPr>
      <w:r w:rsidRPr="00FE2393">
        <w:rPr>
          <w:color w:val="auto"/>
        </w:rPr>
        <w:t>От датата на публикуване на обявлението в „Официален вестник” на Европейския съюз ВЪЗЛОЖИТЕЛЯТ предоставя неограничен, пълен, безплатен и пряк достъп до настоящата документация на интернет-страницата на ТП Д</w:t>
      </w:r>
      <w:r w:rsidRPr="00FE2393">
        <w:rPr>
          <w:color w:val="auto"/>
          <w:lang w:val="bg-BG"/>
        </w:rPr>
        <w:t>Л</w:t>
      </w:r>
      <w:r w:rsidRPr="00FE2393">
        <w:rPr>
          <w:color w:val="auto"/>
        </w:rPr>
        <w:t xml:space="preserve">С </w:t>
      </w:r>
      <w:r w:rsidR="00925C8A">
        <w:rPr>
          <w:color w:val="auto"/>
          <w:lang w:val="bg-BG"/>
        </w:rPr>
        <w:t>Граматиково</w:t>
      </w:r>
      <w:r w:rsidRPr="00FE2393">
        <w:rPr>
          <w:color w:val="auto"/>
        </w:rPr>
        <w:t>,</w:t>
      </w:r>
      <w:r w:rsidRPr="00FE2393">
        <w:rPr>
          <w:b/>
          <w:bCs/>
          <w:color w:val="auto"/>
        </w:rPr>
        <w:t xml:space="preserve"> раздел „Профил на купувача“</w:t>
      </w:r>
      <w:r w:rsidRPr="00FE2393">
        <w:rPr>
          <w:color w:val="auto"/>
        </w:rPr>
        <w:t xml:space="preserve"> с адрес: </w:t>
      </w:r>
      <w:r w:rsidRPr="00046D5B">
        <w:rPr>
          <w:color w:val="auto"/>
        </w:rPr>
        <w:t>http://www.uidp-sliven.com/procedures/</w:t>
      </w:r>
      <w:r w:rsidR="00046D5B">
        <w:rPr>
          <w:color w:val="auto"/>
          <w:lang w:val="bg-BG"/>
        </w:rPr>
        <w:t>3499</w:t>
      </w:r>
    </w:p>
    <w:p w:rsidR="00FE2393" w:rsidRPr="00FE2393" w:rsidRDefault="00FE2393" w:rsidP="00FE2393">
      <w:pPr>
        <w:pStyle w:val="Default"/>
        <w:ind w:firstLine="567"/>
        <w:jc w:val="both"/>
        <w:rPr>
          <w:color w:val="auto"/>
        </w:rPr>
      </w:pPr>
      <w:r w:rsidRPr="00FE2393">
        <w:rPr>
          <w:b/>
          <w:bCs/>
          <w:color w:val="auto"/>
        </w:rPr>
        <w:t xml:space="preserve">2. Изменения в документацията за участие. </w:t>
      </w:r>
    </w:p>
    <w:p w:rsidR="00FE2393" w:rsidRPr="00FE2393" w:rsidRDefault="00FE2393" w:rsidP="00FE2393">
      <w:pPr>
        <w:pStyle w:val="Default"/>
        <w:ind w:firstLine="567"/>
        <w:jc w:val="both"/>
      </w:pPr>
      <w:proofErr w:type="gramStart"/>
      <w:r w:rsidRPr="00FE2393">
        <w:t>Съгласно чл.100, ал.1 от ЗОП ВЪЗЛОЖИТЕЛЯТ може, по собствена инициатива или по предложение на заинтересовано лице, еднократно да направи промени в обявлението и/или документацията на обществена поръчка, свързани с осигуряване законосъобразност на процедурата, отстраняване на пропуски или явна фактическа грешка.</w:t>
      </w:r>
      <w:proofErr w:type="gramEnd"/>
      <w:r w:rsidRPr="00FE2393">
        <w:t xml:space="preserve"> </w:t>
      </w:r>
    </w:p>
    <w:p w:rsidR="00FE2393" w:rsidRPr="00FE2393" w:rsidRDefault="00FE2393" w:rsidP="00FE2393">
      <w:pPr>
        <w:pStyle w:val="Default"/>
        <w:ind w:firstLine="567"/>
        <w:jc w:val="both"/>
      </w:pPr>
      <w:proofErr w:type="gramStart"/>
      <w:r w:rsidRPr="00FE2393">
        <w:t>Всяко заинтересовано лице може да направи предложение за промени в обявлението и/или документацията в 10-дневен срок от публикуването на обявлението, с което се оповестява откриване на процедурата.</w:t>
      </w:r>
      <w:proofErr w:type="gramEnd"/>
      <w:r w:rsidRPr="00FE2393">
        <w:t xml:space="preserve"> </w:t>
      </w:r>
    </w:p>
    <w:p w:rsidR="00FE2393" w:rsidRPr="00FE2393" w:rsidRDefault="00FE2393" w:rsidP="00FE2393">
      <w:pPr>
        <w:pStyle w:val="Default"/>
        <w:ind w:firstLine="567"/>
        <w:jc w:val="both"/>
        <w:rPr>
          <w:u w:val="single"/>
        </w:rPr>
      </w:pPr>
      <w:proofErr w:type="gramStart"/>
      <w:r w:rsidRPr="00FE2393">
        <w:t>ВЪЗЛОЖИТЕЛЯТ изпраща за публикуване в РОП обявлението за изменение или допълнителна информация и решението, с което то се одобрява, в 14-дневен срок от публикуването в РОП на обявлението, с което е оповестено откриването на процедурата.</w:t>
      </w:r>
      <w:proofErr w:type="gramEnd"/>
      <w:r w:rsidRPr="00FE2393">
        <w:t xml:space="preserve"> </w:t>
      </w:r>
      <w:proofErr w:type="gramStart"/>
      <w:r w:rsidRPr="00FE2393">
        <w:t xml:space="preserve">След изтичане на този срок ВЪЗЛОЖИТЕЛЯТ може да публикува многократно обявления за изменение или допълнителна информация за промени в условията на процедурата </w:t>
      </w:r>
      <w:r w:rsidRPr="00FE2393">
        <w:rPr>
          <w:u w:val="single"/>
        </w:rPr>
        <w:t>само когато удължава обявените срокове.</w:t>
      </w:r>
      <w:proofErr w:type="gramEnd"/>
      <w:r w:rsidRPr="00FE2393">
        <w:rPr>
          <w:u w:val="single"/>
        </w:rPr>
        <w:t xml:space="preserve"> </w:t>
      </w:r>
    </w:p>
    <w:p w:rsidR="00FE2393" w:rsidRPr="00FE2393" w:rsidRDefault="00FE2393" w:rsidP="00FE2393">
      <w:pPr>
        <w:pStyle w:val="Default"/>
        <w:ind w:firstLine="567"/>
        <w:jc w:val="both"/>
      </w:pPr>
      <w:r w:rsidRPr="00FE2393">
        <w:t xml:space="preserve">ВЪЗЛОЖИТЕЛЯТ удължава сроковете за получаване на оферти, в случаите когато са внесени съществени изменения в условията по обявената поръчка, които налагат промяна в офертите на участниците или са поискани своевременно разяснения по условията на процедурата и те не могат да бъдат представени в срока по чл.33, ал.2 от ЗОП. </w:t>
      </w:r>
    </w:p>
    <w:p w:rsidR="00FE2393" w:rsidRPr="00FE2393" w:rsidRDefault="00FE2393" w:rsidP="00FE2393">
      <w:pPr>
        <w:pStyle w:val="Default"/>
        <w:ind w:firstLine="567"/>
        <w:jc w:val="both"/>
      </w:pPr>
      <w:proofErr w:type="gramStart"/>
      <w:r w:rsidRPr="00FE2393">
        <w:t>ВЪЗЛОЖИТЕЛЯТ може да удължи обявените срокове в процедурата и в случаите когато в първоначално определения срок няма постъпили заявления или оферти или е получено само едно заявление или оферта или срокът по чл.158, ал.4 от ЗОП не е достатъчен.</w:t>
      </w:r>
      <w:proofErr w:type="gramEnd"/>
      <w:r w:rsidRPr="00FE2393">
        <w:t xml:space="preserve"> </w:t>
      </w:r>
    </w:p>
    <w:p w:rsidR="00FE2393" w:rsidRPr="00FE2393" w:rsidRDefault="00FE2393" w:rsidP="00FE2393">
      <w:pPr>
        <w:pStyle w:val="Default"/>
        <w:ind w:firstLine="567"/>
        <w:jc w:val="both"/>
      </w:pPr>
      <w:proofErr w:type="gramStart"/>
      <w:r w:rsidRPr="00FE2393">
        <w:t>С публикуване на обявлението за изменение или допълване на информацията по обществената поръчка в РОП се смята, че заинтересованите лица са уведомени.</w:t>
      </w:r>
      <w:proofErr w:type="gramEnd"/>
      <w:r w:rsidRPr="00FE2393">
        <w:t xml:space="preserve"> </w:t>
      </w:r>
    </w:p>
    <w:p w:rsidR="00FE2393" w:rsidRPr="00FE2393" w:rsidRDefault="00FE2393" w:rsidP="00FE2393">
      <w:pPr>
        <w:pStyle w:val="Default"/>
        <w:ind w:firstLine="567"/>
        <w:jc w:val="both"/>
      </w:pPr>
      <w:proofErr w:type="gramStart"/>
      <w:r w:rsidRPr="00FE2393">
        <w:rPr>
          <w:b/>
          <w:bCs/>
        </w:rPr>
        <w:t>3.Разяснения по условията и документацията на процедурата.</w:t>
      </w:r>
      <w:proofErr w:type="gramEnd"/>
      <w:r w:rsidRPr="00FE2393">
        <w:rPr>
          <w:b/>
          <w:bCs/>
        </w:rPr>
        <w:t xml:space="preserve"> </w:t>
      </w:r>
    </w:p>
    <w:p w:rsidR="00FE2393" w:rsidRPr="00FE2393" w:rsidRDefault="00FE2393" w:rsidP="00FE2393">
      <w:pPr>
        <w:pStyle w:val="Default"/>
        <w:ind w:firstLine="567"/>
        <w:jc w:val="both"/>
      </w:pPr>
      <w:r w:rsidRPr="00FE2393">
        <w:rPr>
          <w:b/>
          <w:bCs/>
        </w:rPr>
        <w:t>3.1.Искане на разяснения:</w:t>
      </w:r>
    </w:p>
    <w:p w:rsidR="00FE2393" w:rsidRPr="00FE2393" w:rsidRDefault="00FE2393" w:rsidP="00FE2393">
      <w:pPr>
        <w:pStyle w:val="Default"/>
        <w:ind w:firstLine="567"/>
        <w:jc w:val="both"/>
      </w:pPr>
      <w:proofErr w:type="gramStart"/>
      <w:r w:rsidRPr="00FE2393">
        <w:t>Всеки участник може да поиска писмено от ВЪЗЛОЖИТЕЛЯ разяснения по документацията за провеждане на процедурата.</w:t>
      </w:r>
      <w:proofErr w:type="gramEnd"/>
      <w:r w:rsidRPr="00FE2393">
        <w:t xml:space="preserve"> </w:t>
      </w:r>
    </w:p>
    <w:p w:rsidR="00FE2393" w:rsidRPr="00FE2393" w:rsidRDefault="00FE2393" w:rsidP="00FE2393">
      <w:pPr>
        <w:pStyle w:val="Default"/>
        <w:ind w:firstLine="567"/>
        <w:jc w:val="both"/>
      </w:pPr>
      <w:r w:rsidRPr="00FE2393">
        <w:rPr>
          <w:b/>
          <w:bCs/>
        </w:rPr>
        <w:lastRenderedPageBreak/>
        <w:t xml:space="preserve">3.2.Срокове за искане на разяснения </w:t>
      </w:r>
    </w:p>
    <w:p w:rsidR="00FE2393" w:rsidRPr="00FE2393" w:rsidRDefault="00FE2393" w:rsidP="00FE2393">
      <w:pPr>
        <w:pStyle w:val="Default"/>
        <w:ind w:firstLine="567"/>
        <w:jc w:val="both"/>
      </w:pPr>
      <w:proofErr w:type="gramStart"/>
      <w:r w:rsidRPr="00FE2393">
        <w:t>Лицата могат да поискат писмено от ВЪЗЛОЖИТЕЛЯ разяснения по условията или документацията за участие в процедурата до 10 дни преди изтичане на срока за получаване на заявленията за участие и/или офертите.</w:t>
      </w:r>
      <w:proofErr w:type="gramEnd"/>
      <w:r w:rsidRPr="00FE2393">
        <w:t xml:space="preserve"> </w:t>
      </w:r>
    </w:p>
    <w:p w:rsidR="00FE2393" w:rsidRPr="00FE2393" w:rsidRDefault="00FE2393" w:rsidP="00FE2393">
      <w:pPr>
        <w:pStyle w:val="Default"/>
        <w:ind w:firstLine="567"/>
        <w:jc w:val="both"/>
        <w:rPr>
          <w:b/>
          <w:bCs/>
        </w:rPr>
      </w:pPr>
      <w:r w:rsidRPr="00FE2393">
        <w:rPr>
          <w:b/>
          <w:bCs/>
        </w:rPr>
        <w:t xml:space="preserve">3.3.Срокове за отговор на исканията за разяснения: </w:t>
      </w:r>
      <w:r w:rsidRPr="00FE2393">
        <w:t xml:space="preserve">ВЪЗЛОЖИТЕЛЯТ предоставя исканите разясненията, в 4-дневен срок от получаване на искането, но не по-късно от 6 дни преди срока за получаване на заявления за участие и/или оферти. </w:t>
      </w:r>
    </w:p>
    <w:p w:rsidR="00FE2393" w:rsidRPr="00FE2393" w:rsidRDefault="00FE2393" w:rsidP="00FE2393">
      <w:pPr>
        <w:pStyle w:val="Default"/>
        <w:ind w:firstLine="567"/>
        <w:jc w:val="both"/>
      </w:pPr>
      <w:proofErr w:type="gramStart"/>
      <w:r w:rsidRPr="00FE2393">
        <w:t>Разясненията се предоставят чрез публикуване в „Профила на купувача“, без да се посочва името на лицето, направило запитването.</w:t>
      </w:r>
      <w:proofErr w:type="gramEnd"/>
      <w:r w:rsidRPr="00FE2393">
        <w:t xml:space="preserve"> </w:t>
      </w:r>
    </w:p>
    <w:p w:rsidR="00FE2393" w:rsidRPr="00FE2393" w:rsidRDefault="00FE2393" w:rsidP="00FE2393">
      <w:pPr>
        <w:pStyle w:val="Default"/>
        <w:ind w:firstLine="567"/>
        <w:jc w:val="both"/>
      </w:pPr>
      <w:proofErr w:type="gramStart"/>
      <w:r w:rsidRPr="00FE2393">
        <w:t>ВЪЗЛОЖИ</w:t>
      </w:r>
      <w:r w:rsidRPr="00FE2393">
        <w:rPr>
          <w:lang w:val="bg-BG"/>
        </w:rPr>
        <w:t>ТЕЛЯТ</w:t>
      </w:r>
      <w:r w:rsidRPr="00FE2393">
        <w:t>не предоставя разяснения, ако искането е постъпило след срока по т.3.2.</w:t>
      </w:r>
      <w:proofErr w:type="gramEnd"/>
    </w:p>
    <w:p w:rsidR="00FE2393" w:rsidRPr="00FE2393" w:rsidRDefault="00FE2393" w:rsidP="00FE2393">
      <w:pPr>
        <w:pStyle w:val="Default"/>
        <w:ind w:firstLine="567"/>
        <w:jc w:val="both"/>
      </w:pPr>
      <w:proofErr w:type="gramStart"/>
      <w:r w:rsidRPr="00FE2393">
        <w:t>Всички запитвания и дадени разяснения се прилагат към досието на процедурата.</w:t>
      </w:r>
      <w:proofErr w:type="gramEnd"/>
    </w:p>
    <w:p w:rsidR="00FE2393" w:rsidRPr="00FE2393" w:rsidRDefault="00FE2393" w:rsidP="00FE2393">
      <w:pPr>
        <w:pStyle w:val="Default"/>
        <w:ind w:firstLine="567"/>
        <w:jc w:val="both"/>
      </w:pPr>
      <w:r w:rsidRPr="00FE2393">
        <w:rPr>
          <w:b/>
          <w:bCs/>
        </w:rPr>
        <w:t xml:space="preserve">4.Обмен на информация между възложителя и участниците </w:t>
      </w:r>
    </w:p>
    <w:p w:rsidR="00FE2393" w:rsidRPr="00FE2393" w:rsidRDefault="00FE2393" w:rsidP="00FE2393">
      <w:pPr>
        <w:pStyle w:val="Default"/>
        <w:ind w:firstLine="567"/>
        <w:jc w:val="both"/>
      </w:pPr>
      <w:proofErr w:type="gramStart"/>
      <w:r w:rsidRPr="00FE2393">
        <w:rPr>
          <w:b/>
          <w:bCs/>
        </w:rPr>
        <w:t>4.1.</w:t>
      </w:r>
      <w:r w:rsidRPr="00FE2393">
        <w:t>Всички комуникации и действия на ВЪЗЛОЖИТЕЛЯ и на участниците, свързани с настоящата процедура ще се извършват само в писмен вид и на български език.</w:t>
      </w:r>
      <w:proofErr w:type="gramEnd"/>
      <w:r w:rsidRPr="00FE2393">
        <w:t xml:space="preserve"> </w:t>
      </w:r>
    </w:p>
    <w:p w:rsidR="00FE2393" w:rsidRPr="00FE2393" w:rsidRDefault="00FE2393" w:rsidP="00FE2393">
      <w:pPr>
        <w:pStyle w:val="Default"/>
        <w:ind w:firstLine="567"/>
        <w:jc w:val="both"/>
      </w:pPr>
      <w:r w:rsidRPr="00FE2393">
        <w:rPr>
          <w:b/>
          <w:bCs/>
        </w:rPr>
        <w:t>4.2.</w:t>
      </w:r>
      <w:r w:rsidRPr="00FE2393">
        <w:t xml:space="preserve">Обменът на информация между ВЪЗЛОЖИТЕЛЯ и участник по настоящата обществената поръчка, ще се извършва по един от следните начини: </w:t>
      </w:r>
    </w:p>
    <w:p w:rsidR="00FE2393" w:rsidRPr="00FE2393" w:rsidRDefault="00FE2393" w:rsidP="00FE2393">
      <w:pPr>
        <w:pStyle w:val="Default"/>
        <w:ind w:firstLine="567"/>
        <w:jc w:val="both"/>
      </w:pPr>
      <w:r w:rsidRPr="00FE2393">
        <w:t xml:space="preserve">а).лично–срещу подпис; </w:t>
      </w:r>
    </w:p>
    <w:p w:rsidR="00FE2393" w:rsidRPr="00FE2393" w:rsidRDefault="00FE2393" w:rsidP="00FE2393">
      <w:pPr>
        <w:pStyle w:val="Default"/>
        <w:ind w:firstLine="567"/>
        <w:jc w:val="both"/>
      </w:pPr>
      <w:r w:rsidRPr="00FE2393">
        <w:t xml:space="preserve">б).по пощата–чрез препоръчано писмо с обратна разписка, изпратено на посочения от участника адрес; </w:t>
      </w:r>
    </w:p>
    <w:p w:rsidR="00FE2393" w:rsidRPr="00FE2393" w:rsidRDefault="00FE2393" w:rsidP="00FE2393">
      <w:pPr>
        <w:pStyle w:val="Default"/>
        <w:ind w:firstLine="567"/>
        <w:jc w:val="both"/>
      </w:pPr>
      <w:r w:rsidRPr="00FE2393">
        <w:t xml:space="preserve">в).по факс; </w:t>
      </w:r>
    </w:p>
    <w:p w:rsidR="00FE2393" w:rsidRPr="00FE2393" w:rsidRDefault="00FE2393" w:rsidP="00FE2393">
      <w:pPr>
        <w:pStyle w:val="Default"/>
        <w:ind w:firstLine="567"/>
        <w:jc w:val="both"/>
      </w:pPr>
      <w:r w:rsidRPr="00FE2393">
        <w:t xml:space="preserve">д).по електронен път при условията и по реда на Закона за електронния документ и електронния подпис; </w:t>
      </w:r>
    </w:p>
    <w:p w:rsidR="00FE2393" w:rsidRPr="00FE2393" w:rsidRDefault="00FE2393" w:rsidP="00FE2393">
      <w:pPr>
        <w:pStyle w:val="Default"/>
        <w:tabs>
          <w:tab w:val="left" w:pos="4800"/>
        </w:tabs>
        <w:ind w:firstLine="567"/>
        <w:jc w:val="both"/>
      </w:pPr>
      <w:r w:rsidRPr="00FE2393">
        <w:t xml:space="preserve">е).чрез комбинация от тези средства. </w:t>
      </w:r>
      <w:r w:rsidRPr="00FE2393">
        <w:tab/>
      </w:r>
    </w:p>
    <w:p w:rsidR="00FE2393" w:rsidRPr="00FE2393" w:rsidRDefault="00FE2393" w:rsidP="00FE2393">
      <w:pPr>
        <w:pStyle w:val="Default"/>
        <w:ind w:firstLine="567"/>
        <w:jc w:val="both"/>
      </w:pPr>
      <w:r w:rsidRPr="00FE2393">
        <w:rPr>
          <w:b/>
          <w:bCs/>
        </w:rPr>
        <w:t>4.3.</w:t>
      </w:r>
      <w:r w:rsidRPr="00FE2393">
        <w:t xml:space="preserve">ВЪЗЛОЖИТЕЛЯТ ще предостави неограничен, пълен, безплатен и пряк достъп до: решенията за откриване на процедурата, обявлението, документацията за участие в процедурата и други допълнителни документи, дадените разяснения по процедурата, съобщенията, протоколите, окончателните доклади на комисията, решения за определяне на изпълнител или решения за прекратяване на процедурата, както и договора за възлагане на обществената поръчкаи приложенията към тях, на интернет-страницата на ВЪЗЛОЖИТЕЛЯ и в „Профила на купувача”, посочени изрично в раздел I, т.1 на обявлението за откриване на процедурата. </w:t>
      </w:r>
    </w:p>
    <w:p w:rsidR="00FE2393" w:rsidRPr="00FE2393" w:rsidRDefault="00FE2393" w:rsidP="00FE2393">
      <w:pPr>
        <w:pStyle w:val="Default"/>
        <w:ind w:firstLine="567"/>
        <w:jc w:val="both"/>
      </w:pPr>
      <w:r w:rsidRPr="00FE2393">
        <w:rPr>
          <w:b/>
          <w:bCs/>
        </w:rPr>
        <w:t>4.4.</w:t>
      </w:r>
      <w:r w:rsidRPr="00FE2393">
        <w:t xml:space="preserve">Решенията на ВЪЗЛОЖИТЕЛЯ, за които той е длъжен да уведоми участниците в 3 (три) дневен срок, и документите, които се прилагат към тях, ще се връчват лично срещу подпис или ще се изпращат с препоръчано писмо с обратна разписка, по факс или по електронен път при условията и по реда на Закона за електронния документ и електронния подпис.Същите ще се приемат за редовно връчени, ако са изпратени на посочения от адресата номер на факс или електронен адрес и е получено автоматично генерирано съобщение, потвърждаващо изпращането. </w:t>
      </w:r>
    </w:p>
    <w:p w:rsidR="00FE2393" w:rsidRPr="00FE2393" w:rsidRDefault="00FE2393" w:rsidP="00FE2393">
      <w:pPr>
        <w:pStyle w:val="Default"/>
        <w:ind w:firstLine="567"/>
        <w:jc w:val="both"/>
      </w:pPr>
      <w:proofErr w:type="gramStart"/>
      <w:r w:rsidRPr="00FE2393">
        <w:t>Когато решението не е получено от кандидата или участника по някой от начините, посочени в чл.43, ал.2 от ЗОП, ВЪЗЛОЖИТЕЛЯТ публикува съобщение до него в Профила на купувача.</w:t>
      </w:r>
      <w:proofErr w:type="gramEnd"/>
      <w:r w:rsidRPr="00FE2393">
        <w:t xml:space="preserve"> </w:t>
      </w:r>
      <w:proofErr w:type="gramStart"/>
      <w:r w:rsidRPr="00FE2393">
        <w:t>Решението се смята за връчено от датата на публикуване на съобщението.</w:t>
      </w:r>
      <w:proofErr w:type="gramEnd"/>
    </w:p>
    <w:p w:rsidR="00FE2393" w:rsidRPr="00FE2393" w:rsidRDefault="00FE2393" w:rsidP="00FE2393">
      <w:pPr>
        <w:pStyle w:val="Default"/>
        <w:ind w:firstLine="567"/>
        <w:jc w:val="both"/>
      </w:pPr>
      <w:r w:rsidRPr="00FE2393">
        <w:rPr>
          <w:b/>
          <w:bCs/>
        </w:rPr>
        <w:t>4.5.</w:t>
      </w:r>
      <w:r w:rsidRPr="00FE2393">
        <w:t xml:space="preserve">Не по-късно от два работни дни преди датата на отваряне на ценовите предложения комисията обявява най-малко чрез съобщение в профила на купувача, на интернет-страницата на възложителя посочени изрично в раздел I, т.1 на обявлението за откриване на процедурата, датата, часа и мястото на отварянето. </w:t>
      </w:r>
      <w:proofErr w:type="gramStart"/>
      <w:r w:rsidRPr="00FE2393">
        <w:t>На отварянето могат да присъстват лицата по чл.</w:t>
      </w:r>
      <w:proofErr w:type="gramEnd"/>
      <w:r w:rsidRPr="00FE2393">
        <w:t xml:space="preserve"> </w:t>
      </w:r>
      <w:proofErr w:type="gramStart"/>
      <w:r w:rsidRPr="00FE2393">
        <w:t>54, ал.</w:t>
      </w:r>
      <w:proofErr w:type="gramEnd"/>
      <w:r w:rsidRPr="00FE2393">
        <w:t xml:space="preserve"> 2. Комисията обявява резултатите от оценяването на офертите по другите показатели, отваря ценовите предложения и ги оповестява.</w:t>
      </w:r>
    </w:p>
    <w:p w:rsidR="00FE2393" w:rsidRPr="00FE2393" w:rsidRDefault="00FE2393" w:rsidP="00FE2393">
      <w:pPr>
        <w:pStyle w:val="Default"/>
        <w:ind w:firstLine="567"/>
        <w:jc w:val="center"/>
        <w:rPr>
          <w:u w:val="single"/>
        </w:rPr>
      </w:pPr>
      <w:r w:rsidRPr="00FE2393">
        <w:rPr>
          <w:b/>
          <w:bCs/>
          <w:u w:val="single"/>
        </w:rPr>
        <w:lastRenderedPageBreak/>
        <w:t>III. ИЗИСКВАНИЯ КЪМ КАНДИДАТИТЕ И УЧАСТНИЦИТЕ В ОТКРИТАТА ПРОЦЕДУРА</w:t>
      </w:r>
    </w:p>
    <w:p w:rsidR="00FE2393" w:rsidRPr="00FE2393" w:rsidRDefault="00FE2393" w:rsidP="00FE2393">
      <w:pPr>
        <w:pStyle w:val="Default"/>
        <w:ind w:firstLine="567"/>
        <w:jc w:val="both"/>
      </w:pPr>
      <w:proofErr w:type="gramStart"/>
      <w:r w:rsidRPr="00FE2393">
        <w:rPr>
          <w:b/>
          <w:bCs/>
        </w:rPr>
        <w:t>1.ОБЩИ изисквания</w:t>
      </w:r>
      <w:r w:rsidRPr="00FE2393">
        <w:rPr>
          <w:b/>
          <w:bCs/>
          <w:position w:val="8"/>
          <w:vertAlign w:val="superscript"/>
        </w:rPr>
        <w:t xml:space="preserve">1 </w:t>
      </w:r>
      <w:r w:rsidRPr="00FE2393">
        <w:rPr>
          <w:b/>
          <w:bCs/>
        </w:rPr>
        <w:t>и условия за участие в процедурата.</w:t>
      </w:r>
      <w:proofErr w:type="gramEnd"/>
      <w:r w:rsidRPr="00FE2393">
        <w:rPr>
          <w:b/>
          <w:bCs/>
        </w:rPr>
        <w:t xml:space="preserve"> </w:t>
      </w:r>
    </w:p>
    <w:p w:rsidR="00FE2393" w:rsidRPr="00FE2393" w:rsidRDefault="00FE2393" w:rsidP="00FE2393">
      <w:pPr>
        <w:pStyle w:val="Default"/>
        <w:pBdr>
          <w:top w:val="single" w:sz="4" w:space="1" w:color="auto"/>
          <w:left w:val="single" w:sz="4" w:space="4" w:color="auto"/>
          <w:bottom w:val="single" w:sz="4" w:space="1" w:color="auto"/>
          <w:right w:val="single" w:sz="4" w:space="4" w:color="auto"/>
        </w:pBdr>
        <w:ind w:firstLine="567"/>
        <w:jc w:val="both"/>
      </w:pPr>
      <w:r w:rsidRPr="00FE2393">
        <w:rPr>
          <w:b/>
          <w:bCs/>
          <w:position w:val="8"/>
          <w:vertAlign w:val="superscript"/>
        </w:rPr>
        <w:t>1</w:t>
      </w:r>
      <w:r w:rsidRPr="00FE2393">
        <w:rPr>
          <w:i/>
          <w:iCs/>
        </w:rPr>
        <w:t>Общи изисквания, са изискванията, които са нормативно установени с разпоредбите на чл.54, ал.1</w:t>
      </w:r>
      <w:proofErr w:type="gramStart"/>
      <w:r w:rsidRPr="00FE2393">
        <w:rPr>
          <w:i/>
          <w:iCs/>
        </w:rPr>
        <w:t>,т.1</w:t>
      </w:r>
      <w:proofErr w:type="gramEnd"/>
      <w:r w:rsidRPr="00FE2393">
        <w:rPr>
          <w:i/>
          <w:iCs/>
        </w:rPr>
        <w:t xml:space="preserve">-7 и чл.55, ал.1, т.1 и чл.107от ЗОП и се отнасят до всички участници, независимо от предмета на обществената поръчка </w:t>
      </w:r>
    </w:p>
    <w:p w:rsidR="00FE2393" w:rsidRPr="00FE2393" w:rsidRDefault="00FE2393" w:rsidP="00FE2393">
      <w:pPr>
        <w:pStyle w:val="Default"/>
        <w:ind w:firstLine="567"/>
        <w:jc w:val="both"/>
      </w:pPr>
      <w:r w:rsidRPr="00FE2393">
        <w:rPr>
          <w:b/>
        </w:rPr>
        <w:t>1.1</w:t>
      </w:r>
      <w:r w:rsidRPr="00FE2393">
        <w:t xml:space="preserve">.В процедурата за възлагане на обществената поръчка могат да участват всички български или чуждестранни физически и/или юридически лица, включително техни обединения и всички други образувания, които имат право да изпълняват дейностите, предмет на настоящата обществена открита процедура, съгласно законодателството на държавата, в която са установени и за които не са налице обстоятелствата по чл.54, ал.1, т.1-5 и чл.55, ал.1, т.1 и чл.107, т.4 от ЗОП. </w:t>
      </w:r>
    </w:p>
    <w:p w:rsidR="00FE2393" w:rsidRPr="00FE2393" w:rsidRDefault="00FE2393" w:rsidP="00FE2393">
      <w:pPr>
        <w:pStyle w:val="Default"/>
        <w:ind w:firstLine="567"/>
        <w:jc w:val="both"/>
      </w:pPr>
      <w:r w:rsidRPr="00FE2393">
        <w:rPr>
          <w:b/>
        </w:rPr>
        <w:t>1.2</w:t>
      </w:r>
      <w:r w:rsidRPr="00FE2393">
        <w:t xml:space="preserve">.В обявената открита процедура може да участват лицата по т.III.1.1, които отговарят на </w:t>
      </w:r>
      <w:r w:rsidRPr="00FE2393">
        <w:rPr>
          <w:b/>
          <w:bCs/>
        </w:rPr>
        <w:t xml:space="preserve">минималните изисквания </w:t>
      </w:r>
      <w:r w:rsidRPr="00FE2393">
        <w:t xml:space="preserve">на ВЪЗЛОЖИТЕЛЯ </w:t>
      </w:r>
      <w:r w:rsidRPr="00FE2393">
        <w:rPr>
          <w:b/>
          <w:bCs/>
        </w:rPr>
        <w:t>за допустимост</w:t>
      </w:r>
      <w:r w:rsidRPr="00FE2393">
        <w:t xml:space="preserve">, </w:t>
      </w:r>
      <w:r w:rsidRPr="00FE2393">
        <w:rPr>
          <w:b/>
          <w:bCs/>
        </w:rPr>
        <w:t xml:space="preserve">определени с критериите за подбор </w:t>
      </w:r>
      <w:r w:rsidRPr="00FE2393">
        <w:t xml:space="preserve">по т.III.2 от настоящата документация и са представили всички документи, надлежно, вярно и пълно попълнени във вид и съдържание, съгласно посочените изисквания в обявлението за откриване на процедурата и настоящата документация за участие. </w:t>
      </w:r>
    </w:p>
    <w:p w:rsidR="00FE2393" w:rsidRPr="00FE2393" w:rsidRDefault="00FE2393" w:rsidP="00FE2393">
      <w:pPr>
        <w:pStyle w:val="Default"/>
        <w:ind w:firstLine="567"/>
        <w:jc w:val="both"/>
      </w:pPr>
      <w:proofErr w:type="gramStart"/>
      <w:r w:rsidRPr="00FE2393">
        <w:t>В случай, че участника е обединение/консорциум ВЪЗЛОЖИТЕЛЯ</w:t>
      </w:r>
      <w:r w:rsidR="008D43AE">
        <w:rPr>
          <w:lang w:val="bg-BG"/>
        </w:rPr>
        <w:t xml:space="preserve"> </w:t>
      </w:r>
      <w:r w:rsidRPr="00FE2393">
        <w:rPr>
          <w:b/>
          <w:bCs/>
        </w:rPr>
        <w:t>не поставя изисквания</w:t>
      </w:r>
      <w:r w:rsidRPr="00FE2393">
        <w:t>, относно съществуването на конкретна правна форма за същото, за участие в настоящата обществена поръчка.</w:t>
      </w:r>
      <w:proofErr w:type="gramEnd"/>
      <w:r w:rsidRPr="00FE2393">
        <w:t xml:space="preserve"> </w:t>
      </w:r>
    </w:p>
    <w:p w:rsidR="00FE2393" w:rsidRPr="00FE2393" w:rsidRDefault="00FE2393" w:rsidP="00FE2393">
      <w:pPr>
        <w:pStyle w:val="Default"/>
        <w:ind w:firstLine="567"/>
        <w:jc w:val="both"/>
      </w:pPr>
      <w:proofErr w:type="gramStart"/>
      <w:r w:rsidRPr="00FE2393">
        <w:rPr>
          <w:b/>
          <w:bCs/>
        </w:rPr>
        <w:t>2.Критерии за подбор.Специфични изисквания и условия за участие в процедурата</w:t>
      </w:r>
      <w:r w:rsidRPr="00FE2393">
        <w:t>.</w:t>
      </w:r>
      <w:proofErr w:type="gramEnd"/>
      <w:r w:rsidRPr="00FE2393">
        <w:t xml:space="preserve"> </w:t>
      </w:r>
    </w:p>
    <w:p w:rsidR="00FE2393" w:rsidRPr="00FE2393" w:rsidRDefault="00FE2393" w:rsidP="00FE2393">
      <w:pPr>
        <w:autoSpaceDE w:val="0"/>
        <w:autoSpaceDN w:val="0"/>
        <w:adjustRightInd w:val="0"/>
        <w:spacing w:after="0" w:line="240" w:lineRule="auto"/>
        <w:ind w:firstLine="567"/>
        <w:jc w:val="both"/>
        <w:rPr>
          <w:rFonts w:ascii="Times New Roman" w:hAnsi="Times New Roman" w:cs="Times New Roman"/>
          <w:b/>
          <w:bCs/>
          <w:i/>
          <w:iCs/>
          <w:color w:val="000000"/>
          <w:sz w:val="24"/>
          <w:szCs w:val="24"/>
        </w:rPr>
      </w:pPr>
      <w:r w:rsidRPr="00FE2393">
        <w:rPr>
          <w:rFonts w:ascii="Times New Roman" w:hAnsi="Times New Roman" w:cs="Times New Roman"/>
          <w:b/>
          <w:bCs/>
          <w:sz w:val="24"/>
          <w:szCs w:val="24"/>
        </w:rPr>
        <w:t>2.1.</w:t>
      </w:r>
      <w:r w:rsidRPr="00FE2393">
        <w:rPr>
          <w:rFonts w:ascii="Times New Roman" w:hAnsi="Times New Roman" w:cs="Times New Roman"/>
          <w:b/>
          <w:bCs/>
          <w:i/>
          <w:iCs/>
          <w:color w:val="000000"/>
          <w:sz w:val="24"/>
          <w:szCs w:val="24"/>
        </w:rPr>
        <w:t>Изисквания за Годност(правоспособност) за упражняване на професионална дейност:</w:t>
      </w:r>
    </w:p>
    <w:p w:rsidR="00FE2393" w:rsidRPr="00FE2393" w:rsidRDefault="00FE2393" w:rsidP="00FE2393">
      <w:pPr>
        <w:autoSpaceDE w:val="0"/>
        <w:autoSpaceDN w:val="0"/>
        <w:adjustRightInd w:val="0"/>
        <w:spacing w:after="0" w:line="240" w:lineRule="auto"/>
        <w:ind w:firstLine="567"/>
        <w:jc w:val="both"/>
        <w:rPr>
          <w:rFonts w:ascii="Times New Roman" w:hAnsi="Times New Roman" w:cs="Times New Roman"/>
          <w:color w:val="000000"/>
          <w:sz w:val="24"/>
          <w:szCs w:val="24"/>
        </w:rPr>
      </w:pPr>
      <w:r w:rsidRPr="00FE2393">
        <w:rPr>
          <w:rFonts w:ascii="Times New Roman" w:hAnsi="Times New Roman" w:cs="Times New Roman"/>
          <w:b/>
          <w:bCs/>
          <w:color w:val="000000"/>
          <w:sz w:val="24"/>
          <w:szCs w:val="24"/>
        </w:rPr>
        <w:t>2.1.1.</w:t>
      </w:r>
      <w:r w:rsidRPr="00FE2393">
        <w:rPr>
          <w:rFonts w:ascii="Times New Roman" w:hAnsi="Times New Roman" w:cs="Times New Roman"/>
          <w:color w:val="000000"/>
          <w:sz w:val="24"/>
          <w:szCs w:val="24"/>
        </w:rPr>
        <w:t>Участникът следва да има валиден лиценз за „Търговия с електрическа енергия“, включващ дейността “координатор  на  балансираща  група“  издаден  от  КЕВР,  в съответствие със Закона за енергетиката и други относими нормативни актове;</w:t>
      </w:r>
    </w:p>
    <w:p w:rsidR="00FE2393" w:rsidRPr="00FE2393" w:rsidRDefault="00FE2393" w:rsidP="00FE2393">
      <w:pPr>
        <w:autoSpaceDE w:val="0"/>
        <w:autoSpaceDN w:val="0"/>
        <w:adjustRightInd w:val="0"/>
        <w:spacing w:after="0" w:line="240" w:lineRule="auto"/>
        <w:ind w:firstLine="567"/>
        <w:jc w:val="both"/>
        <w:rPr>
          <w:rFonts w:ascii="Times New Roman" w:hAnsi="Times New Roman" w:cs="Times New Roman"/>
          <w:sz w:val="24"/>
          <w:szCs w:val="24"/>
        </w:rPr>
      </w:pPr>
      <w:r w:rsidRPr="00FE2393">
        <w:rPr>
          <w:rFonts w:ascii="Times New Roman" w:hAnsi="Times New Roman" w:cs="Times New Roman"/>
          <w:b/>
          <w:bCs/>
          <w:color w:val="000000"/>
          <w:sz w:val="24"/>
          <w:szCs w:val="24"/>
        </w:rPr>
        <w:t>2.1.2.</w:t>
      </w:r>
      <w:r w:rsidRPr="00FE2393">
        <w:rPr>
          <w:rFonts w:ascii="Times New Roman" w:hAnsi="Times New Roman" w:cs="Times New Roman"/>
          <w:color w:val="000000"/>
          <w:sz w:val="24"/>
          <w:szCs w:val="24"/>
        </w:rPr>
        <w:t>Документ, потвърждаващ, че участникът е регистриран в ”ЕСО” ЕАД като търговец на електрическа енергия и като координатор на стандартна балансираща група с посочен кодов номер;</w:t>
      </w:r>
    </w:p>
    <w:p w:rsidR="00FE2393" w:rsidRPr="00FE2393" w:rsidRDefault="00FE2393" w:rsidP="00FE2393">
      <w:pPr>
        <w:autoSpaceDE w:val="0"/>
        <w:autoSpaceDN w:val="0"/>
        <w:adjustRightInd w:val="0"/>
        <w:spacing w:after="0" w:line="240" w:lineRule="auto"/>
        <w:ind w:firstLine="567"/>
        <w:jc w:val="both"/>
        <w:rPr>
          <w:rFonts w:ascii="Times New Roman" w:hAnsi="Times New Roman" w:cs="Times New Roman"/>
          <w:color w:val="000000"/>
          <w:sz w:val="24"/>
          <w:szCs w:val="24"/>
        </w:rPr>
      </w:pPr>
      <w:r w:rsidRPr="00FE2393">
        <w:rPr>
          <w:rFonts w:ascii="Times New Roman" w:hAnsi="Times New Roman" w:cs="Times New Roman"/>
          <w:color w:val="000000"/>
          <w:sz w:val="24"/>
          <w:szCs w:val="24"/>
        </w:rPr>
        <w:t>При подаване на оферта участниците декларират съответствието с този критерий за подбор само като попълват съответния раздел в Единен европейски документ за обществени поръчки (ЕЕДОП) - част І</w:t>
      </w:r>
      <w:r w:rsidRPr="00FE2393">
        <w:rPr>
          <w:rFonts w:ascii="Times New Roman" w:hAnsi="Times New Roman" w:cs="Times New Roman"/>
          <w:color w:val="000000"/>
          <w:sz w:val="24"/>
          <w:szCs w:val="24"/>
          <w:lang w:val="en-US"/>
        </w:rPr>
        <w:t>V</w:t>
      </w:r>
      <w:r w:rsidRPr="00FE2393">
        <w:rPr>
          <w:rFonts w:ascii="Times New Roman" w:hAnsi="Times New Roman" w:cs="Times New Roman"/>
          <w:color w:val="000000"/>
          <w:sz w:val="24"/>
          <w:szCs w:val="24"/>
        </w:rPr>
        <w:t>, раздел А „Годност“ на ЕЕДОП.</w:t>
      </w:r>
    </w:p>
    <w:p w:rsidR="00FE2393" w:rsidRPr="00FE2393" w:rsidRDefault="00FE2393" w:rsidP="00FE2393">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sidRPr="00FE2393">
        <w:rPr>
          <w:rFonts w:ascii="Times New Roman" w:hAnsi="Times New Roman" w:cs="Times New Roman"/>
          <w:b/>
          <w:bCs/>
          <w:color w:val="000000"/>
          <w:sz w:val="24"/>
          <w:szCs w:val="24"/>
          <w:u w:val="single"/>
        </w:rPr>
        <w:t>Доказване на посочените изисквания.</w:t>
      </w:r>
    </w:p>
    <w:p w:rsidR="00FE2393" w:rsidRPr="00FE2393" w:rsidRDefault="00FE2393" w:rsidP="00FE2393">
      <w:pPr>
        <w:autoSpaceDE w:val="0"/>
        <w:autoSpaceDN w:val="0"/>
        <w:adjustRightInd w:val="0"/>
        <w:spacing w:after="0" w:line="240" w:lineRule="auto"/>
        <w:ind w:firstLine="567"/>
        <w:jc w:val="both"/>
        <w:rPr>
          <w:rFonts w:ascii="Times New Roman" w:hAnsi="Times New Roman" w:cs="Times New Roman"/>
          <w:b/>
          <w:bCs/>
          <w:sz w:val="24"/>
          <w:szCs w:val="24"/>
          <w:lang w:eastAsia="ar-SA"/>
        </w:rPr>
      </w:pPr>
      <w:r w:rsidRPr="00FE2393">
        <w:rPr>
          <w:rFonts w:ascii="Times New Roman" w:hAnsi="Times New Roman" w:cs="Times New Roman"/>
          <w:b/>
          <w:bCs/>
          <w:sz w:val="24"/>
          <w:szCs w:val="24"/>
          <w:lang w:eastAsia="ar-SA"/>
        </w:rPr>
        <w:t>Документи, с които се доказват изискванията и които следва да бъдат представени при подписване на договор за възлагане на обществената поръчкаса:валиден лиценз за „Търговия с електрическа енергия“, включващо дейността “координатор  на  балансираща  група“,  издаден  от  КЕВР (заверено от участника копие) и</w:t>
      </w:r>
      <w:r w:rsidR="008D43AE">
        <w:rPr>
          <w:rFonts w:ascii="Times New Roman" w:hAnsi="Times New Roman" w:cs="Times New Roman"/>
          <w:b/>
          <w:bCs/>
          <w:sz w:val="24"/>
          <w:szCs w:val="24"/>
          <w:lang w:eastAsia="ar-SA"/>
        </w:rPr>
        <w:t xml:space="preserve"> д</w:t>
      </w:r>
      <w:r w:rsidRPr="00FE2393">
        <w:rPr>
          <w:rFonts w:ascii="Times New Roman" w:hAnsi="Times New Roman" w:cs="Times New Roman"/>
          <w:b/>
          <w:bCs/>
          <w:sz w:val="24"/>
          <w:szCs w:val="24"/>
          <w:lang w:eastAsia="ar-SA"/>
        </w:rPr>
        <w:t xml:space="preserve">окумент, потвърждаващ, че участникът е регистриран в”ЕСО” ЕАД като търговец на електрическа енергия и като координатор на стандартна балансираща група с посочен кодов номер (заверено от участника копие). </w:t>
      </w:r>
      <w:r w:rsidRPr="00FE2393">
        <w:rPr>
          <w:rFonts w:ascii="Times New Roman" w:hAnsi="Times New Roman" w:cs="Times New Roman"/>
          <w:color w:val="000000"/>
          <w:sz w:val="24"/>
          <w:szCs w:val="24"/>
        </w:rPr>
        <w:t>В случай, че участникът е чуждестранно лице той може да представи валиден еквивалентен документ или декларация или удостоверение, издадени от компетентен орган на държава - членка на Европейския съюз, или на друга държава - страна по Споразумението за Европейското икономическо пространство, доказващи вписването на участника в съответен регистър на тази държава.</w:t>
      </w:r>
    </w:p>
    <w:p w:rsidR="00FE2393" w:rsidRPr="00FE2393" w:rsidRDefault="00FE2393" w:rsidP="00FE2393">
      <w:pPr>
        <w:autoSpaceDE w:val="0"/>
        <w:autoSpaceDN w:val="0"/>
        <w:adjustRightInd w:val="0"/>
        <w:spacing w:after="0" w:line="240" w:lineRule="auto"/>
        <w:ind w:firstLine="567"/>
        <w:jc w:val="both"/>
        <w:rPr>
          <w:rFonts w:ascii="Times New Roman" w:hAnsi="Times New Roman" w:cs="Times New Roman"/>
          <w:b/>
          <w:bCs/>
          <w:sz w:val="24"/>
          <w:szCs w:val="24"/>
          <w:lang w:eastAsia="ar-SA"/>
        </w:rPr>
      </w:pPr>
      <w:r w:rsidRPr="00FE2393">
        <w:rPr>
          <w:rFonts w:ascii="Times New Roman" w:hAnsi="Times New Roman" w:cs="Times New Roman"/>
          <w:color w:val="000000"/>
          <w:sz w:val="24"/>
          <w:szCs w:val="24"/>
        </w:rPr>
        <w:lastRenderedPageBreak/>
        <w:t>Документите за доказване съответствието с поставеното изискване се представят от участника, определен за изпълнител или при поискване в хода на процедурата – в случаите на чл.67, ал.5 и чл.6 ЗОП. Документите се представят и за подизпълнителите и третите лица, ако има такива.</w:t>
      </w:r>
    </w:p>
    <w:p w:rsidR="00FE2393" w:rsidRPr="00FE2393" w:rsidRDefault="00FE2393" w:rsidP="00FE2393">
      <w:pPr>
        <w:pStyle w:val="Default"/>
        <w:ind w:firstLine="567"/>
        <w:jc w:val="both"/>
        <w:rPr>
          <w:b/>
          <w:bCs/>
          <w:i/>
          <w:iCs/>
        </w:rPr>
      </w:pPr>
      <w:r w:rsidRPr="00FE2393">
        <w:rPr>
          <w:b/>
          <w:bCs/>
        </w:rPr>
        <w:t>2.2.</w:t>
      </w:r>
      <w:r w:rsidRPr="00FE2393">
        <w:rPr>
          <w:b/>
          <w:bCs/>
          <w:i/>
          <w:iCs/>
        </w:rPr>
        <w:t>Изисквания за икономическо и финансово състояние на участниците:</w:t>
      </w:r>
    </w:p>
    <w:p w:rsidR="00FE2393" w:rsidRPr="00FE2393" w:rsidRDefault="00FE2393" w:rsidP="00FE2393">
      <w:pPr>
        <w:pStyle w:val="Default"/>
        <w:ind w:firstLine="567"/>
        <w:jc w:val="both"/>
      </w:pPr>
      <w:proofErr w:type="gramStart"/>
      <w:r w:rsidRPr="00FE2393">
        <w:t xml:space="preserve">ВЪЗЛОЖИТЕЛЯТ </w:t>
      </w:r>
      <w:r w:rsidRPr="00FE2393">
        <w:rPr>
          <w:b/>
          <w:bCs/>
        </w:rPr>
        <w:t>не поставя</w:t>
      </w:r>
      <w:r w:rsidRPr="00FE2393">
        <w:t xml:space="preserve">минимални изисквания за икономическо и финансово състояние на участниците и </w:t>
      </w:r>
      <w:r w:rsidRPr="00FE2393">
        <w:rPr>
          <w:b/>
          <w:bCs/>
        </w:rPr>
        <w:t xml:space="preserve">не изисква </w:t>
      </w:r>
      <w:r w:rsidRPr="00FE2393">
        <w:t>документи и информация за икономическо и финансово състояние на участниците.</w:t>
      </w:r>
      <w:proofErr w:type="gramEnd"/>
    </w:p>
    <w:p w:rsidR="00FE2393" w:rsidRPr="00FE2393" w:rsidRDefault="00FE2393" w:rsidP="00FE2393">
      <w:pPr>
        <w:pStyle w:val="Default"/>
        <w:ind w:firstLine="567"/>
        <w:jc w:val="both"/>
      </w:pPr>
      <w:r w:rsidRPr="00FE2393">
        <w:rPr>
          <w:b/>
          <w:bCs/>
        </w:rPr>
        <w:t xml:space="preserve">2.3. </w:t>
      </w:r>
      <w:r w:rsidRPr="00FE2393">
        <w:rPr>
          <w:b/>
          <w:bCs/>
          <w:i/>
          <w:iCs/>
        </w:rPr>
        <w:t xml:space="preserve">Изисквания за технически възможности на участниците. </w:t>
      </w:r>
    </w:p>
    <w:p w:rsidR="00FE2393" w:rsidRPr="00FE2393" w:rsidRDefault="00FE2393" w:rsidP="00FE23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E2393">
        <w:rPr>
          <w:rFonts w:ascii="Times New Roman" w:hAnsi="Times New Roman" w:cs="Times New Roman"/>
          <w:b/>
          <w:bCs/>
          <w:sz w:val="24"/>
          <w:szCs w:val="24"/>
        </w:rPr>
        <w:t>2.3.1.</w:t>
      </w:r>
      <w:r w:rsidRPr="00FE2393">
        <w:rPr>
          <w:rFonts w:ascii="Times New Roman" w:hAnsi="Times New Roman" w:cs="Times New Roman"/>
          <w:sz w:val="24"/>
          <w:szCs w:val="24"/>
        </w:rPr>
        <w:t>До участие се допускат български или чуждестранни физически или юридически лица, както и техни обединения, които са изпълнили дейности с предмет и обем, идентични или сходни с тези на поръчката, за последните три години от датата на подаване на заявлението или на офертата;</w:t>
      </w:r>
    </w:p>
    <w:p w:rsidR="00FE2393" w:rsidRPr="00FE2393" w:rsidRDefault="00FE2393" w:rsidP="00FE2393">
      <w:pPr>
        <w:widowControl w:val="0"/>
        <w:shd w:val="clear" w:color="auto" w:fill="FFFFFF"/>
        <w:tabs>
          <w:tab w:val="left" w:pos="720"/>
        </w:tabs>
        <w:autoSpaceDE w:val="0"/>
        <w:autoSpaceDN w:val="0"/>
        <w:adjustRightInd w:val="0"/>
        <w:spacing w:after="0" w:line="240" w:lineRule="auto"/>
        <w:ind w:right="-360" w:firstLine="567"/>
        <w:jc w:val="both"/>
        <w:rPr>
          <w:rFonts w:ascii="Times New Roman" w:hAnsi="Times New Roman" w:cs="Times New Roman"/>
          <w:b/>
          <w:bCs/>
          <w:sz w:val="24"/>
          <w:szCs w:val="24"/>
          <w:highlight w:val="yellow"/>
        </w:rPr>
      </w:pPr>
      <w:r w:rsidRPr="00FE2393">
        <w:rPr>
          <w:rFonts w:ascii="Times New Roman" w:hAnsi="Times New Roman" w:cs="Times New Roman"/>
          <w:b/>
          <w:bCs/>
          <w:sz w:val="24"/>
          <w:szCs w:val="24"/>
          <w:u w:val="single"/>
        </w:rPr>
        <w:t>Доказване:</w:t>
      </w:r>
      <w:r w:rsidRPr="00FE2393">
        <w:rPr>
          <w:rFonts w:ascii="Times New Roman" w:hAnsi="Times New Roman" w:cs="Times New Roman"/>
          <w:sz w:val="24"/>
          <w:szCs w:val="24"/>
        </w:rPr>
        <w:t>За доказване на техническите изисквания по отношение на изпълнените доставки участникът попълва поле 1б) раздел В: Технически и професионални способности в Част IV: Критерии за подбор от Единния европейски документ за обществени поръчки (ЕЕДОП) и представя списък на доставките, идентични или сходни с предмета на поръчката.</w:t>
      </w:r>
    </w:p>
    <w:p w:rsidR="00FE2393" w:rsidRPr="00FE2393" w:rsidRDefault="00FE2393" w:rsidP="00FE2393">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sidRPr="00FE2393">
        <w:rPr>
          <w:rFonts w:ascii="Times New Roman" w:hAnsi="Times New Roman" w:cs="Times New Roman"/>
          <w:b/>
          <w:bCs/>
          <w:color w:val="000000"/>
          <w:sz w:val="24"/>
          <w:szCs w:val="24"/>
          <w:u w:val="single"/>
        </w:rPr>
        <w:t>Забележка:</w:t>
      </w:r>
      <w:r w:rsidRPr="00FE2393">
        <w:rPr>
          <w:rFonts w:ascii="Times New Roman" w:hAnsi="Times New Roman" w:cs="Times New Roman"/>
          <w:color w:val="000000"/>
          <w:sz w:val="24"/>
          <w:szCs w:val="24"/>
        </w:rPr>
        <w:t>На етап сключване на договор, участникът, избран за изпълнител, следва да представи:доказателства за извършените доставки с посочване на стойностите, датите и получателите, или чрез посочване на публични регистри, в които е публикувана информация за доставките, или чрез други документи, които пряко доказват извършването на доставките.</w:t>
      </w:r>
    </w:p>
    <w:p w:rsidR="00FE2393" w:rsidRPr="00FE2393" w:rsidRDefault="00FE2393" w:rsidP="00FE2393">
      <w:pPr>
        <w:numPr>
          <w:ilvl w:val="12"/>
          <w:numId w:val="0"/>
        </w:numPr>
        <w:spacing w:after="0" w:line="240" w:lineRule="auto"/>
        <w:ind w:right="1" w:firstLine="540"/>
        <w:jc w:val="both"/>
        <w:rPr>
          <w:rFonts w:ascii="Times New Roman" w:hAnsi="Times New Roman" w:cs="Times New Roman"/>
          <w:color w:val="000000"/>
          <w:sz w:val="24"/>
          <w:szCs w:val="24"/>
        </w:rPr>
      </w:pPr>
      <w:r w:rsidRPr="00FE2393">
        <w:rPr>
          <w:rFonts w:ascii="Times New Roman" w:hAnsi="Times New Roman" w:cs="Times New Roman"/>
          <w:sz w:val="24"/>
          <w:szCs w:val="24"/>
        </w:rPr>
        <w:t>Под „</w:t>
      </w:r>
      <w:r w:rsidRPr="00FE2393">
        <w:rPr>
          <w:rFonts w:ascii="Times New Roman" w:hAnsi="Times New Roman" w:cs="Times New Roman"/>
          <w:b/>
          <w:bCs/>
          <w:sz w:val="24"/>
          <w:szCs w:val="24"/>
        </w:rPr>
        <w:t>сходен или идентичен предмет”</w:t>
      </w:r>
      <w:r w:rsidRPr="00FE2393">
        <w:rPr>
          <w:rFonts w:ascii="Times New Roman" w:hAnsi="Times New Roman" w:cs="Times New Roman"/>
          <w:sz w:val="24"/>
          <w:szCs w:val="24"/>
        </w:rPr>
        <w:t xml:space="preserve"> следва да се разбира: </w:t>
      </w:r>
      <w:r w:rsidRPr="00FE2393">
        <w:rPr>
          <w:rFonts w:ascii="Times New Roman" w:hAnsi="Times New Roman" w:cs="Times New Roman"/>
          <w:color w:val="000000"/>
          <w:sz w:val="24"/>
          <w:szCs w:val="24"/>
        </w:rPr>
        <w:t>„Доставка на електрическа енергия ”.</w:t>
      </w:r>
    </w:p>
    <w:p w:rsidR="00FE2393" w:rsidRPr="00FE2393" w:rsidRDefault="00FE2393" w:rsidP="00FE2393">
      <w:pPr>
        <w:numPr>
          <w:ilvl w:val="12"/>
          <w:numId w:val="0"/>
        </w:numPr>
        <w:spacing w:after="0" w:line="240" w:lineRule="auto"/>
        <w:ind w:right="1" w:firstLine="540"/>
        <w:jc w:val="both"/>
        <w:rPr>
          <w:rFonts w:ascii="Times New Roman" w:hAnsi="Times New Roman" w:cs="Times New Roman"/>
          <w:sz w:val="24"/>
          <w:szCs w:val="24"/>
        </w:rPr>
      </w:pPr>
      <w:r w:rsidRPr="00FE2393">
        <w:rPr>
          <w:rFonts w:ascii="Times New Roman" w:hAnsi="Times New Roman" w:cs="Times New Roman"/>
          <w:b/>
          <w:sz w:val="24"/>
          <w:szCs w:val="24"/>
        </w:rPr>
        <w:t>2.3.2.</w:t>
      </w:r>
      <w:r w:rsidRPr="00FE2393">
        <w:rPr>
          <w:rFonts w:ascii="Times New Roman" w:hAnsi="Times New Roman" w:cs="Times New Roman"/>
          <w:sz w:val="24"/>
          <w:szCs w:val="24"/>
        </w:rPr>
        <w:t xml:space="preserve">Участникът следва да притежава Сертификат, удостоверяващ съответствието му със стандартна система за управление на качеството по </w:t>
      </w:r>
      <w:r w:rsidRPr="00FE2393">
        <w:rPr>
          <w:rFonts w:ascii="Times New Roman" w:hAnsi="Times New Roman" w:cs="Times New Roman"/>
          <w:sz w:val="24"/>
          <w:szCs w:val="24"/>
          <w:lang w:val="en-US"/>
        </w:rPr>
        <w:t>ISO</w:t>
      </w:r>
      <w:r w:rsidRPr="00FE2393">
        <w:rPr>
          <w:rFonts w:ascii="Times New Roman" w:hAnsi="Times New Roman" w:cs="Times New Roman"/>
          <w:sz w:val="24"/>
          <w:szCs w:val="24"/>
        </w:rPr>
        <w:t xml:space="preserve"> 9001:2008 или еквивалент с обхват в съответствие с предмета на поръчка.</w:t>
      </w:r>
    </w:p>
    <w:p w:rsidR="00FE2393" w:rsidRPr="00FE2393" w:rsidRDefault="00FE2393" w:rsidP="00FE2393">
      <w:pPr>
        <w:numPr>
          <w:ilvl w:val="12"/>
          <w:numId w:val="0"/>
        </w:numPr>
        <w:spacing w:after="0" w:line="240" w:lineRule="auto"/>
        <w:ind w:right="1" w:firstLine="540"/>
        <w:jc w:val="both"/>
        <w:rPr>
          <w:rFonts w:ascii="Times New Roman" w:hAnsi="Times New Roman" w:cs="Times New Roman"/>
          <w:color w:val="000000"/>
          <w:sz w:val="24"/>
          <w:szCs w:val="24"/>
        </w:rPr>
      </w:pPr>
      <w:r w:rsidRPr="00FE2393">
        <w:rPr>
          <w:rFonts w:ascii="Times New Roman" w:hAnsi="Times New Roman" w:cs="Times New Roman"/>
          <w:b/>
          <w:bCs/>
          <w:color w:val="000000"/>
          <w:sz w:val="24"/>
          <w:szCs w:val="24"/>
          <w:u w:val="single"/>
        </w:rPr>
        <w:t>Доказване:</w:t>
      </w:r>
      <w:r w:rsidRPr="00FE2393">
        <w:rPr>
          <w:rFonts w:ascii="Times New Roman" w:hAnsi="Times New Roman" w:cs="Times New Roman"/>
          <w:color w:val="000000"/>
          <w:sz w:val="24"/>
          <w:szCs w:val="24"/>
        </w:rPr>
        <w:t>Участникът декларира съответствие с поставеното изискване чрез представяне на Единния европейски документ за обществени поръчки (ЕЕДОП) като посочи и публичния регистър, в които се съдържа информация за наличието на тези сертификати в Част IV: Критерии за подбор, буква Г: стандарти за осигуряване на качеството и стандарти за екологично управление от ЕЕДОП.</w:t>
      </w:r>
    </w:p>
    <w:p w:rsidR="00FE2393" w:rsidRPr="00FE2393" w:rsidRDefault="00FE2393" w:rsidP="00FE2393">
      <w:pPr>
        <w:numPr>
          <w:ilvl w:val="12"/>
          <w:numId w:val="0"/>
        </w:numPr>
        <w:spacing w:after="0" w:line="240" w:lineRule="auto"/>
        <w:ind w:right="1" w:firstLine="540"/>
        <w:jc w:val="both"/>
        <w:rPr>
          <w:rFonts w:ascii="Times New Roman" w:hAnsi="Times New Roman" w:cs="Times New Roman"/>
          <w:color w:val="000000"/>
          <w:sz w:val="24"/>
          <w:szCs w:val="24"/>
        </w:rPr>
      </w:pPr>
      <w:r w:rsidRPr="00FE2393">
        <w:rPr>
          <w:rFonts w:ascii="Times New Roman" w:hAnsi="Times New Roman" w:cs="Times New Roman"/>
          <w:b/>
          <w:bCs/>
          <w:color w:val="000000"/>
          <w:sz w:val="24"/>
          <w:szCs w:val="24"/>
          <w:u w:val="single"/>
        </w:rPr>
        <w:t>Забележка:</w:t>
      </w:r>
      <w:r w:rsidRPr="00FE2393">
        <w:rPr>
          <w:rFonts w:ascii="Times New Roman" w:hAnsi="Times New Roman" w:cs="Times New Roman"/>
          <w:color w:val="000000"/>
          <w:sz w:val="24"/>
          <w:szCs w:val="24"/>
        </w:rPr>
        <w:t>При подписване на договора се представят:  Заверено копие от Сертификат за внедрена система ISO 9001:2008 или еквивалент с обхват в съответствие с предмета на поръчка.</w:t>
      </w:r>
    </w:p>
    <w:p w:rsidR="00FE2393" w:rsidRPr="00FE2393" w:rsidRDefault="00FE2393" w:rsidP="00FE2393">
      <w:pPr>
        <w:spacing w:after="0" w:line="240" w:lineRule="auto"/>
        <w:ind w:firstLine="567"/>
        <w:jc w:val="both"/>
        <w:rPr>
          <w:rFonts w:ascii="Times New Roman" w:hAnsi="Times New Roman" w:cs="Times New Roman"/>
          <w:b/>
          <w:bCs/>
          <w:i/>
          <w:iCs/>
          <w:sz w:val="24"/>
          <w:szCs w:val="24"/>
        </w:rPr>
      </w:pPr>
      <w:r w:rsidRPr="00FE2393">
        <w:rPr>
          <w:rFonts w:ascii="Times New Roman" w:hAnsi="Times New Roman" w:cs="Times New Roman"/>
          <w:b/>
          <w:bCs/>
          <w:sz w:val="24"/>
          <w:szCs w:val="24"/>
        </w:rPr>
        <w:t xml:space="preserve">ВАЖНО! </w:t>
      </w:r>
      <w:r w:rsidRPr="00FE2393">
        <w:rPr>
          <w:rFonts w:ascii="Times New Roman" w:hAnsi="Times New Roman" w:cs="Times New Roman"/>
          <w:b/>
          <w:bCs/>
          <w:i/>
          <w:iCs/>
          <w:sz w:val="24"/>
          <w:szCs w:val="24"/>
        </w:rPr>
        <w:t>Участник, който не отговаря на някое от горепосочените изисквания или откаже при поискване от страна на ВЪЗЛОЖИТЕЛЯ да представи допълнителни доказателства за декларираните технически възможности за изпълнение на поръчката, ще бъде отстранен от участие в настоящата обществена поръчка.</w:t>
      </w:r>
    </w:p>
    <w:p w:rsidR="00FE2393" w:rsidRPr="00FE2393" w:rsidRDefault="00FE2393" w:rsidP="00FE2393">
      <w:pPr>
        <w:pStyle w:val="Default"/>
        <w:ind w:firstLine="567"/>
        <w:jc w:val="both"/>
      </w:pPr>
      <w:proofErr w:type="gramStart"/>
      <w:r w:rsidRPr="00FE2393">
        <w:rPr>
          <w:b/>
          <w:bCs/>
        </w:rPr>
        <w:t>3.Основание за отстраняване от участие в процедурата.</w:t>
      </w:r>
      <w:proofErr w:type="gramEnd"/>
      <w:r w:rsidRPr="00FE2393">
        <w:rPr>
          <w:b/>
          <w:bCs/>
        </w:rPr>
        <w:t xml:space="preserve"> </w:t>
      </w:r>
    </w:p>
    <w:p w:rsidR="00FE2393" w:rsidRPr="00FE2393" w:rsidRDefault="00FE2393" w:rsidP="00FE2393">
      <w:pPr>
        <w:pStyle w:val="Default"/>
        <w:ind w:firstLine="567"/>
        <w:jc w:val="both"/>
      </w:pPr>
      <w:r w:rsidRPr="00FE2393">
        <w:rPr>
          <w:b/>
          <w:bCs/>
        </w:rPr>
        <w:t>3.1.</w:t>
      </w:r>
      <w:r w:rsidRPr="00FE2393">
        <w:t xml:space="preserve"> ВЪЗЛОЖИТЕЛЯТ ще отстрани от участие в откритата процедура участник:</w:t>
      </w:r>
    </w:p>
    <w:p w:rsidR="00FE2393" w:rsidRPr="00FE2393" w:rsidRDefault="00FE2393" w:rsidP="00FE2393">
      <w:pPr>
        <w:pStyle w:val="Default"/>
        <w:ind w:firstLine="567"/>
        <w:jc w:val="both"/>
      </w:pPr>
      <w:r w:rsidRPr="00FE2393">
        <w:rPr>
          <w:b/>
          <w:bCs/>
        </w:rPr>
        <w:t>3.1.1.</w:t>
      </w:r>
      <w:r w:rsidRPr="00FE2393">
        <w:t xml:space="preserve"> </w:t>
      </w:r>
      <w:proofErr w:type="gramStart"/>
      <w:r w:rsidRPr="00FE2393">
        <w:t>който</w:t>
      </w:r>
      <w:proofErr w:type="gramEnd"/>
      <w:r w:rsidRPr="00FE2393">
        <w:t xml:space="preserve"> е осъден с влязла в сила присъда за престъпление по чл.108а, чл.159а - 159г, чл.172, чл.192а, чл.194-217, чл.219-252, чл.253-260, чл.301-307, чл.321,321а и чл. 352-353е от Наказателния кодекс; </w:t>
      </w:r>
    </w:p>
    <w:p w:rsidR="00FE2393" w:rsidRPr="00FE2393" w:rsidRDefault="00FE2393" w:rsidP="00FE2393">
      <w:pPr>
        <w:pStyle w:val="Default"/>
        <w:ind w:firstLine="567"/>
        <w:jc w:val="both"/>
      </w:pPr>
      <w:r w:rsidRPr="00FE2393">
        <w:rPr>
          <w:b/>
          <w:bCs/>
        </w:rPr>
        <w:t>3.1.2.</w:t>
      </w:r>
      <w:r w:rsidRPr="00FE2393">
        <w:t xml:space="preserve">който е осъден с влязла в сила присъдаза престъпление, аналогично на тези по т. 3.1.1, в друга държава членка или трета страна; </w:t>
      </w:r>
    </w:p>
    <w:p w:rsidR="00FE2393" w:rsidRPr="00FE2393" w:rsidRDefault="00FE2393" w:rsidP="00FE2393">
      <w:pPr>
        <w:pStyle w:val="Default"/>
        <w:ind w:firstLine="567"/>
        <w:jc w:val="both"/>
      </w:pPr>
      <w:r w:rsidRPr="00FE2393">
        <w:rPr>
          <w:b/>
          <w:bCs/>
        </w:rPr>
        <w:t>3.1.3.</w:t>
      </w:r>
      <w:r w:rsidRPr="00FE2393">
        <w:t xml:space="preserve">който има задължения за данъци и задължителни осигурителни вноски по смисъла на чл.162, ал.2, т.1 от Данъчно-осигурителния процесуален кодекс и лихвите </w:t>
      </w:r>
      <w:r w:rsidRPr="00FE2393">
        <w:lastRenderedPageBreak/>
        <w:t xml:space="preserve">по тях, към държавата или към общината по седалището на възложителя и на участника (освен ако размерът на неплатените дължими данъци или социални осигуровки е не повече от 1 на сто от сумата на годишния общ оборот за последната приключена финансова година или се налага да се защитят особено важни държавни или обществени интереси),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 </w:t>
      </w:r>
    </w:p>
    <w:p w:rsidR="00FE2393" w:rsidRPr="00FE2393" w:rsidRDefault="00FE2393" w:rsidP="00FE2393">
      <w:pPr>
        <w:pStyle w:val="Default"/>
        <w:ind w:firstLine="567"/>
        <w:jc w:val="both"/>
      </w:pPr>
      <w:proofErr w:type="gramStart"/>
      <w:r w:rsidRPr="00FE2393">
        <w:rPr>
          <w:b/>
          <w:bCs/>
        </w:rPr>
        <w:t>3.1.4.</w:t>
      </w:r>
      <w:r w:rsidRPr="00FE2393">
        <w:t>за когото е налице неравнопоставеност в случаите по чл.</w:t>
      </w:r>
      <w:proofErr w:type="gramEnd"/>
      <w:r w:rsidRPr="00FE2393">
        <w:t xml:space="preserve"> </w:t>
      </w:r>
      <w:proofErr w:type="gramStart"/>
      <w:r w:rsidRPr="00FE2393">
        <w:t>44, ал.</w:t>
      </w:r>
      <w:proofErr w:type="gramEnd"/>
      <w:r w:rsidRPr="00FE2393">
        <w:t xml:space="preserve"> 5 от ЗОП; </w:t>
      </w:r>
    </w:p>
    <w:p w:rsidR="00FE2393" w:rsidRPr="00FE2393" w:rsidRDefault="00FE2393" w:rsidP="00FE2393">
      <w:pPr>
        <w:pStyle w:val="Default"/>
        <w:ind w:firstLine="567"/>
        <w:jc w:val="both"/>
      </w:pPr>
      <w:r w:rsidRPr="00FE2393">
        <w:rPr>
          <w:b/>
          <w:bCs/>
        </w:rPr>
        <w:t>3.1.5.</w:t>
      </w:r>
      <w:r w:rsidRPr="00FE2393">
        <w:t xml:space="preserve">за когото е установено, че: </w:t>
      </w:r>
    </w:p>
    <w:p w:rsidR="00FE2393" w:rsidRPr="00FE2393" w:rsidRDefault="00FE2393" w:rsidP="00FE2393">
      <w:pPr>
        <w:pStyle w:val="Default"/>
        <w:ind w:firstLine="567"/>
        <w:jc w:val="both"/>
      </w:pPr>
      <w:r w:rsidRPr="00FE2393">
        <w:t xml:space="preserve">а).е представил документ с невярно съдържание, свързан с удостоверяване липсата на основания за отстраняване или изпълнението на критериите за подбор; </w:t>
      </w:r>
    </w:p>
    <w:p w:rsidR="00FE2393" w:rsidRPr="00FE2393" w:rsidRDefault="00FE2393" w:rsidP="00FE2393">
      <w:pPr>
        <w:pStyle w:val="Default"/>
        <w:ind w:firstLine="567"/>
        <w:jc w:val="both"/>
      </w:pPr>
      <w:r w:rsidRPr="00FE2393">
        <w:t xml:space="preserve">б).не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FE2393" w:rsidRPr="00FE2393" w:rsidRDefault="00FE2393" w:rsidP="00FE2393">
      <w:pPr>
        <w:pStyle w:val="Default"/>
        <w:ind w:firstLine="567"/>
        <w:jc w:val="both"/>
      </w:pPr>
      <w:proofErr w:type="gramStart"/>
      <w:r w:rsidRPr="00FE2393">
        <w:rPr>
          <w:b/>
          <w:bCs/>
        </w:rPr>
        <w:t>3.1.6.</w:t>
      </w:r>
      <w:r w:rsidRPr="00FE2393">
        <w:t>за когото е установено с влязло в сила наказателно постановление или съдебно решение, че при изпълнение на договор за обществена поръчка е нарушил чл.</w:t>
      </w:r>
      <w:proofErr w:type="gramEnd"/>
      <w:r w:rsidRPr="00FE2393">
        <w:t xml:space="preserve"> 118, чл.128, чл.245 и чл.301-305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 </w:t>
      </w:r>
    </w:p>
    <w:p w:rsidR="00FE2393" w:rsidRPr="00FE2393" w:rsidRDefault="00FE2393" w:rsidP="00FE2393">
      <w:pPr>
        <w:pStyle w:val="Default"/>
        <w:ind w:firstLine="567"/>
        <w:jc w:val="both"/>
      </w:pPr>
      <w:proofErr w:type="gramStart"/>
      <w:r w:rsidRPr="00FE2393">
        <w:rPr>
          <w:b/>
          <w:bCs/>
        </w:rPr>
        <w:t>3.1.7.</w:t>
      </w:r>
      <w:r w:rsidRPr="00FE2393">
        <w:t>за когото е налице конфликт на интереси по смисъла на §2, т.21 от ДР на ЗОП</w:t>
      </w:r>
      <w:r w:rsidRPr="00FE2393">
        <w:rPr>
          <w:position w:val="8"/>
          <w:vertAlign w:val="superscript"/>
        </w:rPr>
        <w:t xml:space="preserve">3 </w:t>
      </w:r>
      <w:r w:rsidRPr="00FE2393">
        <w:t>с, който не може да бъде отстранен.</w:t>
      </w:r>
      <w:proofErr w:type="gramEnd"/>
      <w:r w:rsidRPr="00FE2393">
        <w:t xml:space="preserve"> </w:t>
      </w:r>
    </w:p>
    <w:p w:rsidR="00FE2393" w:rsidRPr="00FE2393" w:rsidRDefault="00FE2393" w:rsidP="00FE2393">
      <w:pPr>
        <w:pStyle w:val="Default"/>
        <w:pBdr>
          <w:top w:val="single" w:sz="4" w:space="1" w:color="auto"/>
          <w:left w:val="single" w:sz="4" w:space="4" w:color="auto"/>
          <w:bottom w:val="single" w:sz="4" w:space="1" w:color="auto"/>
          <w:right w:val="single" w:sz="4" w:space="4" w:color="auto"/>
        </w:pBdr>
        <w:ind w:firstLine="567"/>
        <w:jc w:val="both"/>
      </w:pPr>
      <w:r w:rsidRPr="00FE2393">
        <w:rPr>
          <w:position w:val="8"/>
          <w:vertAlign w:val="superscript"/>
        </w:rPr>
        <w:t>3</w:t>
      </w:r>
      <w:r w:rsidRPr="00FE2393">
        <w:t xml:space="preserve">§2,т.21 от ДР на </w:t>
      </w:r>
      <w:r w:rsidRPr="00FE2393">
        <w:rPr>
          <w:i/>
          <w:iCs/>
        </w:rPr>
        <w:t xml:space="preserve">ЗОП </w:t>
      </w:r>
      <w:r w:rsidRPr="00FE2393">
        <w:rPr>
          <w:b/>
          <w:bCs/>
          <w:i/>
          <w:iCs/>
        </w:rPr>
        <w:t xml:space="preserve">"Конфликт на интереси" </w:t>
      </w:r>
      <w:r w:rsidRPr="00FE2393">
        <w:rPr>
          <w:i/>
          <w:iCs/>
        </w:rPr>
        <w:t xml:space="preserve">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w:t>
      </w:r>
      <w:r w:rsidRPr="00FE2393">
        <w:rPr>
          <w:b/>
          <w:bCs/>
          <w:i/>
          <w:iCs/>
        </w:rPr>
        <w:t xml:space="preserve">чл.2, ал. </w:t>
      </w:r>
      <w:proofErr w:type="gramStart"/>
      <w:r w:rsidRPr="00FE2393">
        <w:rPr>
          <w:b/>
          <w:bCs/>
          <w:i/>
          <w:iCs/>
        </w:rPr>
        <w:t xml:space="preserve">3 от Закона за предотвратяване и установяване на конфликт на интереси </w:t>
      </w:r>
      <w:r w:rsidRPr="00FE2393">
        <w:rPr>
          <w:i/>
          <w:iCs/>
        </w:rPr>
        <w:t>и за който би могло да се приеме, че влияе на тяхната безпристрастност и независимост във връзка с възлагането на обществената поръчка.</w:t>
      </w:r>
      <w:proofErr w:type="gramEnd"/>
      <w:r w:rsidRPr="00FE2393">
        <w:rPr>
          <w:i/>
          <w:iCs/>
        </w:rPr>
        <w:t xml:space="preserve"> </w:t>
      </w:r>
    </w:p>
    <w:p w:rsidR="00FE2393" w:rsidRPr="00FE2393" w:rsidRDefault="00FE2393" w:rsidP="00FE2393">
      <w:pPr>
        <w:pStyle w:val="Default"/>
        <w:ind w:firstLine="567"/>
        <w:jc w:val="both"/>
      </w:pPr>
      <w:r w:rsidRPr="00FE2393">
        <w:rPr>
          <w:b/>
          <w:bCs/>
        </w:rPr>
        <w:t>3.1.8.</w:t>
      </w:r>
      <w:r w:rsidRPr="00FE2393">
        <w:t xml:space="preserve">който е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 </w:t>
      </w:r>
    </w:p>
    <w:p w:rsidR="00FE2393" w:rsidRPr="00FE2393" w:rsidRDefault="00FE2393" w:rsidP="00FE2393">
      <w:pPr>
        <w:pStyle w:val="Default"/>
        <w:ind w:firstLine="567"/>
        <w:jc w:val="both"/>
      </w:pPr>
      <w:proofErr w:type="gramStart"/>
      <w:r w:rsidRPr="00FE2393">
        <w:rPr>
          <w:b/>
          <w:bCs/>
        </w:rPr>
        <w:t>3.1.9.</w:t>
      </w:r>
      <w:r w:rsidRPr="00FE2393">
        <w:t>който е свързано лице по смисъла на §2, т.45 от ДР на ЗОП</w:t>
      </w:r>
      <w:r w:rsidRPr="00FE2393">
        <w:rPr>
          <w:position w:val="8"/>
          <w:vertAlign w:val="superscript"/>
        </w:rPr>
        <w:t xml:space="preserve">4 </w:t>
      </w:r>
      <w:r w:rsidRPr="00FE2393">
        <w:t>с друг участник в обществената поръчка.</w:t>
      </w:r>
      <w:proofErr w:type="gramEnd"/>
      <w:r w:rsidRPr="00FE2393">
        <w:t xml:space="preserve"> </w:t>
      </w:r>
    </w:p>
    <w:p w:rsidR="00FE2393" w:rsidRPr="00FE2393" w:rsidRDefault="00FE2393" w:rsidP="00FE2393">
      <w:pPr>
        <w:pStyle w:val="Default"/>
        <w:pBdr>
          <w:top w:val="single" w:sz="4" w:space="1" w:color="auto"/>
          <w:left w:val="single" w:sz="4" w:space="4" w:color="auto"/>
          <w:bottom w:val="single" w:sz="4" w:space="1" w:color="auto"/>
          <w:right w:val="single" w:sz="4" w:space="4" w:color="auto"/>
        </w:pBdr>
        <w:ind w:firstLine="567"/>
        <w:jc w:val="both"/>
      </w:pPr>
      <w:proofErr w:type="gramStart"/>
      <w:r w:rsidRPr="00FE2393">
        <w:rPr>
          <w:position w:val="8"/>
          <w:vertAlign w:val="superscript"/>
        </w:rPr>
        <w:t>4</w:t>
      </w:r>
      <w:r w:rsidRPr="00FE2393">
        <w:rPr>
          <w:i/>
          <w:iCs/>
        </w:rPr>
        <w:t>§2, т.45 от ДР на ЗОП</w:t>
      </w:r>
      <w:r w:rsidR="008D43AE">
        <w:rPr>
          <w:i/>
          <w:iCs/>
          <w:lang w:val="bg-BG"/>
        </w:rPr>
        <w:t xml:space="preserve"> </w:t>
      </w:r>
      <w:r w:rsidRPr="00FE2393">
        <w:rPr>
          <w:b/>
          <w:bCs/>
          <w:i/>
          <w:iCs/>
        </w:rPr>
        <w:t>"Свързани лица</w:t>
      </w:r>
      <w:r w:rsidRPr="00FE2393">
        <w:rPr>
          <w:i/>
          <w:iCs/>
        </w:rPr>
        <w:t>" са тези по смисъла на §1, т.13 и 14 от допълнителните разпоредби на Закона за публичното предлагане на ценни книжа.</w:t>
      </w:r>
      <w:proofErr w:type="gramEnd"/>
      <w:r w:rsidRPr="00FE2393">
        <w:rPr>
          <w:i/>
          <w:iCs/>
        </w:rPr>
        <w:t xml:space="preserve"> </w:t>
      </w:r>
    </w:p>
    <w:p w:rsidR="00FE2393" w:rsidRPr="00FE2393" w:rsidRDefault="00FE2393" w:rsidP="00FE2393">
      <w:pPr>
        <w:pStyle w:val="Default"/>
        <w:ind w:firstLine="567"/>
        <w:jc w:val="both"/>
      </w:pPr>
      <w:proofErr w:type="gramStart"/>
      <w:r w:rsidRPr="00FE2393">
        <w:rPr>
          <w:b/>
          <w:bCs/>
        </w:rPr>
        <w:t>3.2.</w:t>
      </w:r>
      <w:r w:rsidRPr="00FE2393">
        <w:t>Когато участникът е юридическо лице изискванията по т. 3.1.1, т. 3.1.2 и т. 3.1.7 се прилагат за лицата, посочени в чл.</w:t>
      </w:r>
      <w:proofErr w:type="gramEnd"/>
      <w:r w:rsidRPr="00FE2393">
        <w:t xml:space="preserve"> </w:t>
      </w:r>
      <w:proofErr w:type="gramStart"/>
      <w:r w:rsidRPr="00FE2393">
        <w:t>40 от ППЗОП.</w:t>
      </w:r>
      <w:proofErr w:type="gramEnd"/>
      <w:r w:rsidRPr="00FE2393">
        <w:t xml:space="preserve"> </w:t>
      </w:r>
    </w:p>
    <w:p w:rsidR="00FE2393" w:rsidRPr="00FE2393" w:rsidRDefault="00FE2393" w:rsidP="00FE2393">
      <w:pPr>
        <w:pStyle w:val="Default"/>
        <w:ind w:firstLine="567"/>
        <w:jc w:val="both"/>
      </w:pPr>
      <w:proofErr w:type="gramStart"/>
      <w:r w:rsidRPr="00FE2393">
        <w:rPr>
          <w:b/>
          <w:bCs/>
        </w:rPr>
        <w:t>3.3.</w:t>
      </w:r>
      <w:r w:rsidRPr="00FE2393">
        <w:t>Когато участник в процедурата е обединение от физически и/или юридически лица, същият се отстранява от участие, когато някое от основанията за отстраняване е налице за член на обединението.</w:t>
      </w:r>
      <w:proofErr w:type="gramEnd"/>
      <w:r w:rsidRPr="00FE2393">
        <w:t xml:space="preserve"> </w:t>
      </w:r>
    </w:p>
    <w:p w:rsidR="00FE2393" w:rsidRPr="00FE2393" w:rsidRDefault="00FE2393" w:rsidP="00FE2393">
      <w:pPr>
        <w:pStyle w:val="Default"/>
        <w:ind w:firstLine="567"/>
        <w:jc w:val="both"/>
      </w:pPr>
      <w:r w:rsidRPr="00FE2393">
        <w:rPr>
          <w:b/>
          <w:bCs/>
        </w:rPr>
        <w:t>3.4.</w:t>
      </w:r>
      <w:r w:rsidRPr="00FE2393">
        <w:t xml:space="preserve">Участник в процедурата, за когото са налице основания за отстраняване, има право да представи доказателства, че е предприел мерки, които гарантират неговата надеждност, съгласно чл.56, ал.1 ЗОП, а именно: </w:t>
      </w:r>
    </w:p>
    <w:p w:rsidR="00FE2393" w:rsidRPr="00FE2393" w:rsidRDefault="00FE2393" w:rsidP="00FE2393">
      <w:pPr>
        <w:pStyle w:val="Default"/>
        <w:ind w:firstLine="567"/>
        <w:jc w:val="both"/>
      </w:pPr>
      <w:r w:rsidRPr="00FE2393">
        <w:t xml:space="preserve">а).че е погасил задълженията си по т.3.1.3, включително начислените лихви и/или глоби или че те са разсрочени, отсрочени или обезпечени; </w:t>
      </w:r>
    </w:p>
    <w:p w:rsidR="00FE2393" w:rsidRPr="00FE2393" w:rsidRDefault="00FE2393" w:rsidP="00FE2393">
      <w:pPr>
        <w:pStyle w:val="Default"/>
        <w:ind w:firstLine="567"/>
        <w:jc w:val="both"/>
      </w:pPr>
      <w:r w:rsidRPr="00FE2393">
        <w:lastRenderedPageBreak/>
        <w:t xml:space="preserve">б).че е платил или е в процес на изплащане на дължимо обезщетение за всички вреди, настъпили в резултат от извършеното от него престъпление или нарушение; </w:t>
      </w:r>
    </w:p>
    <w:p w:rsidR="00FE2393" w:rsidRPr="00FE2393" w:rsidRDefault="00FE2393" w:rsidP="00FE2393">
      <w:pPr>
        <w:pStyle w:val="Default"/>
        <w:ind w:firstLine="567"/>
        <w:jc w:val="both"/>
      </w:pPr>
      <w:r w:rsidRPr="00FE2393">
        <w:t xml:space="preserve">в) </w:t>
      </w:r>
      <w:proofErr w:type="gramStart"/>
      <w:r w:rsidRPr="00FE2393">
        <w:t>че</w:t>
      </w:r>
      <w:proofErr w:type="gramEnd"/>
      <w:r w:rsidRPr="00FE2393">
        <w:t xml:space="preserve">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FE2393" w:rsidRPr="00FE2393" w:rsidRDefault="00FE2393" w:rsidP="00FE2393">
      <w:pPr>
        <w:pStyle w:val="Default"/>
        <w:ind w:firstLine="567"/>
        <w:jc w:val="both"/>
        <w:rPr>
          <w:b/>
          <w:bCs/>
        </w:rPr>
      </w:pPr>
      <w:proofErr w:type="gramStart"/>
      <w:r w:rsidRPr="00FE2393">
        <w:rPr>
          <w:b/>
          <w:bCs/>
        </w:rPr>
        <w:t>3.5.</w:t>
      </w:r>
      <w:r w:rsidRPr="00FE2393">
        <w:t>Основанията за отстраняване се прилагат до изтичане на сроковете посочени в чл.57, ал.3 от ЗОП.</w:t>
      </w:r>
      <w:proofErr w:type="gramEnd"/>
      <w:r w:rsidRPr="00FE2393">
        <w:t xml:space="preserve"> </w:t>
      </w:r>
    </w:p>
    <w:p w:rsidR="00FE2393" w:rsidRPr="00FE2393" w:rsidRDefault="00FE2393" w:rsidP="00FE2393">
      <w:pPr>
        <w:pStyle w:val="Default"/>
        <w:ind w:firstLine="567"/>
        <w:jc w:val="both"/>
      </w:pPr>
      <w:proofErr w:type="gramStart"/>
      <w:r w:rsidRPr="00FE2393">
        <w:rPr>
          <w:b/>
          <w:bCs/>
        </w:rPr>
        <w:t>3.6.</w:t>
      </w:r>
      <w:r w:rsidRPr="00FE2393">
        <w:t>Когато при изпълнение на поръчката участникът ще ползва подизпълнители или капацитета на трети лица те следва да отговарят на изискванията по т.3.1 от настоящия раздел.</w:t>
      </w:r>
      <w:proofErr w:type="gramEnd"/>
      <w:r w:rsidRPr="00FE2393">
        <w:t xml:space="preserve"> </w:t>
      </w:r>
    </w:p>
    <w:p w:rsidR="00FE2393" w:rsidRPr="00FE2393" w:rsidRDefault="00FE2393" w:rsidP="00FE2393">
      <w:pPr>
        <w:pStyle w:val="Default"/>
        <w:ind w:firstLine="567"/>
        <w:jc w:val="both"/>
      </w:pPr>
      <w:proofErr w:type="gramStart"/>
      <w:r w:rsidRPr="00FE2393">
        <w:rPr>
          <w:b/>
          <w:bCs/>
        </w:rPr>
        <w:t>3.7.</w:t>
      </w:r>
      <w:r w:rsidRPr="00FE2393">
        <w:t>Лице, което участва в обединение или е дало съгласие да бъде подизпълнител на друг участник, не може да подава самостоятелна оферта.</w:t>
      </w:r>
      <w:proofErr w:type="gramEnd"/>
      <w:r w:rsidRPr="00FE2393">
        <w:t xml:space="preserve"> </w:t>
      </w:r>
    </w:p>
    <w:p w:rsidR="00FE2393" w:rsidRPr="00FE2393" w:rsidRDefault="00FE2393" w:rsidP="00FE2393">
      <w:pPr>
        <w:pStyle w:val="Default"/>
        <w:ind w:firstLine="567"/>
        <w:jc w:val="both"/>
      </w:pPr>
      <w:proofErr w:type="gramStart"/>
      <w:r w:rsidRPr="00FE2393">
        <w:rPr>
          <w:b/>
          <w:bCs/>
        </w:rPr>
        <w:t>3.8.</w:t>
      </w:r>
      <w:r w:rsidRPr="00FE2393">
        <w:t>В процедура за възлагане на обществената поръчка едно физическо или юридическо лице може да участва само в едно обединение.</w:t>
      </w:r>
      <w:proofErr w:type="gramEnd"/>
      <w:r w:rsidRPr="00FE2393">
        <w:t xml:space="preserve"> </w:t>
      </w:r>
    </w:p>
    <w:p w:rsidR="00FE2393" w:rsidRPr="00FE2393" w:rsidRDefault="00FE2393" w:rsidP="00FE2393">
      <w:pPr>
        <w:pStyle w:val="Default"/>
        <w:ind w:firstLine="567"/>
        <w:jc w:val="both"/>
      </w:pPr>
      <w:proofErr w:type="gramStart"/>
      <w:r w:rsidRPr="00FE2393">
        <w:rPr>
          <w:b/>
          <w:bCs/>
        </w:rPr>
        <w:t>3.8.1.</w:t>
      </w:r>
      <w:r w:rsidRPr="00FE2393">
        <w:t>Участниците в обединението от физически и/или юридически лица следва да определят партньор, който да представлява обединението пред възложителя за настоящата обществена поръчка.</w:t>
      </w:r>
      <w:proofErr w:type="gramEnd"/>
      <w:r w:rsidRPr="00FE2393">
        <w:t xml:space="preserve"> </w:t>
      </w:r>
    </w:p>
    <w:p w:rsidR="00FE2393" w:rsidRPr="00FE2393" w:rsidRDefault="00FE2393" w:rsidP="00FE2393">
      <w:pPr>
        <w:pStyle w:val="Default"/>
        <w:ind w:firstLine="567"/>
        <w:jc w:val="both"/>
      </w:pPr>
      <w:proofErr w:type="gramStart"/>
      <w:r w:rsidRPr="00FE2393">
        <w:rPr>
          <w:b/>
          <w:bCs/>
        </w:rPr>
        <w:t>3.8.2.</w:t>
      </w:r>
      <w:r w:rsidRPr="00FE2393">
        <w:t>При изпълнението на обществената поръчка участниците в обединението отговарят солидарно.</w:t>
      </w:r>
      <w:proofErr w:type="gramEnd"/>
      <w:r w:rsidRPr="00FE2393">
        <w:t xml:space="preserve"> </w:t>
      </w:r>
    </w:p>
    <w:p w:rsidR="00FE2393" w:rsidRPr="00FE2393" w:rsidRDefault="00FE2393" w:rsidP="00FE2393">
      <w:pPr>
        <w:pStyle w:val="Default"/>
        <w:ind w:firstLine="567"/>
        <w:jc w:val="both"/>
      </w:pPr>
      <w:proofErr w:type="gramStart"/>
      <w:r w:rsidRPr="00FE2393">
        <w:rPr>
          <w:b/>
          <w:bCs/>
        </w:rPr>
        <w:t>3.9.</w:t>
      </w:r>
      <w:r w:rsidRPr="00FE2393">
        <w:t>Клон на чуждестранно лице може да е самостоятелен участник в обществената поръчка ако може самостоятелно да подава оферти и да сключва договори съобразно законодателството на държавата, в която е установен.</w:t>
      </w:r>
      <w:proofErr w:type="gramEnd"/>
      <w:r w:rsidRPr="00FE2393">
        <w:t xml:space="preserve"> </w:t>
      </w:r>
    </w:p>
    <w:p w:rsidR="00FE2393" w:rsidRPr="00FE2393" w:rsidRDefault="00FE2393" w:rsidP="00FE2393">
      <w:pPr>
        <w:pStyle w:val="Default"/>
        <w:ind w:firstLine="567"/>
        <w:jc w:val="both"/>
      </w:pPr>
      <w:r w:rsidRPr="00FE2393">
        <w:rPr>
          <w:b/>
          <w:bCs/>
        </w:rPr>
        <w:t>3.10.</w:t>
      </w:r>
      <w:r w:rsidRPr="00FE2393">
        <w:t>На основание чл.3, т.8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00A805D5">
        <w:rPr>
          <w:lang w:val="bg-BG"/>
        </w:rPr>
        <w:t xml:space="preserve"> </w:t>
      </w:r>
      <w:r w:rsidRPr="00FE2393">
        <w:t xml:space="preserve">(ЗИФОДРЮПДРС), дружества, регистрирани в юрисдикции с преференциален данъчен режим, и свързаните с тях лица, </w:t>
      </w:r>
      <w:r w:rsidRPr="00FE2393">
        <w:rPr>
          <w:b/>
          <w:bCs/>
        </w:rPr>
        <w:t xml:space="preserve">не могат пряко или косвено да участват </w:t>
      </w:r>
      <w:r w:rsidRPr="00FE2393">
        <w:t xml:space="preserve">в откритата процедура, включително и чрез гражданско дружество/ консорциум, в което участва дружество, регистрирано в юрисдикция с преференциален данъчен режим. </w:t>
      </w:r>
    </w:p>
    <w:p w:rsidR="00FE2393" w:rsidRPr="00FE2393" w:rsidRDefault="00FE2393" w:rsidP="00FE2393">
      <w:pPr>
        <w:pStyle w:val="Default"/>
        <w:ind w:firstLine="567"/>
        <w:jc w:val="both"/>
      </w:pPr>
      <w:proofErr w:type="gramStart"/>
      <w:r w:rsidRPr="00FE2393">
        <w:rPr>
          <w:b/>
          <w:bCs/>
        </w:rPr>
        <w:t>3.11.</w:t>
      </w:r>
      <w:r w:rsidRPr="00FE2393">
        <w:t>Участниците в процедурата са длъжни да уведомят писмено Възложителя в тридневен срок от настъпване на обстоятелства по т. 3.1.1 до т. 3.1.9 вкл.</w:t>
      </w:r>
      <w:proofErr w:type="gramEnd"/>
      <w:r w:rsidRPr="00FE2393">
        <w:t xml:space="preserve"> </w:t>
      </w:r>
      <w:proofErr w:type="gramStart"/>
      <w:r w:rsidRPr="00FE2393">
        <w:t>и</w:t>
      </w:r>
      <w:proofErr w:type="gramEnd"/>
      <w:r w:rsidRPr="00FE2393">
        <w:t xml:space="preserve"> по т. 3.10. </w:t>
      </w:r>
    </w:p>
    <w:p w:rsidR="00FE2393" w:rsidRPr="00FE2393" w:rsidRDefault="00FE2393" w:rsidP="00FE2393">
      <w:pPr>
        <w:pStyle w:val="Default"/>
        <w:ind w:firstLine="567"/>
        <w:jc w:val="both"/>
      </w:pPr>
      <w:r w:rsidRPr="00FE2393">
        <w:rPr>
          <w:b/>
          <w:bCs/>
        </w:rPr>
        <w:t>3.12.</w:t>
      </w:r>
      <w:r w:rsidRPr="00FE2393">
        <w:t xml:space="preserve">Възложителят ще отстрани от участие в откритата процедура всеки кандидат или участник: </w:t>
      </w:r>
    </w:p>
    <w:p w:rsidR="00FE2393" w:rsidRPr="00FE2393" w:rsidRDefault="00FE2393" w:rsidP="00FE2393">
      <w:pPr>
        <w:pStyle w:val="Default"/>
        <w:ind w:firstLine="567"/>
        <w:jc w:val="both"/>
      </w:pPr>
      <w:r w:rsidRPr="00FE2393">
        <w:rPr>
          <w:b/>
          <w:bCs/>
        </w:rPr>
        <w:t>3.12.1.</w:t>
      </w:r>
      <w:r w:rsidRPr="00FE2393">
        <w:t xml:space="preserve">който не отговаря на поставените критерии за подбор или не изпълни друго условие, посочено в обявлението за обществена поръчка или в документацията; </w:t>
      </w:r>
    </w:p>
    <w:p w:rsidR="00FE2393" w:rsidRPr="00FE2393" w:rsidRDefault="00FE2393" w:rsidP="00FE2393">
      <w:pPr>
        <w:pStyle w:val="Default"/>
        <w:ind w:firstLine="567"/>
        <w:jc w:val="both"/>
      </w:pPr>
      <w:r w:rsidRPr="00FE2393">
        <w:rPr>
          <w:b/>
          <w:bCs/>
        </w:rPr>
        <w:t>3.12.2.</w:t>
      </w:r>
      <w:r w:rsidRPr="00FE2393">
        <w:t xml:space="preserve">който е представил оферта, която не отговаря на: </w:t>
      </w:r>
    </w:p>
    <w:p w:rsidR="00FE2393" w:rsidRPr="00FE2393" w:rsidRDefault="00FE2393" w:rsidP="00FE2393">
      <w:pPr>
        <w:pStyle w:val="Default"/>
        <w:ind w:firstLine="567"/>
        <w:jc w:val="both"/>
      </w:pPr>
      <w:r w:rsidRPr="00FE2393">
        <w:t xml:space="preserve">а).предварително обявените условия на поръчката; </w:t>
      </w:r>
    </w:p>
    <w:p w:rsidR="00FE2393" w:rsidRPr="00FE2393" w:rsidRDefault="00FE2393" w:rsidP="00FE2393">
      <w:pPr>
        <w:pStyle w:val="Default"/>
        <w:ind w:firstLine="567"/>
        <w:jc w:val="both"/>
      </w:pPr>
      <w:r w:rsidRPr="00FE2393">
        <w:t xml:space="preserve">б).правила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№10 на ЗОП; </w:t>
      </w:r>
    </w:p>
    <w:p w:rsidR="00FE2393" w:rsidRPr="00FE2393" w:rsidRDefault="00FE2393" w:rsidP="00FE2393">
      <w:pPr>
        <w:pStyle w:val="Default"/>
        <w:ind w:firstLine="567"/>
        <w:jc w:val="both"/>
      </w:pPr>
      <w:r w:rsidRPr="00FE2393">
        <w:rPr>
          <w:b/>
          <w:bCs/>
        </w:rPr>
        <w:t>3.12.3.</w:t>
      </w:r>
      <w:r w:rsidRPr="00FE2393">
        <w:t xml:space="preserve">който не е представил в срок обосновката по чл.72, ал.1 от ЗОП или чиято оферта не е приета съгласно чл.72, ал.3–5 от ЗОП; </w:t>
      </w:r>
    </w:p>
    <w:p w:rsidR="00FE2393" w:rsidRPr="00FE2393" w:rsidRDefault="00FE2393" w:rsidP="00FE2393">
      <w:pPr>
        <w:pStyle w:val="Default"/>
        <w:ind w:firstLine="567"/>
        <w:jc w:val="both"/>
      </w:pPr>
      <w:proofErr w:type="gramStart"/>
      <w:r w:rsidRPr="00FE2393">
        <w:rPr>
          <w:b/>
          <w:bCs/>
        </w:rPr>
        <w:t>3.12.4.</w:t>
      </w:r>
      <w:r w:rsidRPr="00FE2393">
        <w:t>кандидати или участници, които са свързани лица.</w:t>
      </w:r>
      <w:proofErr w:type="gramEnd"/>
      <w:r w:rsidRPr="00FE2393">
        <w:t xml:space="preserve"> </w:t>
      </w:r>
    </w:p>
    <w:p w:rsidR="00FE2393" w:rsidRPr="00FE2393" w:rsidRDefault="00FE2393" w:rsidP="00FE2393">
      <w:pPr>
        <w:pStyle w:val="Default"/>
        <w:ind w:firstLine="567"/>
        <w:jc w:val="both"/>
      </w:pPr>
      <w:proofErr w:type="gramStart"/>
      <w:r w:rsidRPr="00FE2393">
        <w:rPr>
          <w:b/>
          <w:bCs/>
        </w:rPr>
        <w:t>4.Деклариране на лично състояние и съответствие с критериите за подбор.</w:t>
      </w:r>
      <w:proofErr w:type="gramEnd"/>
      <w:r w:rsidRPr="00FE2393">
        <w:rPr>
          <w:b/>
          <w:bCs/>
        </w:rPr>
        <w:t xml:space="preserve"> </w:t>
      </w:r>
    </w:p>
    <w:p w:rsidR="00FE2393" w:rsidRPr="00FE2393" w:rsidRDefault="00FE2393" w:rsidP="00FE2393">
      <w:pPr>
        <w:pStyle w:val="Default"/>
        <w:ind w:firstLine="567"/>
        <w:jc w:val="both"/>
      </w:pPr>
      <w:r w:rsidRPr="00FE2393">
        <w:rPr>
          <w:b/>
          <w:bCs/>
        </w:rPr>
        <w:t>4.1.</w:t>
      </w:r>
      <w:r w:rsidRPr="00FE2393">
        <w:t xml:space="preserve">Съгласно чл.67, ал.1 от ЗОП при подаване на оферта участникът/ците декларира/т липсата на основанията за отстраняване, посочени в т.3.1.1 до т.3.1.9 и т.3.10 от настоящият раздел и съответствието с критериите за подбор посочени в т.2 от </w:t>
      </w:r>
      <w:r w:rsidRPr="00FE2393">
        <w:lastRenderedPageBreak/>
        <w:t xml:space="preserve">раздел III от настоящата документация, чрез представяне на </w:t>
      </w:r>
      <w:r w:rsidRPr="00FE2393">
        <w:rPr>
          <w:b/>
          <w:bCs/>
        </w:rPr>
        <w:t xml:space="preserve">единен европейски документ за обществени поръчки (ЕЕДОП). </w:t>
      </w:r>
    </w:p>
    <w:p w:rsidR="00FE2393" w:rsidRPr="00FE2393" w:rsidRDefault="00FE2393" w:rsidP="00FE2393">
      <w:pPr>
        <w:pStyle w:val="Default"/>
        <w:ind w:firstLine="567"/>
        <w:jc w:val="both"/>
      </w:pPr>
      <w:r w:rsidRPr="00FE2393">
        <w:t xml:space="preserve">В </w:t>
      </w:r>
      <w:r w:rsidRPr="00FE2393">
        <w:rPr>
          <w:b/>
          <w:bCs/>
        </w:rPr>
        <w:t xml:space="preserve">ЕЕДОП </w:t>
      </w:r>
      <w:r w:rsidRPr="00FE2393">
        <w:t xml:space="preserve">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w:t>
      </w:r>
    </w:p>
    <w:p w:rsidR="00FE2393" w:rsidRPr="00FE2393" w:rsidRDefault="00FE2393" w:rsidP="00FE2393">
      <w:pPr>
        <w:pStyle w:val="Default"/>
        <w:ind w:firstLine="567"/>
        <w:jc w:val="both"/>
      </w:pPr>
      <w:r w:rsidRPr="00FE2393">
        <w:rPr>
          <w:b/>
          <w:bCs/>
        </w:rPr>
        <w:t xml:space="preserve">Единният европейски документ за обществени поръчки съдържа следните части: </w:t>
      </w:r>
    </w:p>
    <w:p w:rsidR="00FE2393" w:rsidRPr="00FE2393" w:rsidRDefault="00FE2393" w:rsidP="00FE2393">
      <w:pPr>
        <w:pStyle w:val="Default"/>
        <w:ind w:firstLine="567"/>
        <w:jc w:val="both"/>
      </w:pPr>
      <w:r w:rsidRPr="00FE2393">
        <w:t xml:space="preserve">Част I.Информация за процедурата за възлагане на обществената поръчка и за възлагащия орган или за възложителя </w:t>
      </w:r>
    </w:p>
    <w:p w:rsidR="00FE2393" w:rsidRPr="00FE2393" w:rsidRDefault="00FE2393" w:rsidP="00FE2393">
      <w:pPr>
        <w:pStyle w:val="Default"/>
        <w:ind w:firstLine="567"/>
        <w:jc w:val="both"/>
      </w:pPr>
      <w:r w:rsidRPr="00FE2393">
        <w:t xml:space="preserve">Част II.Информация за икономическия оператор </w:t>
      </w:r>
    </w:p>
    <w:p w:rsidR="00FE2393" w:rsidRPr="00FE2393" w:rsidRDefault="00FE2393" w:rsidP="00FE2393">
      <w:pPr>
        <w:pStyle w:val="Default"/>
        <w:ind w:firstLine="567"/>
        <w:jc w:val="both"/>
      </w:pPr>
      <w:r w:rsidRPr="00FE2393">
        <w:t xml:space="preserve">Част III.Критерии за изключване </w:t>
      </w:r>
    </w:p>
    <w:p w:rsidR="00FE2393" w:rsidRPr="00FE2393" w:rsidRDefault="00FE2393" w:rsidP="00FE2393">
      <w:pPr>
        <w:pStyle w:val="Default"/>
        <w:ind w:firstLine="567"/>
        <w:jc w:val="both"/>
      </w:pPr>
      <w:r w:rsidRPr="00FE2393">
        <w:t xml:space="preserve">Част IV.Критерии за подбор </w:t>
      </w:r>
    </w:p>
    <w:p w:rsidR="00FE2393" w:rsidRPr="00FE2393" w:rsidRDefault="00FE2393" w:rsidP="00FE2393">
      <w:pPr>
        <w:pStyle w:val="Default"/>
        <w:ind w:firstLine="567"/>
        <w:jc w:val="both"/>
      </w:pPr>
      <w:r w:rsidRPr="00FE2393">
        <w:t xml:space="preserve">Част V.Намаляване броя на квалифицираните кандидати </w:t>
      </w:r>
    </w:p>
    <w:p w:rsidR="00FE2393" w:rsidRPr="00FE2393" w:rsidRDefault="00FE2393" w:rsidP="00FE2393">
      <w:pPr>
        <w:pStyle w:val="Default"/>
        <w:ind w:firstLine="567"/>
        <w:jc w:val="both"/>
      </w:pPr>
      <w:r w:rsidRPr="00FE2393">
        <w:t xml:space="preserve">Част VI.Заключителни положения </w:t>
      </w:r>
    </w:p>
    <w:p w:rsidR="00FE2393" w:rsidRPr="00FE2393" w:rsidRDefault="00FE2393" w:rsidP="00FE2393">
      <w:pPr>
        <w:pStyle w:val="Default"/>
        <w:ind w:firstLine="567"/>
        <w:jc w:val="both"/>
      </w:pPr>
      <w:r w:rsidRPr="00FE2393">
        <w:rPr>
          <w:b/>
          <w:bCs/>
        </w:rPr>
        <w:t xml:space="preserve">Отделните части на ЕЕДОП се попълват от участника в обществената поръчка при спазване на следните указания: </w:t>
      </w:r>
    </w:p>
    <w:p w:rsidR="00FE2393" w:rsidRPr="00FE2393" w:rsidRDefault="00FE2393" w:rsidP="00FE2393">
      <w:pPr>
        <w:spacing w:after="0" w:line="240" w:lineRule="auto"/>
        <w:ind w:firstLine="567"/>
        <w:jc w:val="both"/>
        <w:rPr>
          <w:rFonts w:ascii="Times New Roman" w:hAnsi="Times New Roman" w:cs="Times New Roman"/>
          <w:sz w:val="24"/>
          <w:szCs w:val="24"/>
        </w:rPr>
      </w:pPr>
      <w:r w:rsidRPr="00FE2393">
        <w:rPr>
          <w:rFonts w:ascii="Times New Roman" w:hAnsi="Times New Roman" w:cs="Times New Roman"/>
          <w:sz w:val="24"/>
          <w:szCs w:val="24"/>
        </w:rPr>
        <w:t>а).в ЕЕДОП се предоставя информацията, изисквана от ВЪЗЛОЖИТЕЛЯ, и се посочват данни относно публичните регистри,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FE2393" w:rsidRPr="00FE2393" w:rsidRDefault="00FE2393" w:rsidP="00FE2393">
      <w:pPr>
        <w:pStyle w:val="Default"/>
        <w:ind w:firstLine="567"/>
        <w:jc w:val="both"/>
      </w:pPr>
      <w:r w:rsidRPr="00FE2393">
        <w:t xml:space="preserve">б).участник,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един ЕЕДОП. </w:t>
      </w:r>
    </w:p>
    <w:p w:rsidR="00FE2393" w:rsidRPr="00FE2393" w:rsidRDefault="00FE2393" w:rsidP="00FE2393">
      <w:pPr>
        <w:pStyle w:val="Default"/>
        <w:ind w:firstLine="567"/>
        <w:jc w:val="both"/>
      </w:pPr>
      <w:r w:rsidRPr="00FE2393">
        <w:t>в).участник, който участва самостоятелно, но ще ползва капацитета на едно или повече трети лица по отношение на критериите, свързани с икономическото и финансовото състояние, техническите способности и професионалната компетентност, представя попълнен отделен ЕЕДОП за всяко едно от третите лица. Третите лица трябва да отговарят на съответните критерии за подбор</w:t>
      </w:r>
      <w:proofErr w:type="gramStart"/>
      <w:r w:rsidRPr="00FE2393">
        <w:t>,за</w:t>
      </w:r>
      <w:proofErr w:type="gramEnd"/>
      <w:r w:rsidRPr="00FE2393">
        <w:t xml:space="preserve"> доказването на които участникът се позовава на техния капацитет и за тях не следва да са налице основанията за отстраняване от процедурата. </w:t>
      </w:r>
    </w:p>
    <w:p w:rsidR="00FE2393" w:rsidRPr="00FE2393" w:rsidRDefault="00FE2393" w:rsidP="00FE2393">
      <w:pPr>
        <w:pStyle w:val="Default"/>
        <w:ind w:firstLine="567"/>
        <w:jc w:val="both"/>
      </w:pPr>
      <w:r w:rsidRPr="00FE2393">
        <w:t xml:space="preserve">г).участник, който участва самостоятелно, но ще ползва един или повече подизпълнители, представя попълнен отделен ЕЕДОП за всеки един от подизпълнителите. </w:t>
      </w:r>
      <w:proofErr w:type="gramStart"/>
      <w:r w:rsidRPr="00FE2393">
        <w:t>Подизпълнителите трябва да отговарят на съответните критерии за подбор съобразно вида и дела от поръчката, който ще изпълняват, и за тях не следва да са налице основания за отстраняване от процедурата.</w:t>
      </w:r>
      <w:proofErr w:type="gramEnd"/>
      <w:r w:rsidRPr="00FE2393">
        <w:t xml:space="preserve"> </w:t>
      </w:r>
    </w:p>
    <w:p w:rsidR="00FE2393" w:rsidRPr="00FE2393" w:rsidRDefault="00FE2393" w:rsidP="00FE2393">
      <w:pPr>
        <w:pStyle w:val="Default"/>
        <w:ind w:firstLine="567"/>
        <w:jc w:val="both"/>
      </w:pPr>
      <w:r w:rsidRPr="00FE2393">
        <w:t xml:space="preserve">д).когато в обществената поръчка участва обединение от физически и/или юридически лица, ЕЕДОП се представя за всяко едно от лицата, участващи в обединението. </w:t>
      </w:r>
    </w:p>
    <w:p w:rsidR="00FE2393" w:rsidRPr="00FE2393" w:rsidRDefault="00FE2393" w:rsidP="00FE2393">
      <w:pPr>
        <w:pStyle w:val="Default"/>
        <w:ind w:firstLine="567"/>
        <w:jc w:val="both"/>
      </w:pPr>
      <w:r w:rsidRPr="00FE2393">
        <w:t xml:space="preserve">е).когато изискванията по т.3.1.1, т.3.1.2 и т.3.1.7 от настоящият раздел се отнасят за повече от едно лице, всички лица подписват един и същ ЕЕДОП. </w:t>
      </w:r>
      <w:proofErr w:type="gramStart"/>
      <w:r w:rsidRPr="00FE2393">
        <w:t>В случай на различие в декларираните обстоятелства, свързани с личното състояние или при необходимост от защита на личните данни, информацията по т.3.1.1, т.3.1.2 и т.3.1.7 от настоящият раздел се попълва в отделен ЕЕДОП за всяко или за някое от тези лица.</w:t>
      </w:r>
      <w:proofErr w:type="gramEnd"/>
      <w:r w:rsidRPr="00FE2393">
        <w:t xml:space="preserve"> </w:t>
      </w:r>
      <w:proofErr w:type="gramStart"/>
      <w:r w:rsidRPr="00FE2393">
        <w:t>В този случай част IV от ЕЕДОП „Критерии за подбор” се попълва само в ЕЕДОП, подписан от лице, което може самостоятелно да представлява участника.</w:t>
      </w:r>
      <w:proofErr w:type="gramEnd"/>
      <w:r w:rsidRPr="00FE2393">
        <w:t xml:space="preserve"> </w:t>
      </w:r>
    </w:p>
    <w:p w:rsidR="00FE2393" w:rsidRPr="00FE2393" w:rsidRDefault="00FE2393" w:rsidP="00FE2393">
      <w:pPr>
        <w:pStyle w:val="Default"/>
        <w:ind w:firstLine="567"/>
        <w:jc w:val="both"/>
      </w:pPr>
      <w:r w:rsidRPr="00FE2393">
        <w:t xml:space="preserve">ж).когато за участник в обществената поръчка е налице някое от основанията за отстраняване, посочени в т.3.1.1 до т.3.1.8 вкл. </w:t>
      </w:r>
      <w:proofErr w:type="gramStart"/>
      <w:r w:rsidRPr="00FE2393">
        <w:t>от</w:t>
      </w:r>
      <w:proofErr w:type="gramEnd"/>
      <w:r w:rsidRPr="00FE2393">
        <w:t xml:space="preserve"> настоящият раздел и преди подаване на офертата той е предприел мерки за доказване на надеждност съгласно чл.56 от ЗОП, </w:t>
      </w:r>
      <w:r w:rsidRPr="00FE2393">
        <w:lastRenderedPageBreak/>
        <w:t xml:space="preserve">тези мерки се описват в ЕЕДОП. Те се доказват като към ЕЕДОП се прилагат: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и документ от съответния компетентен орган за потвърждение на описаните обстоятелства (вж. чл.45, ал.2от ППЗОП). </w:t>
      </w:r>
    </w:p>
    <w:p w:rsidR="00FE2393" w:rsidRPr="00FE2393" w:rsidRDefault="00FE2393" w:rsidP="00FE2393">
      <w:pPr>
        <w:pStyle w:val="Default"/>
        <w:ind w:firstLine="567"/>
        <w:jc w:val="both"/>
      </w:pPr>
      <w:r w:rsidRPr="00FE2393">
        <w:t xml:space="preserve">з).липсата или наличието на основания за отстраняване по т.3.1.9 и т.3.10 от настоящият раздел се отразява в част III.Г от ЕЕДОП. </w:t>
      </w:r>
    </w:p>
    <w:p w:rsidR="00FE2393" w:rsidRPr="00FE2393" w:rsidRDefault="00FE2393" w:rsidP="00FE2393">
      <w:pPr>
        <w:pStyle w:val="Default"/>
        <w:ind w:firstLine="567"/>
        <w:jc w:val="both"/>
      </w:pPr>
      <w:r w:rsidRPr="00FE2393">
        <w:rPr>
          <w:b/>
          <w:bCs/>
        </w:rPr>
        <w:t xml:space="preserve">4.2.Доказателства за декларираните лични обстоятелства: </w:t>
      </w:r>
    </w:p>
    <w:p w:rsidR="00FE2393" w:rsidRPr="00FE2393" w:rsidRDefault="00FE2393" w:rsidP="00FE2393">
      <w:pPr>
        <w:pStyle w:val="Default"/>
        <w:ind w:firstLine="567"/>
        <w:jc w:val="both"/>
      </w:pPr>
      <w:r w:rsidRPr="00FE2393">
        <w:t xml:space="preserve">а).Когато участникът е обединение, което не е юридическо лице същият представя копие на документ, от който е видно правното основание за създаване на обединението, партньорът, който представлява обединението за целите на настоящата обществена поръчка, правата и задълженията на участниците в обединението, разпределението на отговорността между тях и дейностите, които ще изпълнява всеки член на обединението. </w:t>
      </w:r>
    </w:p>
    <w:p w:rsidR="00FE2393" w:rsidRPr="00FE2393" w:rsidRDefault="00FE2393" w:rsidP="00FE2393">
      <w:pPr>
        <w:pStyle w:val="Default"/>
        <w:ind w:firstLine="567"/>
        <w:jc w:val="both"/>
      </w:pPr>
      <w:r w:rsidRPr="00FE2393">
        <w:t xml:space="preserve">б).ВЪЗЛОЖИТЕЛЯТ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w:t>
      </w:r>
    </w:p>
    <w:p w:rsidR="00FE2393" w:rsidRPr="00FE2393" w:rsidRDefault="00FE2393" w:rsidP="00FE2393">
      <w:pPr>
        <w:pStyle w:val="Default"/>
        <w:ind w:firstLine="567"/>
        <w:jc w:val="both"/>
      </w:pPr>
      <w:r w:rsidRPr="00FE2393">
        <w:t xml:space="preserve">Документите, чрез които се доказва липсата на основания за отстраняване, са: </w:t>
      </w:r>
    </w:p>
    <w:p w:rsidR="00FE2393" w:rsidRPr="00FE2393" w:rsidRDefault="00FE2393" w:rsidP="00FE2393">
      <w:pPr>
        <w:pStyle w:val="Default"/>
        <w:ind w:firstLine="567"/>
        <w:jc w:val="both"/>
      </w:pPr>
      <w:r w:rsidRPr="00FE2393">
        <w:t xml:space="preserve">- </w:t>
      </w:r>
      <w:proofErr w:type="gramStart"/>
      <w:r w:rsidRPr="00FE2393">
        <w:t>свидетелство</w:t>
      </w:r>
      <w:proofErr w:type="gramEnd"/>
      <w:r w:rsidRPr="00FE2393">
        <w:t xml:space="preserve"> за съдимост; </w:t>
      </w:r>
    </w:p>
    <w:p w:rsidR="00FE2393" w:rsidRPr="00FE2393" w:rsidRDefault="00FE2393" w:rsidP="00FE2393">
      <w:pPr>
        <w:pStyle w:val="Default"/>
        <w:ind w:firstLine="567"/>
        <w:jc w:val="both"/>
      </w:pPr>
      <w:r w:rsidRPr="00FE2393">
        <w:t xml:space="preserve">-удостоверение от органите по приходите и удостоверение от общината по седалището на Възложителя и на участника; </w:t>
      </w:r>
    </w:p>
    <w:p w:rsidR="00FE2393" w:rsidRPr="00FE2393" w:rsidRDefault="00FE2393" w:rsidP="00FE2393">
      <w:pPr>
        <w:pStyle w:val="Default"/>
        <w:ind w:firstLine="567"/>
        <w:jc w:val="both"/>
      </w:pPr>
      <w:r w:rsidRPr="00FE2393">
        <w:t xml:space="preserve">- </w:t>
      </w:r>
      <w:proofErr w:type="gramStart"/>
      <w:r w:rsidRPr="00FE2393">
        <w:t>удостоверение</w:t>
      </w:r>
      <w:proofErr w:type="gramEnd"/>
      <w:r w:rsidRPr="00FE2393">
        <w:t xml:space="preserve"> от органите на Изпълнителната агенция „Главна инспекция по труда”; </w:t>
      </w:r>
    </w:p>
    <w:p w:rsidR="00FE2393" w:rsidRPr="00FE2393" w:rsidRDefault="00FE2393" w:rsidP="00FE2393">
      <w:pPr>
        <w:pStyle w:val="Default"/>
        <w:ind w:firstLine="567"/>
        <w:jc w:val="both"/>
      </w:pPr>
      <w:r w:rsidRPr="00FE2393">
        <w:t xml:space="preserve">- </w:t>
      </w:r>
      <w:proofErr w:type="gramStart"/>
      <w:r w:rsidRPr="00FE2393">
        <w:t>удостоверение</w:t>
      </w:r>
      <w:proofErr w:type="gramEnd"/>
      <w:r w:rsidRPr="00FE2393">
        <w:t xml:space="preserve">, издадено от Агенцията по вписванията; </w:t>
      </w:r>
    </w:p>
    <w:p w:rsidR="00FE2393" w:rsidRPr="00FE2393" w:rsidRDefault="00FE2393" w:rsidP="00FE2393">
      <w:pPr>
        <w:pStyle w:val="Default"/>
        <w:ind w:firstLine="567"/>
        <w:jc w:val="both"/>
      </w:pPr>
      <w:r w:rsidRPr="00FE2393">
        <w:t xml:space="preserve">- Документите, чрез които се доказва изпълнението на посочените критерий за подбор са посочен в раздел </w:t>
      </w:r>
      <w:proofErr w:type="gramStart"/>
      <w:r w:rsidRPr="00FE2393">
        <w:t>III.,</w:t>
      </w:r>
      <w:proofErr w:type="gramEnd"/>
      <w:r w:rsidRPr="00FE2393">
        <w:t xml:space="preserve"> т.1.1.2 и т.3.1.3 на обявлението за поръчка към настоящата документация. </w:t>
      </w:r>
    </w:p>
    <w:p w:rsidR="00FE2393" w:rsidRPr="00FE2393" w:rsidRDefault="00FE2393" w:rsidP="00FE2393">
      <w:pPr>
        <w:pStyle w:val="Default"/>
        <w:ind w:firstLine="567"/>
        <w:jc w:val="both"/>
      </w:pPr>
      <w:r w:rsidRPr="00FE2393">
        <w:t xml:space="preserve">в).При поискване от страна на възложителя участниците са длъжни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w:t>
      </w:r>
      <w:proofErr w:type="gramStart"/>
      <w:r w:rsidRPr="00FE2393">
        <w:t>54, ал.2 и чл.55, ал.3 от ЗОП, независимо от наименованието на органите, в които участват, или длъжностите, които заемат.</w:t>
      </w:r>
      <w:proofErr w:type="gramEnd"/>
      <w:r w:rsidRPr="00FE2393">
        <w:t xml:space="preserve"> </w:t>
      </w:r>
    </w:p>
    <w:p w:rsidR="00FE2393" w:rsidRPr="00FE2393" w:rsidRDefault="00FE2393" w:rsidP="00FE2393">
      <w:pPr>
        <w:pStyle w:val="Default"/>
        <w:ind w:firstLine="567"/>
        <w:jc w:val="both"/>
      </w:pPr>
      <w:r w:rsidRPr="00FE2393">
        <w:t xml:space="preserve">г).Преди сключването на договор за обществена поръчка Възложителят ще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w:t>
      </w:r>
      <w:proofErr w:type="gramStart"/>
      <w:r w:rsidRPr="00FE2393">
        <w:t>Документите се представят и за подизпълнителите и третите лица, ако има такива.</w:t>
      </w:r>
      <w:proofErr w:type="gramEnd"/>
      <w:r w:rsidRPr="00FE2393">
        <w:t xml:space="preserve"> </w:t>
      </w:r>
    </w:p>
    <w:p w:rsidR="00FE2393" w:rsidRPr="00FE2393" w:rsidRDefault="00FE2393" w:rsidP="00FE2393">
      <w:pPr>
        <w:pStyle w:val="Default"/>
        <w:ind w:firstLine="567"/>
        <w:jc w:val="center"/>
        <w:rPr>
          <w:u w:val="single"/>
        </w:rPr>
      </w:pPr>
      <w:proofErr w:type="gramStart"/>
      <w:r w:rsidRPr="00FE2393">
        <w:rPr>
          <w:b/>
          <w:bCs/>
          <w:u w:val="single"/>
        </w:rPr>
        <w:t>ІV.</w:t>
      </w:r>
      <w:proofErr w:type="gramEnd"/>
      <w:r w:rsidRPr="00FE2393">
        <w:rPr>
          <w:b/>
          <w:bCs/>
          <w:u w:val="single"/>
        </w:rPr>
        <w:t xml:space="preserve"> ИЗИСКВАНИЯ И УКАЗАНИЯ ЗА ИЗГОТВЯНЕ И ПРЕДСТАВЯНЕ НА ОФЕРТИТЕ</w:t>
      </w:r>
    </w:p>
    <w:p w:rsidR="00FE2393" w:rsidRPr="00FE2393" w:rsidRDefault="00FE2393" w:rsidP="00FE2393">
      <w:pPr>
        <w:spacing w:after="0" w:line="240" w:lineRule="auto"/>
        <w:ind w:firstLine="567"/>
        <w:jc w:val="both"/>
        <w:rPr>
          <w:rFonts w:ascii="Times New Roman" w:hAnsi="Times New Roman" w:cs="Times New Roman"/>
          <w:sz w:val="24"/>
          <w:szCs w:val="24"/>
        </w:rPr>
      </w:pPr>
      <w:r w:rsidRPr="00FE2393">
        <w:rPr>
          <w:rFonts w:ascii="Times New Roman" w:hAnsi="Times New Roman" w:cs="Times New Roman"/>
          <w:b/>
          <w:bCs/>
          <w:sz w:val="24"/>
          <w:szCs w:val="24"/>
        </w:rPr>
        <w:t>1.Изисквания към офертата и документите приложени към нея.</w:t>
      </w:r>
    </w:p>
    <w:p w:rsidR="00FE2393" w:rsidRPr="00FE2393" w:rsidRDefault="00FE2393" w:rsidP="00FE2393">
      <w:pPr>
        <w:pStyle w:val="Default"/>
        <w:ind w:firstLine="567"/>
        <w:jc w:val="both"/>
      </w:pPr>
      <w:proofErr w:type="gramStart"/>
      <w:r w:rsidRPr="00FE2393">
        <w:rPr>
          <w:b/>
          <w:bCs/>
        </w:rPr>
        <w:t>1.1.</w:t>
      </w:r>
      <w:r w:rsidRPr="00FE2393">
        <w:t>При изготвяне на офертата участникът, трябва да се придържа точно към обявените от Възложителя условия.</w:t>
      </w:r>
      <w:proofErr w:type="gramEnd"/>
      <w:r w:rsidRPr="00FE2393">
        <w:t xml:space="preserve"> </w:t>
      </w:r>
    </w:p>
    <w:p w:rsidR="00FE2393" w:rsidRPr="00FE2393" w:rsidRDefault="00FE2393" w:rsidP="00FE2393">
      <w:pPr>
        <w:pStyle w:val="Default"/>
        <w:ind w:firstLine="567"/>
        <w:jc w:val="both"/>
      </w:pPr>
      <w:proofErr w:type="gramStart"/>
      <w:r w:rsidRPr="00FE2393">
        <w:rPr>
          <w:b/>
          <w:bCs/>
        </w:rPr>
        <w:t>1.2.</w:t>
      </w:r>
      <w:r w:rsidRPr="00FE2393">
        <w:t>Всеки участник може да представи само една оферта за участие в откритата процедура.</w:t>
      </w:r>
      <w:proofErr w:type="gramEnd"/>
      <w:r w:rsidRPr="00FE2393">
        <w:t xml:space="preserve"> </w:t>
      </w:r>
    </w:p>
    <w:p w:rsidR="00FE2393" w:rsidRPr="00FE2393" w:rsidRDefault="00FE2393" w:rsidP="00FE2393">
      <w:pPr>
        <w:pStyle w:val="Default"/>
        <w:ind w:firstLine="567"/>
        <w:jc w:val="both"/>
      </w:pPr>
      <w:proofErr w:type="gramStart"/>
      <w:r w:rsidRPr="00FE2393">
        <w:rPr>
          <w:b/>
          <w:bCs/>
        </w:rPr>
        <w:t>1.3.</w:t>
      </w:r>
      <w:r w:rsidRPr="00FE2393">
        <w:t>Офертата се изготвя само в един вариант, съобразно изискванията на ВЪЗЛОЖИТЕЛЯ.</w:t>
      </w:r>
      <w:proofErr w:type="gramEnd"/>
      <w:r w:rsidRPr="00FE2393">
        <w:t xml:space="preserve"> </w:t>
      </w:r>
      <w:proofErr w:type="gramStart"/>
      <w:r w:rsidRPr="00FE2393">
        <w:t>Не се допуска предлагане на алтернативни решения (повече от един вариант) по отношение на срокове, цени или други елементи от офертата.</w:t>
      </w:r>
      <w:proofErr w:type="gramEnd"/>
      <w:r w:rsidRPr="00FE2393">
        <w:t xml:space="preserve"> </w:t>
      </w:r>
    </w:p>
    <w:p w:rsidR="00FE2393" w:rsidRPr="00FE2393" w:rsidRDefault="00FE2393" w:rsidP="00FE2393">
      <w:pPr>
        <w:pStyle w:val="Default"/>
        <w:ind w:firstLine="567"/>
        <w:jc w:val="both"/>
      </w:pPr>
      <w:proofErr w:type="gramStart"/>
      <w:r w:rsidRPr="00FE2393">
        <w:rPr>
          <w:b/>
          <w:bCs/>
        </w:rPr>
        <w:lastRenderedPageBreak/>
        <w:t>1.4</w:t>
      </w:r>
      <w:r w:rsidRPr="00FE2393">
        <w:t>.Офертата и всички документи, подготвени от участниците в откритата процедура и цялата кореспонденция между тях и Възложителя, следва да бъдат на български език.</w:t>
      </w:r>
      <w:proofErr w:type="gramEnd"/>
      <w:r w:rsidRPr="00FE2393">
        <w:t xml:space="preserve"> </w:t>
      </w:r>
    </w:p>
    <w:p w:rsidR="00FE2393" w:rsidRPr="00FE2393" w:rsidRDefault="00FE2393" w:rsidP="00FE2393">
      <w:pPr>
        <w:pStyle w:val="Default"/>
        <w:ind w:firstLine="567"/>
        <w:jc w:val="both"/>
      </w:pPr>
      <w:proofErr w:type="gramStart"/>
      <w:r w:rsidRPr="00FE2393">
        <w:rPr>
          <w:b/>
          <w:bCs/>
        </w:rPr>
        <w:t>1.5.</w:t>
      </w:r>
      <w:r w:rsidRPr="00FE2393">
        <w:t>Всички документи се представят само в един екземпляр.</w:t>
      </w:r>
      <w:proofErr w:type="gramEnd"/>
      <w:r w:rsidRPr="00FE2393">
        <w:t xml:space="preserve"> </w:t>
      </w:r>
    </w:p>
    <w:p w:rsidR="00FE2393" w:rsidRPr="00FE2393" w:rsidRDefault="00FE2393" w:rsidP="00FE2393">
      <w:pPr>
        <w:pStyle w:val="Default"/>
        <w:ind w:firstLine="567"/>
        <w:jc w:val="both"/>
      </w:pPr>
      <w:proofErr w:type="gramStart"/>
      <w:r w:rsidRPr="00FE2393">
        <w:rPr>
          <w:b/>
          <w:bCs/>
        </w:rPr>
        <w:t>1.6.</w:t>
      </w:r>
      <w:r w:rsidRPr="00FE2393">
        <w:t>Документи, чийто оригинал е на чужд език, се представят и в официален превод на български език, за верността на който отговаря участникът.</w:t>
      </w:r>
      <w:proofErr w:type="gramEnd"/>
      <w:r w:rsidRPr="00FE2393">
        <w:t xml:space="preserve"> </w:t>
      </w:r>
      <w:proofErr w:type="gramStart"/>
      <w:r w:rsidRPr="00FE2393">
        <w:t>Официален превод означава превод, извършен от преводач, който е вписан в списък на лице, което има сключен договор с Министерство на външните работи на Република България за извършване на официални преводи.</w:t>
      </w:r>
      <w:proofErr w:type="gramEnd"/>
      <w:r w:rsidRPr="00FE2393">
        <w:t xml:space="preserve"> </w:t>
      </w:r>
    </w:p>
    <w:p w:rsidR="00FE2393" w:rsidRPr="00FE2393" w:rsidRDefault="00FE2393" w:rsidP="00FE2393">
      <w:pPr>
        <w:pStyle w:val="Default"/>
        <w:ind w:firstLine="567"/>
        <w:jc w:val="both"/>
      </w:pPr>
      <w:proofErr w:type="gramStart"/>
      <w:r w:rsidRPr="00FE2393">
        <w:rPr>
          <w:b/>
          <w:bCs/>
        </w:rPr>
        <w:t>1.7.</w:t>
      </w:r>
      <w:r w:rsidRPr="00FE2393">
        <w:t>Всички документи трябва да са представени в срока на тяхната валидност.</w:t>
      </w:r>
      <w:proofErr w:type="gramEnd"/>
      <w:r w:rsidRPr="00FE2393">
        <w:t xml:space="preserve"> </w:t>
      </w:r>
    </w:p>
    <w:p w:rsidR="00FE2393" w:rsidRPr="00FE2393" w:rsidRDefault="00FE2393" w:rsidP="00FE2393">
      <w:pPr>
        <w:pStyle w:val="Default"/>
        <w:ind w:firstLine="567"/>
        <w:jc w:val="both"/>
      </w:pPr>
      <w:proofErr w:type="gramStart"/>
      <w:r w:rsidRPr="00FE2393">
        <w:rPr>
          <w:b/>
          <w:bCs/>
        </w:rPr>
        <w:t>1.8.</w:t>
      </w:r>
      <w:r w:rsidRPr="00FE2393">
        <w:t>Документите се подписват само от лица с представителни власт или упълномощени за това лица, като се подпечатват с печата на дружеството.</w:t>
      </w:r>
      <w:proofErr w:type="gramEnd"/>
      <w:r w:rsidRPr="00FE2393">
        <w:t xml:space="preserve"> </w:t>
      </w:r>
      <w:proofErr w:type="gramStart"/>
      <w:r w:rsidRPr="00FE2393">
        <w:t>В случай, че се подписват от пълномощник следва да се представи и нотариално заверено пълномощно (оригинал) за извършване на съответните действия.</w:t>
      </w:r>
      <w:proofErr w:type="gramEnd"/>
      <w:r w:rsidRPr="00FE2393">
        <w:t xml:space="preserve"> </w:t>
      </w:r>
    </w:p>
    <w:p w:rsidR="00FE2393" w:rsidRPr="00FE2393" w:rsidRDefault="00FE2393" w:rsidP="00FE2393">
      <w:pPr>
        <w:pStyle w:val="Default"/>
        <w:ind w:firstLine="567"/>
        <w:jc w:val="both"/>
      </w:pPr>
      <w:proofErr w:type="gramStart"/>
      <w:r w:rsidRPr="00FE2393">
        <w:rPr>
          <w:b/>
          <w:bCs/>
        </w:rPr>
        <w:t>1.9.</w:t>
      </w:r>
      <w:r w:rsidRPr="00FE2393">
        <w:t>Когато са представени копия на документите, същите следва да са заверени с подпис и печат от съответния кандидат с текст “Вярно с оригинала“.</w:t>
      </w:r>
      <w:proofErr w:type="gramEnd"/>
      <w:r w:rsidRPr="00FE2393">
        <w:t xml:space="preserve"> </w:t>
      </w:r>
    </w:p>
    <w:p w:rsidR="00FE2393" w:rsidRPr="00FE2393" w:rsidRDefault="00FE2393" w:rsidP="00FE2393">
      <w:pPr>
        <w:pStyle w:val="Default"/>
        <w:ind w:firstLine="567"/>
        <w:jc w:val="both"/>
      </w:pPr>
      <w:proofErr w:type="gramStart"/>
      <w:r w:rsidRPr="00FE2393">
        <w:rPr>
          <w:b/>
          <w:bCs/>
        </w:rPr>
        <w:t>1.10.</w:t>
      </w:r>
      <w:r w:rsidRPr="00FE2393">
        <w:t>При изготвяне на офертата не се допускат никакви вписвания между редовете, изтривания или корекции, освен ако са заверени с подпис и печат на представляващия или лицето, упълномощено от кандидата да го представлява.</w:t>
      </w:r>
      <w:proofErr w:type="gramEnd"/>
      <w:r w:rsidRPr="00FE2393">
        <w:t xml:space="preserve"> </w:t>
      </w:r>
    </w:p>
    <w:p w:rsidR="00FE2393" w:rsidRPr="00FE2393" w:rsidRDefault="00FE2393" w:rsidP="00FE2393">
      <w:pPr>
        <w:pStyle w:val="Default"/>
        <w:ind w:firstLine="567"/>
        <w:jc w:val="both"/>
      </w:pPr>
      <w:proofErr w:type="gramStart"/>
      <w:r w:rsidRPr="00FE2393">
        <w:rPr>
          <w:b/>
          <w:bCs/>
        </w:rPr>
        <w:t>1.11</w:t>
      </w:r>
      <w:r w:rsidRPr="00FE2393">
        <w:t>.Участникът в процедурата може да промени, допълни или оттегли офертата си, най-късно до изтичане на срока за подаване на офертите.</w:t>
      </w:r>
      <w:proofErr w:type="gramEnd"/>
      <w:r w:rsidRPr="00FE2393">
        <w:t xml:space="preserve"> </w:t>
      </w:r>
    </w:p>
    <w:p w:rsidR="00FE2393" w:rsidRPr="00FE2393" w:rsidRDefault="00FE2393" w:rsidP="00FE2393">
      <w:pPr>
        <w:pStyle w:val="Default"/>
        <w:ind w:firstLine="567"/>
        <w:jc w:val="both"/>
      </w:pPr>
      <w:proofErr w:type="gramStart"/>
      <w:r w:rsidRPr="00FE2393">
        <w:rPr>
          <w:b/>
          <w:bCs/>
        </w:rPr>
        <w:t>1.12.</w:t>
      </w:r>
      <w:r w:rsidRPr="00FE2393">
        <w:t>Офертата следва да отговаря на изискванията, посочени в обявлението и настоящите указания и да бъде оформена по приложените към документацията образци.</w:t>
      </w:r>
      <w:proofErr w:type="gramEnd"/>
      <w:r w:rsidRPr="00FE2393">
        <w:t xml:space="preserve"> </w:t>
      </w:r>
    </w:p>
    <w:p w:rsidR="00FE2393" w:rsidRPr="00FE2393" w:rsidRDefault="00FE2393" w:rsidP="00FE2393">
      <w:pPr>
        <w:pStyle w:val="Default"/>
        <w:ind w:firstLine="567"/>
        <w:jc w:val="both"/>
      </w:pPr>
      <w:proofErr w:type="gramStart"/>
      <w:r w:rsidRPr="00FE2393">
        <w:rPr>
          <w:b/>
          <w:bCs/>
        </w:rPr>
        <w:t>1.13.</w:t>
      </w:r>
      <w:r w:rsidRPr="00FE2393">
        <w:t>Представените образци в документацията за участие и условията описани в тях са задължителни за участниците.</w:t>
      </w:r>
      <w:proofErr w:type="gramEnd"/>
      <w:r w:rsidRPr="00FE2393">
        <w:t xml:space="preserve"> </w:t>
      </w:r>
      <w:proofErr w:type="gramStart"/>
      <w:r w:rsidRPr="00FE2393">
        <w:t>Предложенията на участниците трябва да бъдат напълно съобразени с тези образци.</w:t>
      </w:r>
      <w:proofErr w:type="gramEnd"/>
      <w:r w:rsidRPr="00FE2393">
        <w:t xml:space="preserve"> </w:t>
      </w:r>
    </w:p>
    <w:p w:rsidR="00FE2393" w:rsidRPr="00FE2393" w:rsidRDefault="00FE2393" w:rsidP="00FE2393">
      <w:pPr>
        <w:pStyle w:val="Default"/>
        <w:ind w:firstLine="567"/>
        <w:jc w:val="both"/>
      </w:pPr>
      <w:proofErr w:type="gramStart"/>
      <w:r w:rsidRPr="00FE2393">
        <w:rPr>
          <w:b/>
          <w:bCs/>
        </w:rPr>
        <w:t>1.14.</w:t>
      </w:r>
      <w:r w:rsidRPr="00FE2393">
        <w:t>Разходите, свързани с изготвянето и подаването на офертите са за сметка на участника.</w:t>
      </w:r>
      <w:proofErr w:type="gramEnd"/>
      <w:r w:rsidRPr="00FE2393">
        <w:t xml:space="preserve"> </w:t>
      </w:r>
    </w:p>
    <w:p w:rsidR="00FE2393" w:rsidRPr="00FE2393" w:rsidRDefault="00FE2393" w:rsidP="00FE2393">
      <w:pPr>
        <w:pStyle w:val="Default"/>
        <w:ind w:firstLine="567"/>
        <w:jc w:val="both"/>
      </w:pPr>
      <w:proofErr w:type="gramStart"/>
      <w:r w:rsidRPr="00FE2393">
        <w:rPr>
          <w:b/>
          <w:bCs/>
        </w:rPr>
        <w:t>1.15.</w:t>
      </w:r>
      <w:r w:rsidRPr="00FE2393">
        <w:t>Участникът не може да има претенции за направените от него разходи, включително и при некласиране.</w:t>
      </w:r>
      <w:proofErr w:type="gramEnd"/>
      <w:r w:rsidRPr="00FE2393">
        <w:t xml:space="preserve"> </w:t>
      </w:r>
    </w:p>
    <w:p w:rsidR="00FE2393" w:rsidRPr="00FE2393" w:rsidRDefault="00FE2393" w:rsidP="00FE2393">
      <w:pPr>
        <w:pStyle w:val="Default"/>
        <w:ind w:firstLine="567"/>
        <w:jc w:val="both"/>
      </w:pPr>
      <w:proofErr w:type="gramStart"/>
      <w:r w:rsidRPr="00FE2393">
        <w:rPr>
          <w:b/>
          <w:bCs/>
        </w:rPr>
        <w:t>1.16.</w:t>
      </w:r>
      <w:r w:rsidRPr="00FE2393">
        <w:t>Участниците трябва да проучат всички указания и условия за участие, дадени в документацията за участие преди представяне на офертата.</w:t>
      </w:r>
      <w:proofErr w:type="gramEnd"/>
      <w:r w:rsidRPr="00FE2393">
        <w:t xml:space="preserve"> </w:t>
      </w:r>
    </w:p>
    <w:p w:rsidR="00FE2393" w:rsidRPr="00FE2393" w:rsidRDefault="00FE2393" w:rsidP="00FE2393">
      <w:pPr>
        <w:pStyle w:val="Default"/>
        <w:ind w:firstLine="567"/>
        <w:jc w:val="both"/>
      </w:pPr>
      <w:proofErr w:type="gramStart"/>
      <w:r w:rsidRPr="00FE2393">
        <w:rPr>
          <w:b/>
          <w:bCs/>
        </w:rPr>
        <w:t>1.17.</w:t>
      </w:r>
      <w:r w:rsidRPr="00FE2393">
        <w:t>Отговорността за правилното разучаване на документацията за участие се носи единствено от участниците.</w:t>
      </w:r>
      <w:proofErr w:type="gramEnd"/>
      <w:r w:rsidRPr="00FE2393">
        <w:t xml:space="preserve"> </w:t>
      </w:r>
    </w:p>
    <w:p w:rsidR="00FE2393" w:rsidRPr="00FE2393" w:rsidRDefault="00FE2393" w:rsidP="00FE2393">
      <w:pPr>
        <w:pStyle w:val="Default"/>
        <w:ind w:firstLine="567"/>
        <w:jc w:val="both"/>
      </w:pPr>
      <w:proofErr w:type="gramStart"/>
      <w:r w:rsidRPr="00FE2393">
        <w:rPr>
          <w:b/>
          <w:bCs/>
        </w:rPr>
        <w:t>1.18</w:t>
      </w:r>
      <w:r w:rsidRPr="00FE2393">
        <w:t>.Представянето на оферта задължава участника да приеме напълно всички изисквания и условия, посочени в тази документация, при спазване на ЗОП.</w:t>
      </w:r>
      <w:proofErr w:type="gramEnd"/>
      <w:r w:rsidRPr="00FE2393">
        <w:t xml:space="preserve"> </w:t>
      </w:r>
    </w:p>
    <w:p w:rsidR="00FE2393" w:rsidRPr="00FE2393" w:rsidRDefault="00FE2393" w:rsidP="00FE2393">
      <w:pPr>
        <w:pStyle w:val="Default"/>
        <w:ind w:firstLine="567"/>
        <w:jc w:val="both"/>
      </w:pPr>
      <w:proofErr w:type="gramStart"/>
      <w:r w:rsidRPr="00FE2393">
        <w:rPr>
          <w:b/>
          <w:bCs/>
        </w:rPr>
        <w:t>1.19.</w:t>
      </w:r>
      <w:r w:rsidRPr="00FE2393">
        <w:t>Лице, което участва като подизпълнител в офертата на друг участник, не може да представя самостоятелна оферта.</w:t>
      </w:r>
      <w:proofErr w:type="gramEnd"/>
      <w:r w:rsidRPr="00FE2393">
        <w:t xml:space="preserve"> </w:t>
      </w:r>
    </w:p>
    <w:p w:rsidR="00FE2393" w:rsidRPr="00FE2393" w:rsidRDefault="00FE2393" w:rsidP="00FE2393">
      <w:pPr>
        <w:pStyle w:val="Default"/>
        <w:ind w:firstLine="567"/>
        <w:jc w:val="both"/>
      </w:pPr>
      <w:proofErr w:type="gramStart"/>
      <w:r w:rsidRPr="00FE2393">
        <w:rPr>
          <w:b/>
          <w:bCs/>
        </w:rPr>
        <w:t>1.20.</w:t>
      </w:r>
      <w:r w:rsidRPr="00FE2393">
        <w:t>Лице, което участва като в член на обединение, подало оферта, не може да представя самостоятелна оферта.</w:t>
      </w:r>
      <w:proofErr w:type="gramEnd"/>
      <w:r w:rsidRPr="00FE2393">
        <w:t xml:space="preserve"> </w:t>
      </w:r>
    </w:p>
    <w:p w:rsidR="00FE2393" w:rsidRPr="00FE2393" w:rsidRDefault="00FE2393" w:rsidP="00FE2393">
      <w:pPr>
        <w:pStyle w:val="Default"/>
        <w:ind w:firstLine="567"/>
        <w:jc w:val="both"/>
      </w:pPr>
      <w:proofErr w:type="gramStart"/>
      <w:r w:rsidRPr="00FE2393">
        <w:rPr>
          <w:b/>
          <w:bCs/>
        </w:rPr>
        <w:t>1.21.</w:t>
      </w:r>
      <w:r w:rsidRPr="00FE2393">
        <w:t>Едно физическо или юридическо лице може да участва само в едно обединение.</w:t>
      </w:r>
      <w:proofErr w:type="gramEnd"/>
      <w:r w:rsidRPr="00FE2393">
        <w:t xml:space="preserve"> </w:t>
      </w:r>
    </w:p>
    <w:p w:rsidR="00FE2393" w:rsidRPr="00FE2393" w:rsidRDefault="00FE2393" w:rsidP="00FE2393">
      <w:pPr>
        <w:pStyle w:val="Default"/>
        <w:ind w:firstLine="567"/>
        <w:jc w:val="both"/>
      </w:pPr>
      <w:proofErr w:type="gramStart"/>
      <w:r w:rsidRPr="00FE2393">
        <w:rPr>
          <w:b/>
          <w:bCs/>
        </w:rPr>
        <w:t>2.Срок на валидност на офертите.</w:t>
      </w:r>
      <w:proofErr w:type="gramEnd"/>
      <w:r w:rsidRPr="00FE2393">
        <w:rPr>
          <w:b/>
          <w:bCs/>
        </w:rPr>
        <w:t xml:space="preserve"> </w:t>
      </w:r>
    </w:p>
    <w:p w:rsidR="00FE2393" w:rsidRPr="00FE2393" w:rsidRDefault="00FE2393" w:rsidP="00FE2393">
      <w:pPr>
        <w:pStyle w:val="Default"/>
        <w:ind w:firstLine="567"/>
        <w:jc w:val="both"/>
      </w:pPr>
      <w:proofErr w:type="gramStart"/>
      <w:r w:rsidRPr="00FE2393">
        <w:rPr>
          <w:b/>
          <w:bCs/>
        </w:rPr>
        <w:t>2.1.</w:t>
      </w:r>
      <w:r w:rsidRPr="00FE2393">
        <w:t>Срокът на валидност на офертата включва времето, през което участниците са обвързани с условията на представените от тях оферти.</w:t>
      </w:r>
      <w:proofErr w:type="gramEnd"/>
      <w:r w:rsidRPr="00FE2393">
        <w:t xml:space="preserve"> </w:t>
      </w:r>
      <w:proofErr w:type="gramStart"/>
      <w:r w:rsidRPr="00FE2393">
        <w:t>Този срок е еднакъв за всички участници.</w:t>
      </w:r>
      <w:proofErr w:type="gramEnd"/>
      <w:r w:rsidRPr="00FE2393">
        <w:t xml:space="preserve"> </w:t>
      </w:r>
    </w:p>
    <w:p w:rsidR="00FE2393" w:rsidRPr="00FE2393" w:rsidRDefault="00FE2393" w:rsidP="00FE2393">
      <w:pPr>
        <w:pStyle w:val="Default"/>
        <w:ind w:firstLine="567"/>
        <w:jc w:val="both"/>
      </w:pPr>
      <w:proofErr w:type="gramStart"/>
      <w:r w:rsidRPr="00FE2393">
        <w:rPr>
          <w:b/>
          <w:bCs/>
        </w:rPr>
        <w:t>2.2.</w:t>
      </w:r>
      <w:r w:rsidRPr="00FE2393">
        <w:t xml:space="preserve">Офертите следва да бъдат валидни най-малко </w:t>
      </w:r>
      <w:r w:rsidRPr="00FE2393">
        <w:rPr>
          <w:b/>
          <w:bCs/>
        </w:rPr>
        <w:t xml:space="preserve">3 (три) календарни месеца </w:t>
      </w:r>
      <w:r w:rsidRPr="00FE2393">
        <w:t>от крайния срок за получаване на офертите.</w:t>
      </w:r>
      <w:proofErr w:type="gramEnd"/>
      <w:r w:rsidRPr="00FE2393">
        <w:t xml:space="preserve"> </w:t>
      </w:r>
    </w:p>
    <w:p w:rsidR="00FE2393" w:rsidRPr="00FE2393" w:rsidRDefault="00FE2393" w:rsidP="00FE2393">
      <w:pPr>
        <w:pStyle w:val="Default"/>
        <w:ind w:firstLine="567"/>
        <w:jc w:val="both"/>
      </w:pPr>
      <w:proofErr w:type="gramStart"/>
      <w:r w:rsidRPr="00FE2393">
        <w:rPr>
          <w:b/>
          <w:bCs/>
        </w:rPr>
        <w:lastRenderedPageBreak/>
        <w:t>2.3.</w:t>
      </w:r>
      <w:r w:rsidRPr="00FE2393">
        <w:t>Оферти с по-кратък срок на валидност ще бъдат отстранявани от участие в откритата процедура.</w:t>
      </w:r>
      <w:proofErr w:type="gramEnd"/>
      <w:r w:rsidRPr="00FE2393">
        <w:t xml:space="preserve"> </w:t>
      </w:r>
    </w:p>
    <w:p w:rsidR="00FE2393" w:rsidRPr="00FE2393" w:rsidRDefault="00FE2393" w:rsidP="00FE2393">
      <w:pPr>
        <w:pStyle w:val="Default"/>
        <w:ind w:firstLine="567"/>
        <w:jc w:val="both"/>
      </w:pPr>
      <w:r w:rsidRPr="00FE2393">
        <w:rPr>
          <w:b/>
          <w:bCs/>
        </w:rPr>
        <w:t xml:space="preserve">3. Изисквания при изготвяне на техническото и ценовото предложение </w:t>
      </w:r>
    </w:p>
    <w:p w:rsidR="00FE2393" w:rsidRPr="00FE2393" w:rsidRDefault="00FE2393" w:rsidP="00FE2393">
      <w:pPr>
        <w:pStyle w:val="Default"/>
        <w:ind w:firstLine="567"/>
        <w:jc w:val="both"/>
        <w:rPr>
          <w:b/>
          <w:bCs/>
        </w:rPr>
      </w:pPr>
      <w:r w:rsidRPr="00FE2393">
        <w:rPr>
          <w:b/>
          <w:bCs/>
        </w:rPr>
        <w:t xml:space="preserve">3.1.Изисквания при изготвяне на техническото предложение </w:t>
      </w:r>
    </w:p>
    <w:p w:rsidR="00FE2393" w:rsidRPr="00FE2393" w:rsidRDefault="00FE2393" w:rsidP="00FE2393">
      <w:pPr>
        <w:pStyle w:val="Default"/>
        <w:ind w:firstLine="567"/>
        <w:jc w:val="both"/>
      </w:pPr>
      <w:r w:rsidRPr="00FE2393">
        <w:rPr>
          <w:b/>
          <w:bCs/>
        </w:rPr>
        <w:t>3.1.1.</w:t>
      </w:r>
      <w:r w:rsidRPr="00FE2393">
        <w:t xml:space="preserve">Участникът изчерпателно посочва конкретните предложения за изпълнение на поръчката, съобразно изискванията на ВЪЗЛОЖИТЕЛЯ, посочени в приложената към настоящата документация Техническа спецификация (Приложение №1), за която е избрал да участва участникът; </w:t>
      </w:r>
    </w:p>
    <w:p w:rsidR="00FE2393" w:rsidRPr="00FE2393" w:rsidRDefault="00FE2393" w:rsidP="00FE2393">
      <w:pPr>
        <w:pStyle w:val="Default"/>
        <w:ind w:firstLine="567"/>
        <w:jc w:val="both"/>
      </w:pPr>
      <w:proofErr w:type="gramStart"/>
      <w:r w:rsidRPr="00FE2393">
        <w:rPr>
          <w:b/>
          <w:bCs/>
        </w:rPr>
        <w:t>3.1.2.</w:t>
      </w:r>
      <w:r w:rsidRPr="00FE2393">
        <w:t>По преценка на участника може да се предоставя и друга налична информация (без посочени цени), която участникът счита за необходима за доказване съответствието с изискванията на Възложителя.</w:t>
      </w:r>
      <w:proofErr w:type="gramEnd"/>
      <w:r w:rsidRPr="00FE2393">
        <w:t xml:space="preserve"> </w:t>
      </w:r>
    </w:p>
    <w:p w:rsidR="00FE2393" w:rsidRPr="00FE2393" w:rsidRDefault="00FE2393" w:rsidP="00FE2393">
      <w:pPr>
        <w:pStyle w:val="Default"/>
        <w:ind w:firstLine="567"/>
        <w:jc w:val="both"/>
      </w:pPr>
      <w:proofErr w:type="gramStart"/>
      <w:r w:rsidRPr="00FE2393">
        <w:rPr>
          <w:b/>
          <w:bCs/>
        </w:rPr>
        <w:t>3.1.3.</w:t>
      </w:r>
      <w:r w:rsidRPr="00FE2393">
        <w:t>Срок за изпълнение на дейностите предмет на обществената поръчка, съобразно изискванията на Възложителя.</w:t>
      </w:r>
      <w:proofErr w:type="gramEnd"/>
      <w:r w:rsidRPr="00FE2393">
        <w:t xml:space="preserve"> </w:t>
      </w:r>
    </w:p>
    <w:p w:rsidR="00FE2393" w:rsidRPr="00FE2393" w:rsidRDefault="00FE2393" w:rsidP="00FE2393">
      <w:pPr>
        <w:pStyle w:val="Default"/>
        <w:ind w:firstLine="567"/>
        <w:jc w:val="both"/>
      </w:pPr>
      <w:r w:rsidRPr="00FE2393">
        <w:rPr>
          <w:b/>
          <w:bCs/>
        </w:rPr>
        <w:t>3.1.4.</w:t>
      </w:r>
      <w:r w:rsidRPr="00FE2393">
        <w:t xml:space="preserve">Място на изпълнение на обществената поръчка съобразно, изискванията на ВЪЗЛОЖИТЕЛЯ, посочени в обявлението при откриване на процедурата; </w:t>
      </w:r>
    </w:p>
    <w:p w:rsidR="00FE2393" w:rsidRPr="00FE2393" w:rsidRDefault="00FE2393" w:rsidP="00FE2393">
      <w:pPr>
        <w:pStyle w:val="Default"/>
        <w:ind w:firstLine="567"/>
        <w:jc w:val="both"/>
      </w:pPr>
      <w:proofErr w:type="gramStart"/>
      <w:r w:rsidRPr="00FE2393">
        <w:rPr>
          <w:b/>
          <w:bCs/>
        </w:rPr>
        <w:t>3.1.5.</w:t>
      </w:r>
      <w:r w:rsidRPr="00FE2393">
        <w:t>Изрично изявление,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roofErr w:type="gramEnd"/>
      <w:r w:rsidRPr="00FE2393">
        <w:t xml:space="preserve"> </w:t>
      </w:r>
    </w:p>
    <w:p w:rsidR="00FE2393" w:rsidRPr="00FE2393" w:rsidRDefault="00FE2393" w:rsidP="00FE2393">
      <w:pPr>
        <w:pStyle w:val="Default"/>
        <w:ind w:firstLine="567"/>
        <w:jc w:val="both"/>
        <w:rPr>
          <w:b/>
          <w:bCs/>
        </w:rPr>
      </w:pPr>
      <w:r w:rsidRPr="00FE2393">
        <w:rPr>
          <w:b/>
          <w:bCs/>
        </w:rPr>
        <w:t xml:space="preserve">3.2.Изисквания при изготвяне на ценовото предложение </w:t>
      </w:r>
    </w:p>
    <w:p w:rsidR="00FE2393" w:rsidRPr="00FE2393" w:rsidRDefault="00FE2393" w:rsidP="00FE2393">
      <w:pPr>
        <w:pStyle w:val="Default"/>
        <w:ind w:firstLine="567"/>
        <w:jc w:val="both"/>
      </w:pPr>
      <w:r w:rsidRPr="00FE2393">
        <w:rPr>
          <w:b/>
          <w:bCs/>
        </w:rPr>
        <w:t>3.2.1.</w:t>
      </w:r>
      <w:r w:rsidRPr="00FE2393">
        <w:t xml:space="preserve">ВЪЗЛОЖИТЕЛЯТ, ще определи изпълнителите на обявената обществена поръчка, въз основа на предложената </w:t>
      </w:r>
      <w:r w:rsidRPr="00FE2393">
        <w:rPr>
          <w:b/>
          <w:bCs/>
        </w:rPr>
        <w:t>„</w:t>
      </w:r>
      <w:r w:rsidRPr="00FE2393">
        <w:rPr>
          <w:b/>
          <w:bCs/>
          <w:lang w:val="bg-BG"/>
        </w:rPr>
        <w:t>НАЙ-НИСКА ЦЕНА</w:t>
      </w:r>
      <w:r w:rsidRPr="00FE2393">
        <w:rPr>
          <w:b/>
          <w:bCs/>
        </w:rPr>
        <w:t>”</w:t>
      </w:r>
      <w:r w:rsidRPr="00FE2393">
        <w:t>за изпълнени</w:t>
      </w:r>
      <w:r w:rsidR="00707D14">
        <w:t>е на поръчката, подробно описан</w:t>
      </w:r>
      <w:r w:rsidR="00707D14">
        <w:rPr>
          <w:lang w:val="bg-BG"/>
        </w:rPr>
        <w:t>а</w:t>
      </w:r>
      <w:r w:rsidRPr="00FE2393">
        <w:t xml:space="preserve"> в Техническата </w:t>
      </w:r>
      <w:proofErr w:type="gramStart"/>
      <w:r w:rsidRPr="00FE2393">
        <w:t xml:space="preserve">спецификация </w:t>
      </w:r>
      <w:r w:rsidR="00A805D5">
        <w:rPr>
          <w:lang w:val="bg-BG"/>
        </w:rPr>
        <w:t xml:space="preserve"> </w:t>
      </w:r>
      <w:r w:rsidRPr="00FE2393">
        <w:t>(</w:t>
      </w:r>
      <w:proofErr w:type="gramEnd"/>
      <w:r w:rsidRPr="00FE2393">
        <w:t>Приложение №1).</w:t>
      </w:r>
    </w:p>
    <w:p w:rsidR="00FE2393" w:rsidRPr="00FE2393" w:rsidRDefault="00FE2393" w:rsidP="00FE2393">
      <w:pPr>
        <w:pStyle w:val="Default"/>
        <w:ind w:firstLine="567"/>
        <w:jc w:val="both"/>
      </w:pPr>
      <w:r w:rsidRPr="00FE2393">
        <w:rPr>
          <w:b/>
          <w:bCs/>
        </w:rPr>
        <w:t xml:space="preserve">3.2.2. </w:t>
      </w:r>
      <w:r w:rsidRPr="00FE2393">
        <w:t xml:space="preserve">Участниците следва </w:t>
      </w:r>
      <w:r w:rsidRPr="00FE2393">
        <w:rPr>
          <w:b/>
          <w:bCs/>
        </w:rPr>
        <w:t xml:space="preserve">да представят ценово предложение, </w:t>
      </w:r>
      <w:r w:rsidRPr="00FE2393">
        <w:t>от което да е видна единичната цена на</w:t>
      </w:r>
      <w:r w:rsidR="00091F87">
        <w:t xml:space="preserve"> </w:t>
      </w:r>
      <w:r w:rsidRPr="00FE2393">
        <w:t xml:space="preserve">един КWh нетна активна електрическа </w:t>
      </w:r>
      <w:proofErr w:type="gramStart"/>
      <w:r w:rsidRPr="00FE2393">
        <w:t>енергия .</w:t>
      </w:r>
      <w:proofErr w:type="gramEnd"/>
    </w:p>
    <w:p w:rsidR="00FE2393" w:rsidRPr="00FE2393" w:rsidRDefault="00FE2393" w:rsidP="00FE2393">
      <w:pPr>
        <w:pStyle w:val="Default"/>
        <w:ind w:firstLine="567"/>
        <w:jc w:val="both"/>
      </w:pPr>
      <w:r w:rsidRPr="00FE2393">
        <w:rPr>
          <w:b/>
          <w:bCs/>
        </w:rPr>
        <w:t>3.2.3.</w:t>
      </w:r>
      <w:r w:rsidRPr="00FE2393">
        <w:t>Участниците следва да изготвят ценовите предложения, в съответствие с утвърдения образец на „Ценово предложение</w:t>
      </w:r>
      <w:proofErr w:type="gramStart"/>
      <w:r w:rsidRPr="00FE2393">
        <w:t>“</w:t>
      </w:r>
      <w:r w:rsidR="00A805D5">
        <w:rPr>
          <w:lang w:val="bg-BG"/>
        </w:rPr>
        <w:t xml:space="preserve"> </w:t>
      </w:r>
      <w:r w:rsidRPr="00FE2393">
        <w:t>(</w:t>
      </w:r>
      <w:proofErr w:type="gramEnd"/>
      <w:r w:rsidRPr="00FE2393">
        <w:rPr>
          <w:iCs/>
        </w:rPr>
        <w:t>Приложение №7)</w:t>
      </w:r>
      <w:r w:rsidRPr="00FE2393">
        <w:t xml:space="preserve">, приложени към настоящата документация. </w:t>
      </w:r>
    </w:p>
    <w:p w:rsidR="00FE2393" w:rsidRPr="00FE2393" w:rsidRDefault="00FE2393" w:rsidP="00FE2393">
      <w:pPr>
        <w:pStyle w:val="Default"/>
        <w:ind w:firstLine="567"/>
        <w:jc w:val="both"/>
      </w:pPr>
      <w:proofErr w:type="gramStart"/>
      <w:r w:rsidRPr="00FE2393">
        <w:rPr>
          <w:b/>
          <w:bCs/>
        </w:rPr>
        <w:t>3.2.4.</w:t>
      </w:r>
      <w:r w:rsidRPr="00FE2393">
        <w:t xml:space="preserve">Участниците </w:t>
      </w:r>
      <w:r w:rsidRPr="00FE2393">
        <w:rPr>
          <w:b/>
          <w:bCs/>
        </w:rPr>
        <w:t>в ценовото предложение</w:t>
      </w:r>
      <w:r w:rsidR="00A805D5">
        <w:rPr>
          <w:b/>
          <w:bCs/>
          <w:lang w:val="bg-BG"/>
        </w:rPr>
        <w:t xml:space="preserve"> </w:t>
      </w:r>
      <w:r w:rsidRPr="00FE2393">
        <w:t>предлагат цената с точност до втория знак след десетичната запетая без включен ДДС.</w:t>
      </w:r>
      <w:proofErr w:type="gramEnd"/>
      <w:r w:rsidRPr="00FE2393">
        <w:t xml:space="preserve"> </w:t>
      </w:r>
      <w:proofErr w:type="gramStart"/>
      <w:r w:rsidRPr="00FE2393">
        <w:t>В предложените цени трябва да се включат всички разходи на участника по изпълнение на поръчката, включително доставка и начислената печалба.</w:t>
      </w:r>
      <w:proofErr w:type="gramEnd"/>
      <w:r w:rsidRPr="00FE2393">
        <w:t xml:space="preserve"> </w:t>
      </w:r>
    </w:p>
    <w:p w:rsidR="00FE2393" w:rsidRPr="00FE2393" w:rsidRDefault="00FE2393" w:rsidP="00FE2393">
      <w:pPr>
        <w:pStyle w:val="Default"/>
        <w:ind w:firstLine="567"/>
        <w:jc w:val="both"/>
      </w:pPr>
      <w:proofErr w:type="gramStart"/>
      <w:r w:rsidRPr="00FE2393">
        <w:rPr>
          <w:b/>
          <w:bCs/>
        </w:rPr>
        <w:t>3.2.5.</w:t>
      </w:r>
      <w:r w:rsidRPr="00FE2393">
        <w:t>При несъответствие с цифровата и изписаната с думи цена на предложението, комисията ще взема в предвид изписаната с думи.</w:t>
      </w:r>
      <w:proofErr w:type="gramEnd"/>
      <w:r w:rsidRPr="00FE2393">
        <w:t xml:space="preserve"> </w:t>
      </w:r>
    </w:p>
    <w:p w:rsidR="00FE2393" w:rsidRPr="00FE2393" w:rsidRDefault="00FE2393" w:rsidP="00FE2393">
      <w:pPr>
        <w:pStyle w:val="Default"/>
        <w:ind w:firstLine="567"/>
        <w:jc w:val="both"/>
      </w:pPr>
      <w:proofErr w:type="gramStart"/>
      <w:r w:rsidRPr="00FE2393">
        <w:rPr>
          <w:b/>
          <w:bCs/>
        </w:rPr>
        <w:t>3.2.6.</w:t>
      </w:r>
      <w:r w:rsidRPr="00FE2393">
        <w:t xml:space="preserve">Участниците, които не са спазили изискванията от настоящия раздел ще </w:t>
      </w:r>
      <w:r w:rsidRPr="00FE2393">
        <w:rPr>
          <w:u w:val="single"/>
        </w:rPr>
        <w:t>бъдат отстранени от участие в процедурата</w:t>
      </w:r>
      <w:r w:rsidRPr="00FE2393">
        <w:t>поради не спазване на обявените по-горе условия.</w:t>
      </w:r>
      <w:proofErr w:type="gramEnd"/>
    </w:p>
    <w:p w:rsidR="00FE2393" w:rsidRPr="00FE2393" w:rsidRDefault="00FE2393" w:rsidP="00FE2393">
      <w:pPr>
        <w:pStyle w:val="Default"/>
        <w:ind w:firstLine="567"/>
        <w:jc w:val="both"/>
      </w:pPr>
      <w:r w:rsidRPr="00FE2393">
        <w:rPr>
          <w:b/>
          <w:bCs/>
        </w:rPr>
        <w:t xml:space="preserve">4. Съдържание на офертата. </w:t>
      </w:r>
    </w:p>
    <w:p w:rsidR="00FE2393" w:rsidRPr="00FE2393" w:rsidRDefault="00FE2393" w:rsidP="00FE2393">
      <w:pPr>
        <w:pStyle w:val="Default"/>
        <w:ind w:firstLine="567"/>
        <w:jc w:val="both"/>
      </w:pPr>
      <w:proofErr w:type="gramStart"/>
      <w:r w:rsidRPr="00FE2393">
        <w:t>За участие в процедурата участникът подготвя и представя оферта, която трябва да съответства напълно с изискванията на чл.39 от ППЗОП и указанията на ВЪЗЛОЖИТЕЛЯ дадени с настоящата документация.</w:t>
      </w:r>
      <w:proofErr w:type="gramEnd"/>
      <w:r w:rsidRPr="00FE2393">
        <w:t xml:space="preserve"> </w:t>
      </w:r>
    </w:p>
    <w:p w:rsidR="00FE2393" w:rsidRDefault="00FE2393" w:rsidP="00FE2393">
      <w:pPr>
        <w:spacing w:after="0" w:line="240" w:lineRule="auto"/>
        <w:ind w:firstLine="567"/>
        <w:jc w:val="both"/>
        <w:rPr>
          <w:rFonts w:ascii="Times New Roman" w:hAnsi="Times New Roman" w:cs="Times New Roman"/>
          <w:sz w:val="24"/>
          <w:szCs w:val="24"/>
        </w:rPr>
      </w:pPr>
      <w:r w:rsidRPr="00FE2393">
        <w:rPr>
          <w:rFonts w:ascii="Times New Roman" w:hAnsi="Times New Roman" w:cs="Times New Roman"/>
          <w:sz w:val="24"/>
          <w:szCs w:val="24"/>
        </w:rPr>
        <w:t>Всяка Оферта, представляваща съвкупност от документи, се представя в запечатана непрозрачна опаковка, върху която се посочват: името/наименованието на кандидата или участника, вкл. участниците в обединението(когато е приложимо), адрес за кореспонденция, телефон и по възможност – факс и електронен адрес; наименованието на поръчката на процедурата, както следва:</w:t>
      </w:r>
    </w:p>
    <w:p w:rsidR="00296040" w:rsidRDefault="00296040" w:rsidP="00FE2393">
      <w:pPr>
        <w:spacing w:after="0" w:line="240" w:lineRule="auto"/>
        <w:ind w:firstLine="567"/>
        <w:jc w:val="both"/>
        <w:rPr>
          <w:rFonts w:ascii="Times New Roman" w:hAnsi="Times New Roman" w:cs="Times New Roman"/>
          <w:sz w:val="24"/>
          <w:szCs w:val="24"/>
        </w:rPr>
      </w:pPr>
    </w:p>
    <w:p w:rsidR="00296040" w:rsidRDefault="00296040" w:rsidP="00FE2393">
      <w:pPr>
        <w:spacing w:after="0" w:line="240" w:lineRule="auto"/>
        <w:ind w:firstLine="567"/>
        <w:jc w:val="both"/>
        <w:rPr>
          <w:rFonts w:ascii="Times New Roman" w:hAnsi="Times New Roman" w:cs="Times New Roman"/>
          <w:sz w:val="24"/>
          <w:szCs w:val="24"/>
        </w:rPr>
      </w:pPr>
    </w:p>
    <w:p w:rsidR="00296040" w:rsidRDefault="00296040" w:rsidP="00FE2393">
      <w:pPr>
        <w:spacing w:after="0" w:line="240" w:lineRule="auto"/>
        <w:ind w:firstLine="567"/>
        <w:jc w:val="both"/>
        <w:rPr>
          <w:rFonts w:ascii="Times New Roman" w:hAnsi="Times New Roman" w:cs="Times New Roman"/>
          <w:sz w:val="24"/>
          <w:szCs w:val="24"/>
        </w:rPr>
      </w:pPr>
    </w:p>
    <w:p w:rsidR="00296040" w:rsidRDefault="00296040" w:rsidP="00FE2393">
      <w:pPr>
        <w:spacing w:after="0" w:line="240" w:lineRule="auto"/>
        <w:ind w:firstLine="567"/>
        <w:jc w:val="both"/>
        <w:rPr>
          <w:rFonts w:ascii="Times New Roman" w:hAnsi="Times New Roman" w:cs="Times New Roman"/>
          <w:sz w:val="24"/>
          <w:szCs w:val="24"/>
        </w:rPr>
      </w:pPr>
    </w:p>
    <w:p w:rsidR="00296040" w:rsidRDefault="00296040" w:rsidP="00FE2393">
      <w:pPr>
        <w:spacing w:after="0" w:line="240" w:lineRule="auto"/>
        <w:ind w:firstLine="567"/>
        <w:jc w:val="both"/>
        <w:rPr>
          <w:rFonts w:ascii="Times New Roman" w:hAnsi="Times New Roman" w:cs="Times New Roman"/>
          <w:sz w:val="24"/>
          <w:szCs w:val="24"/>
        </w:rPr>
      </w:pPr>
    </w:p>
    <w:p w:rsidR="00FE2393" w:rsidRPr="00FE2393" w:rsidRDefault="00FE2393"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rPr>
          <w:rFonts w:ascii="Times New Roman" w:hAnsi="Times New Roman" w:cs="Times New Roman"/>
          <w:b/>
          <w:bCs/>
          <w:sz w:val="24"/>
          <w:szCs w:val="24"/>
        </w:rPr>
      </w:pPr>
      <w:r w:rsidRPr="00FE2393">
        <w:rPr>
          <w:rFonts w:ascii="Times New Roman" w:hAnsi="Times New Roman" w:cs="Times New Roman"/>
          <w:b/>
          <w:bCs/>
          <w:sz w:val="24"/>
          <w:szCs w:val="24"/>
        </w:rPr>
        <w:lastRenderedPageBreak/>
        <w:t>ДО</w:t>
      </w:r>
    </w:p>
    <w:p w:rsidR="00FE2393" w:rsidRPr="00FE2393" w:rsidRDefault="00FE2393"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rPr>
          <w:rFonts w:ascii="Times New Roman" w:hAnsi="Times New Roman" w:cs="Times New Roman"/>
          <w:b/>
          <w:bCs/>
          <w:sz w:val="24"/>
          <w:szCs w:val="24"/>
        </w:rPr>
      </w:pPr>
      <w:r w:rsidRPr="00FE2393">
        <w:rPr>
          <w:rFonts w:ascii="Times New Roman" w:hAnsi="Times New Roman" w:cs="Times New Roman"/>
          <w:b/>
          <w:bCs/>
          <w:sz w:val="24"/>
          <w:szCs w:val="24"/>
        </w:rPr>
        <w:t xml:space="preserve">ТП ДЛС </w:t>
      </w:r>
      <w:r w:rsidR="00296040">
        <w:rPr>
          <w:rFonts w:ascii="Times New Roman" w:hAnsi="Times New Roman" w:cs="Times New Roman"/>
          <w:b/>
          <w:bCs/>
          <w:sz w:val="24"/>
          <w:szCs w:val="24"/>
        </w:rPr>
        <w:t>Граматиково</w:t>
      </w:r>
    </w:p>
    <w:p w:rsidR="00FE2393" w:rsidRDefault="00296040"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rPr>
          <w:rFonts w:ascii="Times New Roman" w:hAnsi="Times New Roman" w:cs="Times New Roman"/>
          <w:b/>
          <w:bCs/>
          <w:sz w:val="24"/>
          <w:szCs w:val="24"/>
        </w:rPr>
      </w:pPr>
      <w:r>
        <w:rPr>
          <w:rFonts w:ascii="Times New Roman" w:hAnsi="Times New Roman" w:cs="Times New Roman"/>
          <w:b/>
          <w:bCs/>
          <w:sz w:val="24"/>
          <w:szCs w:val="24"/>
        </w:rPr>
        <w:t>с.Граматиково</w:t>
      </w:r>
      <w:r w:rsidR="00FE2393" w:rsidRPr="00FE2393">
        <w:rPr>
          <w:rFonts w:ascii="Times New Roman" w:hAnsi="Times New Roman" w:cs="Times New Roman"/>
          <w:b/>
          <w:bCs/>
          <w:sz w:val="24"/>
          <w:szCs w:val="24"/>
        </w:rPr>
        <w:t xml:space="preserve">, адм.сграда </w:t>
      </w:r>
    </w:p>
    <w:p w:rsidR="00296040" w:rsidRPr="00FE2393" w:rsidRDefault="00296040"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rPr>
          <w:rFonts w:ascii="Times New Roman" w:hAnsi="Times New Roman" w:cs="Times New Roman"/>
          <w:b/>
          <w:bCs/>
          <w:sz w:val="24"/>
          <w:szCs w:val="24"/>
        </w:rPr>
      </w:pPr>
    </w:p>
    <w:p w:rsidR="00FE2393" w:rsidRPr="00FE2393" w:rsidRDefault="00FE2393"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jc w:val="center"/>
        <w:rPr>
          <w:rFonts w:ascii="Times New Roman" w:hAnsi="Times New Roman" w:cs="Times New Roman"/>
          <w:b/>
          <w:bCs/>
          <w:sz w:val="24"/>
          <w:szCs w:val="24"/>
          <w:u w:val="single"/>
        </w:rPr>
      </w:pPr>
      <w:r w:rsidRPr="00FE2393">
        <w:rPr>
          <w:rFonts w:ascii="Times New Roman" w:hAnsi="Times New Roman" w:cs="Times New Roman"/>
          <w:b/>
          <w:bCs/>
          <w:sz w:val="24"/>
          <w:szCs w:val="24"/>
          <w:u w:val="single"/>
        </w:rPr>
        <w:t xml:space="preserve">ОФЕРТА </w:t>
      </w:r>
    </w:p>
    <w:p w:rsidR="00FE2393" w:rsidRPr="00FE2393" w:rsidRDefault="00FE2393"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jc w:val="both"/>
        <w:rPr>
          <w:rFonts w:ascii="Times New Roman" w:hAnsi="Times New Roman" w:cs="Times New Roman"/>
          <w:b/>
          <w:bCs/>
          <w:sz w:val="24"/>
          <w:szCs w:val="24"/>
        </w:rPr>
      </w:pPr>
      <w:r w:rsidRPr="00FE2393">
        <w:rPr>
          <w:rFonts w:ascii="Times New Roman" w:hAnsi="Times New Roman" w:cs="Times New Roman"/>
          <w:b/>
          <w:bCs/>
          <w:sz w:val="24"/>
          <w:szCs w:val="24"/>
        </w:rPr>
        <w:t>за участие в открита процедура за възлагане на обществена поръчка с предмет: „Доставка на нетни количества активна електрическа енергия</w:t>
      </w:r>
      <w:r w:rsidR="008C2102">
        <w:rPr>
          <w:rFonts w:ascii="Times New Roman" w:hAnsi="Times New Roman" w:cs="Times New Roman"/>
          <w:b/>
          <w:bCs/>
          <w:sz w:val="24"/>
          <w:szCs w:val="24"/>
        </w:rPr>
        <w:t xml:space="preserve"> </w:t>
      </w:r>
      <w:r w:rsidRPr="00FE2393">
        <w:rPr>
          <w:rFonts w:ascii="Times New Roman" w:hAnsi="Times New Roman" w:cs="Times New Roman"/>
          <w:b/>
          <w:bCs/>
          <w:sz w:val="24"/>
          <w:szCs w:val="24"/>
        </w:rPr>
        <w:t xml:space="preserve">(високо/средно/ниско напрежение) и избор на координатор на стандартна балансираща група за срок от </w:t>
      </w:r>
      <w:r w:rsidR="00AE0A5B">
        <w:rPr>
          <w:rFonts w:ascii="Times New Roman" w:hAnsi="Times New Roman" w:cs="Times New Roman"/>
          <w:b/>
          <w:bCs/>
          <w:sz w:val="24"/>
          <w:szCs w:val="24"/>
        </w:rPr>
        <w:t>24</w:t>
      </w:r>
      <w:r w:rsidRPr="00FE2393">
        <w:rPr>
          <w:rFonts w:ascii="Times New Roman" w:hAnsi="Times New Roman" w:cs="Times New Roman"/>
          <w:b/>
          <w:bCs/>
          <w:sz w:val="24"/>
          <w:szCs w:val="24"/>
        </w:rPr>
        <w:t xml:space="preserve"> месеца ” </w:t>
      </w:r>
    </w:p>
    <w:p w:rsidR="00FE2393" w:rsidRPr="00FE2393" w:rsidRDefault="00FE2393"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rPr>
          <w:rFonts w:ascii="Times New Roman" w:hAnsi="Times New Roman" w:cs="Times New Roman"/>
          <w:b/>
          <w:bCs/>
          <w:sz w:val="24"/>
          <w:szCs w:val="24"/>
        </w:rPr>
      </w:pPr>
      <w:r w:rsidRPr="00FE2393">
        <w:rPr>
          <w:rFonts w:ascii="Times New Roman" w:hAnsi="Times New Roman" w:cs="Times New Roman"/>
          <w:b/>
          <w:bCs/>
          <w:sz w:val="24"/>
          <w:szCs w:val="24"/>
        </w:rPr>
        <w:t>Офертата е подадена от:______________________________________________</w:t>
      </w:r>
      <w:r w:rsidRPr="00FE2393">
        <w:rPr>
          <w:rFonts w:ascii="Times New Roman" w:hAnsi="Times New Roman" w:cs="Times New Roman"/>
          <w:b/>
          <w:bCs/>
          <w:sz w:val="24"/>
          <w:szCs w:val="24"/>
        </w:rPr>
        <w:br/>
        <w:t xml:space="preserve">                                                                    наименование на участника</w:t>
      </w:r>
      <w:r w:rsidRPr="00FE2393">
        <w:rPr>
          <w:rFonts w:ascii="Times New Roman" w:hAnsi="Times New Roman" w:cs="Times New Roman"/>
          <w:b/>
          <w:bCs/>
          <w:sz w:val="24"/>
          <w:szCs w:val="24"/>
        </w:rPr>
        <w:br/>
        <w:t>С адрес за кореспонденция:________________________________________________</w:t>
      </w:r>
      <w:r w:rsidRPr="00FE2393">
        <w:rPr>
          <w:rFonts w:ascii="Times New Roman" w:hAnsi="Times New Roman" w:cs="Times New Roman"/>
          <w:b/>
          <w:bCs/>
          <w:sz w:val="24"/>
          <w:szCs w:val="24"/>
        </w:rPr>
        <w:br/>
        <w:t>Телефон: _______________________________________</w:t>
      </w:r>
    </w:p>
    <w:p w:rsidR="00FE2393" w:rsidRPr="00FE2393" w:rsidRDefault="00FE2393"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rPr>
          <w:rFonts w:ascii="Times New Roman" w:hAnsi="Times New Roman" w:cs="Times New Roman"/>
          <w:b/>
          <w:bCs/>
          <w:sz w:val="24"/>
          <w:szCs w:val="24"/>
        </w:rPr>
      </w:pPr>
      <w:r w:rsidRPr="00FE2393">
        <w:rPr>
          <w:rFonts w:ascii="Times New Roman" w:hAnsi="Times New Roman" w:cs="Times New Roman"/>
          <w:b/>
          <w:bCs/>
          <w:sz w:val="24"/>
          <w:szCs w:val="24"/>
        </w:rPr>
        <w:t xml:space="preserve">Факс: __________________________________________ </w:t>
      </w:r>
    </w:p>
    <w:p w:rsidR="00FE2393" w:rsidRPr="00FE2393" w:rsidRDefault="00FE2393" w:rsidP="00FE2393">
      <w:pPr>
        <w:pBdr>
          <w:top w:val="single" w:sz="4" w:space="1" w:color="auto"/>
          <w:left w:val="single" w:sz="4" w:space="4" w:color="auto"/>
          <w:bottom w:val="single" w:sz="4" w:space="1" w:color="auto"/>
          <w:right w:val="single" w:sz="4" w:space="4" w:color="auto"/>
        </w:pBdr>
        <w:tabs>
          <w:tab w:val="left" w:pos="1309"/>
        </w:tabs>
        <w:spacing w:after="0" w:line="240" w:lineRule="auto"/>
        <w:ind w:right="-360"/>
        <w:rPr>
          <w:rFonts w:ascii="Times New Roman" w:hAnsi="Times New Roman" w:cs="Times New Roman"/>
          <w:b/>
          <w:bCs/>
          <w:sz w:val="24"/>
          <w:szCs w:val="24"/>
        </w:rPr>
      </w:pPr>
      <w:r w:rsidRPr="00FE2393">
        <w:rPr>
          <w:rFonts w:ascii="Times New Roman" w:hAnsi="Times New Roman" w:cs="Times New Roman"/>
          <w:b/>
          <w:bCs/>
          <w:sz w:val="24"/>
          <w:szCs w:val="24"/>
        </w:rPr>
        <w:t>електронен адрес:_______________________________</w:t>
      </w:r>
    </w:p>
    <w:p w:rsidR="008C2102" w:rsidRDefault="008C2102" w:rsidP="00FE2393">
      <w:pPr>
        <w:pStyle w:val="Default"/>
        <w:ind w:firstLine="567"/>
        <w:jc w:val="both"/>
        <w:rPr>
          <w:b/>
          <w:bCs/>
          <w:i/>
          <w:u w:val="single"/>
          <w:lang w:val="bg-BG"/>
        </w:rPr>
      </w:pPr>
    </w:p>
    <w:p w:rsidR="00FE2393" w:rsidRPr="00FE2393" w:rsidRDefault="00FE2393" w:rsidP="00FE2393">
      <w:pPr>
        <w:pStyle w:val="Default"/>
        <w:ind w:firstLine="567"/>
        <w:jc w:val="both"/>
        <w:rPr>
          <w:b/>
          <w:i/>
          <w:u w:val="single"/>
        </w:rPr>
      </w:pPr>
      <w:r w:rsidRPr="00FE2393">
        <w:rPr>
          <w:b/>
          <w:bCs/>
          <w:i/>
          <w:u w:val="single"/>
        </w:rPr>
        <w:t xml:space="preserve">ВАЖНО!!!! </w:t>
      </w:r>
      <w:proofErr w:type="gramStart"/>
      <w:r w:rsidRPr="00FE2393">
        <w:rPr>
          <w:b/>
          <w:i/>
          <w:u w:val="single"/>
        </w:rPr>
        <w:t>Върху опаковката не се поставят никакви други обозначения и не се полагат никакви други фирмени печати и знаци</w:t>
      </w:r>
      <w:r w:rsidRPr="00FE2393">
        <w:rPr>
          <w:b/>
          <w:bCs/>
          <w:i/>
          <w:iCs/>
          <w:u w:val="single"/>
        </w:rPr>
        <w:t>.</w:t>
      </w:r>
      <w:proofErr w:type="gramEnd"/>
      <w:r w:rsidRPr="00FE2393">
        <w:rPr>
          <w:b/>
          <w:bCs/>
          <w:i/>
          <w:iCs/>
          <w:u w:val="single"/>
        </w:rPr>
        <w:t xml:space="preserve"> </w:t>
      </w:r>
    </w:p>
    <w:p w:rsidR="00FE2393" w:rsidRPr="00FE2393" w:rsidRDefault="00FE2393" w:rsidP="00FE2393">
      <w:pPr>
        <w:pStyle w:val="Default"/>
        <w:ind w:firstLine="567"/>
        <w:jc w:val="both"/>
      </w:pPr>
      <w:r w:rsidRPr="00FE2393">
        <w:rPr>
          <w:b/>
          <w:bCs/>
        </w:rPr>
        <w:t xml:space="preserve">В горепосочената непрозрачна опаковка се поставят следните документи: </w:t>
      </w:r>
    </w:p>
    <w:p w:rsidR="00FE2393" w:rsidRPr="00FE2393" w:rsidRDefault="00FE2393" w:rsidP="00FE2393">
      <w:pPr>
        <w:pStyle w:val="Default"/>
        <w:ind w:firstLine="567"/>
        <w:jc w:val="both"/>
      </w:pPr>
      <w:r w:rsidRPr="00FE2393">
        <w:rPr>
          <w:b/>
          <w:bCs/>
        </w:rPr>
        <w:t>4.1.</w:t>
      </w:r>
      <w:r w:rsidRPr="00FE2393">
        <w:rPr>
          <w:b/>
          <w:bCs/>
          <w:i/>
          <w:iCs/>
        </w:rPr>
        <w:t xml:space="preserve">Заявление за участие в откритата процедура </w:t>
      </w:r>
      <w:r w:rsidRPr="00FE2393">
        <w:rPr>
          <w:i/>
          <w:iCs/>
        </w:rPr>
        <w:t xml:space="preserve">- представя се в оригинал по приложен към настоящата документация образец - </w:t>
      </w:r>
      <w:r w:rsidRPr="00FE2393">
        <w:rPr>
          <w:b/>
          <w:bCs/>
          <w:i/>
          <w:iCs/>
        </w:rPr>
        <w:t>Приложение №2</w:t>
      </w:r>
      <w:r w:rsidRPr="00FE2393">
        <w:rPr>
          <w:i/>
          <w:iCs/>
        </w:rPr>
        <w:t xml:space="preserve">, </w:t>
      </w:r>
      <w:r w:rsidRPr="00FE2393">
        <w:t xml:space="preserve">с опис на приложените в офертата документи - </w:t>
      </w:r>
      <w:r w:rsidRPr="00FE2393">
        <w:rPr>
          <w:b/>
          <w:bCs/>
          <w:i/>
          <w:iCs/>
        </w:rPr>
        <w:t>Приложение №3</w:t>
      </w:r>
      <w:r w:rsidRPr="00FE2393">
        <w:rPr>
          <w:i/>
          <w:iCs/>
        </w:rPr>
        <w:t xml:space="preserve">, </w:t>
      </w:r>
      <w:r w:rsidRPr="00FE2393">
        <w:t xml:space="preserve">както следва: </w:t>
      </w:r>
    </w:p>
    <w:p w:rsidR="00FE2393" w:rsidRPr="00FE2393" w:rsidRDefault="00FE2393" w:rsidP="00FE2393">
      <w:pPr>
        <w:pStyle w:val="Default"/>
        <w:ind w:firstLine="567"/>
        <w:jc w:val="both"/>
      </w:pPr>
      <w:proofErr w:type="gramStart"/>
      <w:r w:rsidRPr="00FE2393">
        <w:rPr>
          <w:b/>
          <w:bCs/>
          <w:u w:val="single"/>
        </w:rPr>
        <w:t>Документите по чл.</w:t>
      </w:r>
      <w:proofErr w:type="gramEnd"/>
      <w:r w:rsidRPr="00FE2393">
        <w:rPr>
          <w:b/>
          <w:bCs/>
          <w:u w:val="single"/>
        </w:rPr>
        <w:t xml:space="preserve"> </w:t>
      </w:r>
      <w:proofErr w:type="gramStart"/>
      <w:r w:rsidRPr="00FE2393">
        <w:rPr>
          <w:b/>
          <w:bCs/>
          <w:u w:val="single"/>
        </w:rPr>
        <w:t>39, ал.</w:t>
      </w:r>
      <w:proofErr w:type="gramEnd"/>
      <w:r w:rsidRPr="00FE2393">
        <w:rPr>
          <w:b/>
          <w:bCs/>
          <w:u w:val="single"/>
        </w:rPr>
        <w:t xml:space="preserve"> 2 от ППЗОП: </w:t>
      </w:r>
    </w:p>
    <w:p w:rsidR="00FE2393" w:rsidRPr="00FE2393" w:rsidRDefault="00FE2393" w:rsidP="00FE2393">
      <w:pPr>
        <w:pStyle w:val="Default"/>
        <w:ind w:firstLine="567"/>
        <w:jc w:val="both"/>
        <w:rPr>
          <w:i/>
          <w:iCs/>
        </w:rPr>
      </w:pPr>
      <w:r w:rsidRPr="00FE2393">
        <w:rPr>
          <w:b/>
          <w:bCs/>
        </w:rPr>
        <w:t>4.2.</w:t>
      </w:r>
      <w:r w:rsidRPr="00FE2393">
        <w:rPr>
          <w:b/>
          <w:bCs/>
          <w:i/>
          <w:iCs/>
        </w:rPr>
        <w:t xml:space="preserve">Единен европейски документ за обществени поръчки </w:t>
      </w:r>
      <w:r w:rsidRPr="00FE2393">
        <w:t>(ЕЕДОП) за кандидата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r w:rsidRPr="00FE2393">
        <w:rPr>
          <w:i/>
          <w:iCs/>
        </w:rPr>
        <w:t xml:space="preserve">; </w:t>
      </w:r>
    </w:p>
    <w:p w:rsidR="00FE2393" w:rsidRPr="00FE2393" w:rsidRDefault="00FE2393" w:rsidP="00FE2393">
      <w:pPr>
        <w:spacing w:after="0" w:line="240" w:lineRule="auto"/>
        <w:jc w:val="both"/>
        <w:textAlignment w:val="center"/>
        <w:rPr>
          <w:rFonts w:ascii="Times New Roman" w:hAnsi="Times New Roman" w:cs="Times New Roman"/>
          <w:b/>
          <w:bCs/>
          <w:sz w:val="24"/>
          <w:szCs w:val="24"/>
          <w:u w:val="single"/>
        </w:rPr>
      </w:pPr>
      <w:r w:rsidRPr="00FE2393">
        <w:rPr>
          <w:rFonts w:ascii="Times New Roman" w:hAnsi="Times New Roman" w:cs="Times New Roman"/>
          <w:b/>
          <w:bCs/>
          <w:sz w:val="24"/>
          <w:szCs w:val="24"/>
          <w:u w:val="single"/>
        </w:rPr>
        <w:t>ВАЖНО!Указание за подготовка на еЕЕДОП:</w:t>
      </w:r>
    </w:p>
    <w:p w:rsidR="00FE2393" w:rsidRPr="00FE2393" w:rsidRDefault="00FE2393" w:rsidP="008C2102">
      <w:pPr>
        <w:spacing w:after="0" w:line="240" w:lineRule="auto"/>
        <w:ind w:firstLine="567"/>
        <w:jc w:val="both"/>
        <w:textAlignment w:val="center"/>
        <w:rPr>
          <w:rFonts w:ascii="Times New Roman" w:hAnsi="Times New Roman" w:cs="Times New Roman"/>
          <w:sz w:val="24"/>
          <w:szCs w:val="24"/>
        </w:rPr>
      </w:pPr>
      <w:r w:rsidRPr="00FE2393">
        <w:rPr>
          <w:rFonts w:ascii="Times New Roman" w:hAnsi="Times New Roman" w:cs="Times New Roman"/>
          <w:sz w:val="24"/>
          <w:szCs w:val="24"/>
        </w:rPr>
        <w:t xml:space="preserve">Електронен ЕЕДОП(еЕЕДОП) се подготвя чрез използване на осигурената от Европейската Комисия безплатна услуга – информационна система за ЕЕДОП. Системата дава възможност за попълване на образец онлайн, след което същият може да бъде изтеглен, подписан електронно и приложен към офертата. Системата дава възможност и за повторно използване на вече генериран ЕЕДОП. Системата може да се достъпи чрез Портала за обществени поръчки, секция РОП и е–услуги/, както и директно на адрес: </w:t>
      </w:r>
      <w:hyperlink r:id="rId8" w:history="1">
        <w:r w:rsidRPr="00FE2393">
          <w:rPr>
            <w:rStyle w:val="Hyperlink"/>
            <w:rFonts w:ascii="Times New Roman" w:hAnsi="Times New Roman" w:cs="Times New Roman"/>
            <w:sz w:val="24"/>
            <w:szCs w:val="24"/>
          </w:rPr>
          <w:t>https://ec.europa.eu/tools/espd</w:t>
        </w:r>
      </w:hyperlink>
    </w:p>
    <w:p w:rsidR="00FE2393" w:rsidRPr="00FE2393" w:rsidRDefault="00FE2393" w:rsidP="00FE2393">
      <w:pPr>
        <w:pStyle w:val="Default"/>
        <w:ind w:firstLine="567"/>
        <w:jc w:val="both"/>
        <w:rPr>
          <w:color w:val="auto"/>
        </w:rPr>
      </w:pPr>
      <w:proofErr w:type="gramStart"/>
      <w:r w:rsidRPr="00FE2393">
        <w:rPr>
          <w:color w:val="auto"/>
        </w:rPr>
        <w:t>Важно! Системата за еЕЕДОП е онлайн приложение и не може да съхранява данни, предвид което еЕЕДОП в XML или PDF формат винаги трябва да се запазва и да се съхранява локално на компютъра на потребителя (участника).</w:t>
      </w:r>
      <w:proofErr w:type="gramEnd"/>
    </w:p>
    <w:p w:rsidR="00FE2393" w:rsidRPr="00FE2393" w:rsidRDefault="00FE2393" w:rsidP="00FE2393">
      <w:pPr>
        <w:pStyle w:val="Default"/>
        <w:ind w:firstLine="567"/>
        <w:jc w:val="both"/>
        <w:rPr>
          <w:color w:val="auto"/>
        </w:rPr>
      </w:pPr>
      <w:proofErr w:type="gramStart"/>
      <w:r w:rsidRPr="00FE2393">
        <w:rPr>
          <w:color w:val="auto"/>
        </w:rPr>
        <w:t>Към настоящата документация се предоставя електронен образец на ЕЕДОП– файл в .xml формат, който е предназначен за използване в електронната система за ЕЕДОП.</w:t>
      </w:r>
      <w:proofErr w:type="gramEnd"/>
      <w:r w:rsidRPr="00FE2393">
        <w:rPr>
          <w:color w:val="auto"/>
        </w:rPr>
        <w:t xml:space="preserve"> За да попълните предоставения образец на ЕЕДОП е необходимо да преминете през следните стъпки:</w:t>
      </w:r>
    </w:p>
    <w:p w:rsidR="00FE2393" w:rsidRPr="00FE2393" w:rsidRDefault="00FE2393" w:rsidP="00FE2393">
      <w:pPr>
        <w:pStyle w:val="Default"/>
        <w:ind w:firstLine="567"/>
        <w:jc w:val="both"/>
        <w:rPr>
          <w:color w:val="auto"/>
        </w:rPr>
      </w:pPr>
      <w:r w:rsidRPr="00FE2393">
        <w:rPr>
          <w:color w:val="auto"/>
        </w:rPr>
        <w:t>В приложените към документацията образци в профила на купувача, ще намерите образец на ЕЕДОП, който трябва да съхранете на компютъра си;</w:t>
      </w:r>
    </w:p>
    <w:p w:rsidR="00FE2393" w:rsidRPr="00FE2393" w:rsidRDefault="00FE2393" w:rsidP="00FE2393">
      <w:pPr>
        <w:pStyle w:val="Default"/>
        <w:ind w:firstLine="567"/>
        <w:jc w:val="both"/>
        <w:rPr>
          <w:color w:val="auto"/>
        </w:rPr>
      </w:pPr>
      <w:r w:rsidRPr="00FE2393">
        <w:rPr>
          <w:color w:val="auto"/>
        </w:rPr>
        <w:t>Отворете интернет страницата на системата за ЕЕДОП (</w:t>
      </w:r>
      <w:hyperlink r:id="rId9" w:history="1">
        <w:r w:rsidRPr="00FE2393">
          <w:rPr>
            <w:rStyle w:val="Hyperlink"/>
          </w:rPr>
          <w:t>https://ec.europa.eu/tools/espd</w:t>
        </w:r>
      </w:hyperlink>
      <w:r w:rsidRPr="00FE2393">
        <w:rPr>
          <w:color w:val="auto"/>
        </w:rPr>
        <w:t>) и изберете български език;</w:t>
      </w:r>
    </w:p>
    <w:p w:rsidR="00FE2393" w:rsidRPr="00FE2393" w:rsidRDefault="00FE2393" w:rsidP="00FE2393">
      <w:pPr>
        <w:pStyle w:val="Default"/>
        <w:ind w:firstLine="567"/>
        <w:jc w:val="both"/>
        <w:rPr>
          <w:color w:val="auto"/>
        </w:rPr>
      </w:pPr>
      <w:r w:rsidRPr="00FE2393">
        <w:rPr>
          <w:color w:val="auto"/>
        </w:rPr>
        <w:t xml:space="preserve">В долната част на отворилата се страницата под въпроса "Вие </w:t>
      </w:r>
      <w:proofErr w:type="gramStart"/>
      <w:r w:rsidRPr="00FE2393">
        <w:rPr>
          <w:color w:val="auto"/>
        </w:rPr>
        <w:t>сте ?</w:t>
      </w:r>
      <w:proofErr w:type="gramEnd"/>
      <w:r w:rsidRPr="00FE2393">
        <w:rPr>
          <w:color w:val="auto"/>
        </w:rPr>
        <w:t>" маркирайте „Икономически оператор“;</w:t>
      </w:r>
    </w:p>
    <w:p w:rsidR="00FE2393" w:rsidRPr="00FE2393" w:rsidRDefault="00FE2393" w:rsidP="00FE2393">
      <w:pPr>
        <w:pStyle w:val="Default"/>
        <w:ind w:firstLine="567"/>
        <w:jc w:val="both"/>
        <w:rPr>
          <w:color w:val="auto"/>
        </w:rPr>
      </w:pPr>
      <w:r w:rsidRPr="00FE2393">
        <w:rPr>
          <w:color w:val="auto"/>
        </w:rPr>
        <w:t>В новопоявилото се поле „Искате да</w:t>
      </w:r>
      <w:proofErr w:type="gramStart"/>
      <w:r w:rsidRPr="00FE2393">
        <w:rPr>
          <w:color w:val="auto"/>
        </w:rPr>
        <w:t>:“</w:t>
      </w:r>
      <w:proofErr w:type="gramEnd"/>
      <w:r w:rsidRPr="00FE2393">
        <w:rPr>
          <w:color w:val="auto"/>
        </w:rPr>
        <w:t xml:space="preserve"> маркирайте „Заредите файл ЕЕДОП“;</w:t>
      </w:r>
    </w:p>
    <w:p w:rsidR="00FE2393" w:rsidRPr="00FE2393" w:rsidRDefault="00FE2393" w:rsidP="00FE2393">
      <w:pPr>
        <w:pStyle w:val="Default"/>
        <w:ind w:firstLine="567"/>
        <w:jc w:val="both"/>
        <w:rPr>
          <w:color w:val="auto"/>
        </w:rPr>
      </w:pPr>
      <w:r w:rsidRPr="00FE2393">
        <w:rPr>
          <w:color w:val="auto"/>
        </w:rPr>
        <w:lastRenderedPageBreak/>
        <w:t>В новопоявилото се поле „Качите документ“ натиснете бутона „Избор на файл“, след което намерете и изберете файла, който запазихте на компютъра си;</w:t>
      </w:r>
    </w:p>
    <w:p w:rsidR="00FE2393" w:rsidRPr="00FE2393" w:rsidRDefault="00FE2393" w:rsidP="00FE2393">
      <w:pPr>
        <w:pStyle w:val="Default"/>
        <w:ind w:firstLine="567"/>
        <w:jc w:val="both"/>
        <w:rPr>
          <w:color w:val="auto"/>
        </w:rPr>
      </w:pPr>
      <w:r w:rsidRPr="00FE2393">
        <w:rPr>
          <w:color w:val="auto"/>
        </w:rPr>
        <w:t>В новопоявилото се поле изберете мястото на дейност на вашето предприятие и натиснете бутона „Напред“;</w:t>
      </w:r>
    </w:p>
    <w:p w:rsidR="00FE2393" w:rsidRPr="00FE2393" w:rsidRDefault="00FE2393" w:rsidP="00FE2393">
      <w:pPr>
        <w:pStyle w:val="Default"/>
        <w:ind w:firstLine="567"/>
        <w:jc w:val="both"/>
        <w:rPr>
          <w:color w:val="auto"/>
        </w:rPr>
      </w:pPr>
      <w:proofErr w:type="gramStart"/>
      <w:r w:rsidRPr="00FE2393">
        <w:rPr>
          <w:color w:val="auto"/>
        </w:rPr>
        <w:t>Ще се зареди ЕЕДОП, който можете да попълвате онлайн.</w:t>
      </w:r>
      <w:proofErr w:type="gramEnd"/>
      <w:r w:rsidRPr="00FE2393">
        <w:rPr>
          <w:color w:val="auto"/>
        </w:rPr>
        <w:t xml:space="preserve"> </w:t>
      </w:r>
      <w:proofErr w:type="gramStart"/>
      <w:r w:rsidRPr="00FE2393">
        <w:rPr>
          <w:color w:val="auto"/>
        </w:rPr>
        <w:t>Отговорите на въпросите са автоматично зададени от системата, това не означава че е ЕЕДОП е вече попълнен, икономическият оператор е длъжен да посочи верните за него отговори.</w:t>
      </w:r>
      <w:proofErr w:type="gramEnd"/>
      <w:r w:rsidRPr="00FE2393">
        <w:rPr>
          <w:color w:val="auto"/>
        </w:rPr>
        <w:t xml:space="preserve"> </w:t>
      </w:r>
      <w:proofErr w:type="gramStart"/>
      <w:r w:rsidRPr="00FE2393">
        <w:rPr>
          <w:color w:val="auto"/>
        </w:rPr>
        <w:t>Също така е ЕЕДОП трябва да е попълнен изцяло от икономическия оператор, без да се оставят празни полета.</w:t>
      </w:r>
      <w:proofErr w:type="gramEnd"/>
      <w:r w:rsidRPr="00FE2393">
        <w:rPr>
          <w:color w:val="auto"/>
        </w:rPr>
        <w:t xml:space="preserve"> </w:t>
      </w:r>
      <w:proofErr w:type="gramStart"/>
      <w:r w:rsidRPr="00FE2393">
        <w:rPr>
          <w:color w:val="auto"/>
        </w:rPr>
        <w:t>След попълване на всеки раздел се преминава към следващия чрез натискане на бутона „Напред“.</w:t>
      </w:r>
      <w:proofErr w:type="gramEnd"/>
      <w:r w:rsidRPr="00FE2393">
        <w:rPr>
          <w:color w:val="auto"/>
        </w:rPr>
        <w:t xml:space="preserve"> Когато попълните целия документ, на последната му страница ще се появи бутон „Преглед“, чрез натискането на който се зарежда целят попълнен еЕЕДОП;</w:t>
      </w:r>
    </w:p>
    <w:p w:rsidR="00FE2393" w:rsidRPr="00FE2393" w:rsidRDefault="00FE2393" w:rsidP="00FE2393">
      <w:pPr>
        <w:pStyle w:val="Default"/>
        <w:ind w:firstLine="567"/>
        <w:jc w:val="both"/>
        <w:rPr>
          <w:color w:val="auto"/>
        </w:rPr>
      </w:pPr>
      <w:r w:rsidRPr="00FE2393">
        <w:rPr>
          <w:color w:val="auto"/>
        </w:rPr>
        <w:t xml:space="preserve">След като се е заредил целият е ЕЕДОП, в края на документа се появява бутон „Изтегляне като“, чрез натискането на който се появяват опциите за изтегляне на документа. </w:t>
      </w:r>
      <w:proofErr w:type="gramStart"/>
      <w:r w:rsidRPr="00FE2393">
        <w:rPr>
          <w:color w:val="auto"/>
        </w:rPr>
        <w:t>Препоръчително е да съхраните и двата формата (.pdf и .xml) на компютъра си, за да можете да се възползвате от повторно редактиране на документа.</w:t>
      </w:r>
      <w:proofErr w:type="gramEnd"/>
      <w:r w:rsidRPr="00FE2393">
        <w:rPr>
          <w:color w:val="auto"/>
        </w:rPr>
        <w:t xml:space="preserve"> Само документът с формат .xml може да бъде повторно редактиран;</w:t>
      </w:r>
    </w:p>
    <w:p w:rsidR="00FE2393" w:rsidRPr="00FE2393" w:rsidRDefault="00FE2393" w:rsidP="00FE2393">
      <w:pPr>
        <w:pStyle w:val="Default"/>
        <w:ind w:firstLine="567"/>
        <w:jc w:val="both"/>
        <w:rPr>
          <w:color w:val="auto"/>
        </w:rPr>
      </w:pPr>
      <w:proofErr w:type="gramStart"/>
      <w:r w:rsidRPr="00FE2393">
        <w:rPr>
          <w:color w:val="auto"/>
        </w:rPr>
        <w:t>Изтегленият pdf файл (този формат не може да бъде редактиран) се подписва електронно от всички задължени лица и се предоставя в електронен вид (CD-R, CD R/W, USB флаш и др.)</w:t>
      </w:r>
      <w:proofErr w:type="gramEnd"/>
      <w:r w:rsidRPr="00FE2393">
        <w:rPr>
          <w:color w:val="auto"/>
        </w:rPr>
        <w:t xml:space="preserve">  </w:t>
      </w:r>
      <w:proofErr w:type="gramStart"/>
      <w:r w:rsidRPr="00FE2393">
        <w:rPr>
          <w:color w:val="auto"/>
        </w:rPr>
        <w:t>към</w:t>
      </w:r>
      <w:proofErr w:type="gramEnd"/>
      <w:r w:rsidRPr="00FE2393">
        <w:rPr>
          <w:color w:val="auto"/>
        </w:rPr>
        <w:t xml:space="preserve"> документите за участие в процедурата.</w:t>
      </w:r>
    </w:p>
    <w:p w:rsidR="00FE2393" w:rsidRPr="00FE2393" w:rsidRDefault="00FE2393" w:rsidP="00FE2393">
      <w:pPr>
        <w:pStyle w:val="Default"/>
        <w:ind w:firstLine="567"/>
        <w:jc w:val="both"/>
        <w:rPr>
          <w:color w:val="auto"/>
        </w:rPr>
      </w:pPr>
      <w:proofErr w:type="gramStart"/>
      <w:r w:rsidRPr="00FE2393">
        <w:rPr>
          <w:color w:val="auto"/>
        </w:rPr>
        <w:t>Участниците могат да използват еЕЕДОП,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w:t>
      </w:r>
      <w:proofErr w:type="gramEnd"/>
      <w:r w:rsidRPr="00FE2393">
        <w:rPr>
          <w:color w:val="auto"/>
        </w:rPr>
        <w:t xml:space="preserve"> </w:t>
      </w:r>
      <w:proofErr w:type="gramStart"/>
      <w:r w:rsidRPr="00FE2393">
        <w:rPr>
          <w:color w:val="auto"/>
        </w:rPr>
        <w:t>Участниците могат да използват възможността, когато е осигурен пряк и неограничен достъп по електронен път до вече изготвен и подписан електронно ЕЕДОП.</w:t>
      </w:r>
      <w:proofErr w:type="gramEnd"/>
      <w:r w:rsidRPr="00FE2393">
        <w:rPr>
          <w:color w:val="auto"/>
        </w:rPr>
        <w:t xml:space="preserve"> </w:t>
      </w:r>
      <w:proofErr w:type="gramStart"/>
      <w:r w:rsidRPr="00FE2393">
        <w:rPr>
          <w:color w:val="auto"/>
        </w:rPr>
        <w:t>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w:t>
      </w:r>
      <w:proofErr w:type="gramEnd"/>
    </w:p>
    <w:p w:rsidR="00FE2393" w:rsidRPr="00FE2393" w:rsidRDefault="00FE2393" w:rsidP="00FE2393">
      <w:pPr>
        <w:pStyle w:val="Default"/>
        <w:ind w:firstLine="567"/>
        <w:jc w:val="both"/>
        <w:rPr>
          <w:color w:val="auto"/>
        </w:rPr>
      </w:pPr>
      <w:r w:rsidRPr="00FE2393">
        <w:rPr>
          <w:b/>
          <w:color w:val="auto"/>
        </w:rPr>
        <w:t>Бележки:</w:t>
      </w:r>
      <w:r w:rsidRPr="00FE2393">
        <w:rPr>
          <w:color w:val="auto"/>
        </w:rPr>
        <w:t xml:space="preserve"> (1).Подробни указания за подготовката и предоставянето на електронен еЕЕДОП са предоставени на сайта на Агенцията по обществени поръчки:  </w:t>
      </w:r>
      <w:hyperlink r:id="rId10" w:history="1">
        <w:r w:rsidRPr="00FE2393">
          <w:rPr>
            <w:rStyle w:val="Hyperlink"/>
          </w:rPr>
          <w:t>http://rop3-app1.aop.bg:7778/portal/page?_pageid=93,472252&amp;_dad=portal&amp;_schema=PORTAL&amp;l_id=102&amp;range=current</w:t>
        </w:r>
      </w:hyperlink>
    </w:p>
    <w:p w:rsidR="00FE2393" w:rsidRPr="00FE2393" w:rsidRDefault="00FE2393" w:rsidP="00FE2393">
      <w:pPr>
        <w:pStyle w:val="Default"/>
        <w:ind w:firstLine="567"/>
        <w:jc w:val="both"/>
        <w:rPr>
          <w:color w:val="auto"/>
        </w:rPr>
      </w:pPr>
      <w:r w:rsidRPr="00FE2393">
        <w:rPr>
          <w:color w:val="auto"/>
        </w:rPr>
        <w:t>(2).Указания в раздел „Въпроси и отговори“:</w:t>
      </w:r>
      <w:hyperlink r:id="rId11" w:history="1">
        <w:r w:rsidRPr="00FE2393">
          <w:rPr>
            <w:rStyle w:val="Hyperlink"/>
          </w:rPr>
          <w:t>http://rop3-app1.aop.bg:7778/portal/page?_pageid=93,1660363&amp;_dad=portal&amp;_schema=PORTAL</w:t>
        </w:r>
      </w:hyperlink>
    </w:p>
    <w:p w:rsidR="00FE2393" w:rsidRPr="00FE2393" w:rsidRDefault="00FE2393" w:rsidP="00FE2393">
      <w:pPr>
        <w:pStyle w:val="Default"/>
        <w:ind w:firstLine="567"/>
        <w:jc w:val="both"/>
      </w:pPr>
      <w:r w:rsidRPr="00FE2393">
        <w:rPr>
          <w:b/>
          <w:bCs/>
        </w:rPr>
        <w:t>4.3.</w:t>
      </w:r>
      <w:r w:rsidRPr="00FE2393">
        <w:rPr>
          <w:b/>
          <w:bCs/>
          <w:i/>
          <w:iCs/>
        </w:rPr>
        <w:t>Документи за доказване на предприетите мерки за надеждност</w:t>
      </w:r>
      <w:r w:rsidRPr="00FE2393">
        <w:t xml:space="preserve">, когато е приложимо- </w:t>
      </w:r>
      <w:r w:rsidRPr="00FE2393">
        <w:rPr>
          <w:i/>
          <w:iCs/>
        </w:rPr>
        <w:t>представят се в оригинал или заверено копие</w:t>
      </w:r>
      <w:r w:rsidRPr="00FE2393">
        <w:t xml:space="preserve">; </w:t>
      </w:r>
    </w:p>
    <w:p w:rsidR="00FE2393" w:rsidRPr="00FE2393" w:rsidRDefault="00FE2393" w:rsidP="00FE2393">
      <w:pPr>
        <w:pStyle w:val="Default"/>
        <w:ind w:firstLine="567"/>
        <w:jc w:val="both"/>
      </w:pPr>
      <w:r w:rsidRPr="00FE2393">
        <w:rPr>
          <w:b/>
          <w:bCs/>
          <w:iCs/>
        </w:rPr>
        <w:t>4.4</w:t>
      </w:r>
      <w:r w:rsidRPr="00FE2393">
        <w:rPr>
          <w:b/>
          <w:bCs/>
          <w:i/>
          <w:iCs/>
        </w:rPr>
        <w:t>.Документи удостоверяващи правното основание за създаване на обединението</w:t>
      </w:r>
      <w:r w:rsidRPr="00FE2393">
        <w:t xml:space="preserve">, </w:t>
      </w:r>
      <w:r w:rsidRPr="00FE2393">
        <w:rPr>
          <w:i/>
          <w:iCs/>
        </w:rPr>
        <w:t xml:space="preserve">представят се когато е приложимо, </w:t>
      </w:r>
      <w:r w:rsidRPr="00FE2393">
        <w:rPr>
          <w:b/>
          <w:bCs/>
          <w:i/>
          <w:iCs/>
        </w:rPr>
        <w:t xml:space="preserve">в оригинал или заверено копие </w:t>
      </w:r>
      <w:r w:rsidRPr="00FE2393">
        <w:rPr>
          <w:i/>
          <w:iCs/>
        </w:rPr>
        <w:t>единствено в случаите при които, участникът или кандидатът е обединение, което не е юридическо лице</w:t>
      </w:r>
      <w:r w:rsidRPr="00FE2393">
        <w:t xml:space="preserve">. </w:t>
      </w:r>
      <w:r w:rsidRPr="00FE2393">
        <w:rPr>
          <w:i/>
          <w:iCs/>
        </w:rPr>
        <w:t xml:space="preserve">Документът следва да съдържа информация за правата и задълженията на участниците в обединението, разпределяне на отговорностите между членовете на обединението и дейностите които ще изпълнява всеки член на обединението за настоящата обществена поръчка. </w:t>
      </w:r>
    </w:p>
    <w:p w:rsidR="00FE2393" w:rsidRPr="00FE2393" w:rsidRDefault="00FE2393" w:rsidP="00FE2393">
      <w:pPr>
        <w:pStyle w:val="Default"/>
        <w:ind w:firstLine="567"/>
        <w:jc w:val="both"/>
      </w:pPr>
      <w:r w:rsidRPr="00FE2393">
        <w:rPr>
          <w:b/>
          <w:bCs/>
          <w:iCs/>
        </w:rPr>
        <w:t>4.5.</w:t>
      </w:r>
      <w:r w:rsidRPr="00FE2393">
        <w:rPr>
          <w:b/>
          <w:bCs/>
          <w:i/>
          <w:iCs/>
        </w:rPr>
        <w:t xml:space="preserve">Документ удостоверяващ </w:t>
      </w:r>
      <w:r w:rsidRPr="00FE2393">
        <w:rPr>
          <w:i/>
          <w:iCs/>
        </w:rPr>
        <w:t>липсата на обстоятелства по чл.3, т.8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w:t>
      </w:r>
      <w:r w:rsidRPr="00FE2393">
        <w:t xml:space="preserve">- </w:t>
      </w:r>
      <w:r w:rsidRPr="00FE2393">
        <w:rPr>
          <w:i/>
          <w:iCs/>
        </w:rPr>
        <w:t xml:space="preserve">представя се в оригинал от всички участници, посочените от участника за подизпълнители, както и членовете на обединенията, по приложен към настоящата документация образец </w:t>
      </w:r>
      <w:r w:rsidRPr="00FE2393">
        <w:rPr>
          <w:b/>
          <w:bCs/>
          <w:i/>
          <w:iCs/>
        </w:rPr>
        <w:t>Приложение №4;</w:t>
      </w:r>
    </w:p>
    <w:p w:rsidR="00FE2393" w:rsidRPr="00FE2393" w:rsidRDefault="00FE2393" w:rsidP="00FE2393">
      <w:pPr>
        <w:pStyle w:val="Default"/>
        <w:ind w:firstLine="567"/>
        <w:jc w:val="both"/>
      </w:pPr>
      <w:r w:rsidRPr="00FE2393">
        <w:rPr>
          <w:b/>
          <w:bCs/>
          <w:u w:val="single"/>
        </w:rPr>
        <w:lastRenderedPageBreak/>
        <w:t>Техническо предложение, съставляващо документи по чл.39, ал.3, т.1 от ППЗОП</w:t>
      </w:r>
      <w:r w:rsidRPr="00FE2393">
        <w:rPr>
          <w:u w:val="single"/>
        </w:rPr>
        <w:t xml:space="preserve">, в т.ч.: </w:t>
      </w:r>
    </w:p>
    <w:p w:rsidR="00FE2393" w:rsidRPr="00FE2393" w:rsidRDefault="00FE2393" w:rsidP="00FE2393">
      <w:pPr>
        <w:pStyle w:val="Default"/>
        <w:ind w:firstLine="567"/>
        <w:jc w:val="both"/>
      </w:pPr>
      <w:r w:rsidRPr="00FE2393">
        <w:rPr>
          <w:b/>
          <w:bCs/>
        </w:rPr>
        <w:t>4.6.</w:t>
      </w:r>
      <w:r w:rsidRPr="00FE2393">
        <w:rPr>
          <w:b/>
          <w:bCs/>
          <w:i/>
          <w:iCs/>
        </w:rPr>
        <w:t>Документ за упълномощаване</w:t>
      </w:r>
      <w:r w:rsidRPr="00FE2393">
        <w:t>, когато лицето, което подава офертата, не е законният представител на участника,</w:t>
      </w:r>
      <w:r w:rsidRPr="00FE2393">
        <w:rPr>
          <w:i/>
          <w:iCs/>
        </w:rPr>
        <w:t xml:space="preserve">представя се Нотариално заверено пълномощно на лицето, упълномощено да представлява участника в процедурата </w:t>
      </w:r>
      <w:r w:rsidRPr="00FE2393">
        <w:t xml:space="preserve">в случаите при които участника или кандидата не се представлява от лицата, които имат право на това, съгласно извлечението от Търговския регистър.; </w:t>
      </w:r>
    </w:p>
    <w:p w:rsidR="00FE2393" w:rsidRPr="00FE2393" w:rsidRDefault="00FE2393" w:rsidP="00FE2393">
      <w:pPr>
        <w:pStyle w:val="Default"/>
        <w:ind w:firstLine="567"/>
        <w:jc w:val="both"/>
        <w:rPr>
          <w:i/>
          <w:iCs/>
        </w:rPr>
      </w:pPr>
      <w:r w:rsidRPr="00FE2393">
        <w:rPr>
          <w:b/>
          <w:bCs/>
        </w:rPr>
        <w:t>4.7.</w:t>
      </w:r>
      <w:r w:rsidRPr="00FE2393">
        <w:rPr>
          <w:b/>
          <w:bCs/>
          <w:i/>
          <w:iCs/>
        </w:rPr>
        <w:t xml:space="preserve">Техническо предложение за изпълнение </w:t>
      </w:r>
      <w:r w:rsidRPr="00FE2393">
        <w:t>на поръчката в съответствие с техническите спецификации и изискванията на ВЪЗЛОЖИТЕЛЯ-</w:t>
      </w:r>
      <w:r w:rsidRPr="00FE2393">
        <w:rPr>
          <w:i/>
          <w:iCs/>
        </w:rPr>
        <w:t>представя се в оригинал по приложен към настоящата документация образец</w:t>
      </w:r>
      <w:r w:rsidR="008639D3">
        <w:rPr>
          <w:i/>
          <w:iCs/>
          <w:lang w:val="bg-BG"/>
        </w:rPr>
        <w:t xml:space="preserve"> </w:t>
      </w:r>
      <w:r w:rsidRPr="00FE2393">
        <w:rPr>
          <w:b/>
          <w:bCs/>
          <w:i/>
          <w:iCs/>
        </w:rPr>
        <w:t>Приложение №5</w:t>
      </w:r>
      <w:r w:rsidRPr="00FE2393">
        <w:rPr>
          <w:i/>
          <w:iCs/>
        </w:rPr>
        <w:t xml:space="preserve">; </w:t>
      </w:r>
    </w:p>
    <w:p w:rsidR="00FE2393" w:rsidRPr="00FE2393" w:rsidRDefault="00FE2393" w:rsidP="00FE2393">
      <w:pPr>
        <w:pStyle w:val="Default"/>
        <w:ind w:firstLine="567"/>
        <w:jc w:val="both"/>
      </w:pPr>
      <w:r w:rsidRPr="00FE2393">
        <w:rPr>
          <w:b/>
          <w:bCs/>
        </w:rPr>
        <w:t>Забележка</w:t>
      </w:r>
      <w:proofErr w:type="gramStart"/>
      <w:r w:rsidRPr="00FE2393">
        <w:rPr>
          <w:b/>
          <w:bCs/>
        </w:rPr>
        <w:t>:</w:t>
      </w:r>
      <w:r w:rsidRPr="00FE2393">
        <w:t>Изискванията</w:t>
      </w:r>
      <w:proofErr w:type="gramEnd"/>
      <w:r w:rsidRPr="00FE2393">
        <w:t xml:space="preserve"> по техническата спецификация се считат за задължителни  минимални  изисквания  към  офертата  за  предмета  на обществената поръчка, а неспазването им води до отстраняване на участника от процедурата;</w:t>
      </w:r>
    </w:p>
    <w:p w:rsidR="00FE2393" w:rsidRPr="00FE2393" w:rsidRDefault="00FE2393" w:rsidP="00FE2393">
      <w:pPr>
        <w:pStyle w:val="Default"/>
        <w:ind w:firstLine="567"/>
        <w:jc w:val="both"/>
      </w:pPr>
      <w:r w:rsidRPr="00FE2393">
        <w:rPr>
          <w:b/>
          <w:bCs/>
        </w:rPr>
        <w:t>4.8.</w:t>
      </w:r>
      <w:r w:rsidRPr="00FE2393">
        <w:rPr>
          <w:b/>
          <w:bCs/>
          <w:i/>
          <w:iCs/>
        </w:rPr>
        <w:t>Декларация</w:t>
      </w:r>
      <w:r w:rsidRPr="00FE2393">
        <w:t>,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roofErr w:type="gramStart"/>
      <w:r w:rsidRPr="00FE2393">
        <w:rPr>
          <w:i/>
          <w:iCs/>
        </w:rPr>
        <w:t>,представя</w:t>
      </w:r>
      <w:proofErr w:type="gramEnd"/>
      <w:r w:rsidRPr="00FE2393">
        <w:rPr>
          <w:i/>
          <w:iCs/>
        </w:rPr>
        <w:t xml:space="preserve"> се в оригинал по приложен към настоящата документация образец </w:t>
      </w:r>
      <w:r w:rsidRPr="00FE2393">
        <w:rPr>
          <w:b/>
          <w:bCs/>
          <w:i/>
          <w:iCs/>
        </w:rPr>
        <w:t>Приложение №6</w:t>
      </w:r>
      <w:r w:rsidRPr="00FE2393">
        <w:t xml:space="preserve">; </w:t>
      </w:r>
    </w:p>
    <w:p w:rsidR="00FE2393" w:rsidRPr="00FE2393" w:rsidRDefault="00FE2393" w:rsidP="00FE2393">
      <w:pPr>
        <w:pStyle w:val="Default"/>
        <w:ind w:firstLine="567"/>
        <w:jc w:val="both"/>
      </w:pPr>
      <w:r w:rsidRPr="00FE2393">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РБ и относими към предмета на поръчката, както следва:</w:t>
      </w:r>
    </w:p>
    <w:p w:rsidR="00FE2393" w:rsidRPr="00FE2393" w:rsidRDefault="00FE2393" w:rsidP="00FE2393">
      <w:pPr>
        <w:pStyle w:val="Default"/>
        <w:ind w:firstLine="567"/>
        <w:jc w:val="both"/>
      </w:pPr>
      <w:r w:rsidRPr="00FE2393">
        <w:t xml:space="preserve">- Относно задължения, свързани с данъците и осигуровките – Национална агенция по приходите; информационен телефон на НАП – 070018700; интернет адрес – </w:t>
      </w:r>
      <w:hyperlink r:id="rId12" w:history="1">
        <w:r w:rsidRPr="00FE2393">
          <w:rPr>
            <w:rStyle w:val="Hyperlink"/>
          </w:rPr>
          <w:t>www.nap.bg</w:t>
        </w:r>
      </w:hyperlink>
    </w:p>
    <w:p w:rsidR="00FE2393" w:rsidRPr="00FE2393" w:rsidRDefault="00FE2393" w:rsidP="00FE2393">
      <w:pPr>
        <w:pStyle w:val="Default"/>
        <w:ind w:firstLine="567"/>
        <w:jc w:val="both"/>
        <w:rPr>
          <w:lang w:bidi="he-IL"/>
        </w:rPr>
      </w:pPr>
      <w:r w:rsidRPr="00FE2393">
        <w:t xml:space="preserve">- Относно задължения за опазване на околната среда – Министерство на околната среда и водите; информационен център на МОСВ – работи всеки работен ден от 14 до 17 ч., 1000 София, ул. </w:t>
      </w:r>
      <w:proofErr w:type="gramStart"/>
      <w:r w:rsidRPr="00FE2393">
        <w:t>„Мария Луиза” № 22, тел.</w:t>
      </w:r>
      <w:proofErr w:type="gramEnd"/>
      <w:r w:rsidRPr="00FE2393">
        <w:t xml:space="preserve"> 02/9406331; интернет адрес - </w:t>
      </w:r>
      <w:hyperlink r:id="rId13" w:history="1">
        <w:r w:rsidRPr="00FE2393">
          <w:rPr>
            <w:rStyle w:val="Hyperlink"/>
          </w:rPr>
          <w:t>www.moew.government.bg</w:t>
        </w:r>
      </w:hyperlink>
    </w:p>
    <w:p w:rsidR="00FE2393" w:rsidRPr="00FE2393" w:rsidRDefault="00FE2393" w:rsidP="00FE2393">
      <w:pPr>
        <w:pStyle w:val="Default"/>
        <w:ind w:firstLine="567"/>
        <w:jc w:val="both"/>
      </w:pPr>
      <w:proofErr w:type="gramStart"/>
      <w:r w:rsidRPr="00FE2393">
        <w:t>- Относно задълженията, за закрила на заетостта и условията на труд - Министерство на труда и социалната политика; 1051 София, ул.</w:t>
      </w:r>
      <w:proofErr w:type="gramEnd"/>
      <w:r w:rsidRPr="00FE2393">
        <w:t xml:space="preserve"> </w:t>
      </w:r>
      <w:proofErr w:type="gramStart"/>
      <w:r w:rsidRPr="00FE2393">
        <w:t>„Триадица” № 2, тел.</w:t>
      </w:r>
      <w:proofErr w:type="gramEnd"/>
      <w:r w:rsidRPr="00FE2393">
        <w:t xml:space="preserve"> </w:t>
      </w:r>
      <w:proofErr w:type="gramStart"/>
      <w:r w:rsidRPr="00FE2393">
        <w:t xml:space="preserve">02/8119443; интернет адрес - </w:t>
      </w:r>
      <w:hyperlink r:id="rId14" w:history="1">
        <w:r w:rsidRPr="00FE2393">
          <w:rPr>
            <w:rStyle w:val="Hyperlink"/>
          </w:rPr>
          <w:t>www.mlsp.government.bg</w:t>
        </w:r>
      </w:hyperlink>
      <w:r w:rsidRPr="00FE2393">
        <w:rPr>
          <w:lang w:bidi="he-IL"/>
        </w:rPr>
        <w:t xml:space="preserve">‎, </w:t>
      </w:r>
      <w:r w:rsidRPr="00FE2393">
        <w:t>Изпълнителна агенция „Главна инспекция по труда“.</w:t>
      </w:r>
      <w:proofErr w:type="gramEnd"/>
    </w:p>
    <w:p w:rsidR="00FE2393" w:rsidRPr="00FE2393" w:rsidRDefault="00FE2393" w:rsidP="00FE2393">
      <w:pPr>
        <w:pStyle w:val="Default"/>
        <w:ind w:firstLine="567"/>
        <w:jc w:val="both"/>
      </w:pPr>
      <w:r w:rsidRPr="00FE2393">
        <w:rPr>
          <w:b/>
          <w:bCs/>
        </w:rPr>
        <w:t>4.9.</w:t>
      </w:r>
      <w:r w:rsidRPr="00FE2393">
        <w:rPr>
          <w:b/>
          <w:bCs/>
          <w:i/>
          <w:iCs/>
        </w:rPr>
        <w:t>Ценово предложение</w:t>
      </w:r>
      <w:r w:rsidRPr="00FE2393">
        <w:t xml:space="preserve">, </w:t>
      </w:r>
      <w:r w:rsidRPr="00FE2393">
        <w:rPr>
          <w:i/>
          <w:iCs/>
        </w:rPr>
        <w:t xml:space="preserve">представя се в оригинал по приложен към настоящата документация образец </w:t>
      </w:r>
      <w:r w:rsidRPr="00FE2393">
        <w:rPr>
          <w:b/>
          <w:bCs/>
          <w:i/>
          <w:iCs/>
        </w:rPr>
        <w:t>Приложение №7</w:t>
      </w:r>
      <w:r w:rsidRPr="00FE2393">
        <w:t>;</w:t>
      </w:r>
    </w:p>
    <w:p w:rsidR="00FE2393" w:rsidRPr="00FE2393" w:rsidRDefault="00FE2393" w:rsidP="00FE2393">
      <w:pPr>
        <w:pStyle w:val="Default"/>
        <w:ind w:firstLine="567"/>
        <w:jc w:val="both"/>
      </w:pPr>
      <w:r w:rsidRPr="00FE2393">
        <w:t xml:space="preserve">В ценовото предложение </w:t>
      </w:r>
      <w:proofErr w:type="gramStart"/>
      <w:r w:rsidRPr="00FE2393">
        <w:t>участникът  предлага</w:t>
      </w:r>
      <w:proofErr w:type="gramEnd"/>
      <w:r w:rsidRPr="00FE2393">
        <w:t xml:space="preserve"> цена за доставка на един kWh нетна активна електрическа енергия.</w:t>
      </w:r>
    </w:p>
    <w:p w:rsidR="00FE2393" w:rsidRPr="00FE2393" w:rsidRDefault="00FE2393" w:rsidP="00FE2393">
      <w:pPr>
        <w:spacing w:after="0" w:line="240" w:lineRule="auto"/>
        <w:ind w:firstLine="567"/>
        <w:jc w:val="both"/>
        <w:rPr>
          <w:rFonts w:ascii="Times New Roman" w:hAnsi="Times New Roman" w:cs="Times New Roman"/>
          <w:sz w:val="24"/>
          <w:szCs w:val="24"/>
          <w:u w:val="single"/>
        </w:rPr>
      </w:pPr>
      <w:r w:rsidRPr="00FE2393">
        <w:rPr>
          <w:rFonts w:ascii="Times New Roman" w:hAnsi="Times New Roman" w:cs="Times New Roman"/>
          <w:sz w:val="24"/>
          <w:szCs w:val="24"/>
          <w:u w:val="single"/>
        </w:rPr>
        <w:t xml:space="preserve">Ценовото предложение се поставя </w:t>
      </w:r>
      <w:r w:rsidRPr="00FE2393">
        <w:rPr>
          <w:rFonts w:ascii="Times New Roman" w:hAnsi="Times New Roman" w:cs="Times New Roman"/>
          <w:b/>
          <w:bCs/>
          <w:sz w:val="24"/>
          <w:szCs w:val="24"/>
          <w:u w:val="single"/>
        </w:rPr>
        <w:t xml:space="preserve">в отделен запечатан непрозрачен плик/опаковка/ </w:t>
      </w:r>
      <w:r w:rsidRPr="00FE2393">
        <w:rPr>
          <w:rFonts w:ascii="Times New Roman" w:hAnsi="Times New Roman" w:cs="Times New Roman"/>
          <w:sz w:val="24"/>
          <w:szCs w:val="24"/>
          <w:u w:val="single"/>
        </w:rPr>
        <w:t>с надпис:</w:t>
      </w:r>
    </w:p>
    <w:p w:rsidR="00FE2393" w:rsidRPr="00FE2393" w:rsidRDefault="00FE2393" w:rsidP="00FE2393">
      <w:pPr>
        <w:pStyle w:val="Default"/>
        <w:pBdr>
          <w:top w:val="single" w:sz="4" w:space="1" w:color="auto"/>
          <w:left w:val="single" w:sz="4" w:space="4" w:color="auto"/>
          <w:bottom w:val="single" w:sz="4" w:space="19" w:color="auto"/>
          <w:right w:val="single" w:sz="4" w:space="4" w:color="auto"/>
        </w:pBdr>
        <w:ind w:firstLine="567"/>
        <w:jc w:val="both"/>
        <w:rPr>
          <w:b/>
          <w:bCs/>
        </w:rPr>
      </w:pPr>
      <w:r w:rsidRPr="00FE2393">
        <w:rPr>
          <w:b/>
          <w:bCs/>
          <w:i/>
          <w:iCs/>
        </w:rPr>
        <w:t xml:space="preserve">„ПРЕДЛАГАНИ ЦЕНОВИ ПАРАМЕТРИ </w:t>
      </w:r>
      <w:r w:rsidRPr="00FE2393">
        <w:rPr>
          <w:b/>
          <w:bCs/>
        </w:rPr>
        <w:t xml:space="preserve">“ </w:t>
      </w:r>
    </w:p>
    <w:p w:rsidR="00FE2393" w:rsidRPr="00FE2393" w:rsidRDefault="00FE2393" w:rsidP="00FE2393">
      <w:pPr>
        <w:pStyle w:val="Default"/>
        <w:pBdr>
          <w:top w:val="single" w:sz="4" w:space="1" w:color="auto"/>
          <w:left w:val="single" w:sz="4" w:space="4" w:color="auto"/>
          <w:bottom w:val="single" w:sz="4" w:space="19" w:color="auto"/>
          <w:right w:val="single" w:sz="4" w:space="4" w:color="auto"/>
        </w:pBdr>
        <w:ind w:firstLine="567"/>
        <w:jc w:val="both"/>
      </w:pPr>
    </w:p>
    <w:p w:rsidR="00FE2393" w:rsidRPr="00FE2393" w:rsidRDefault="00FE2393" w:rsidP="00FE2393">
      <w:pPr>
        <w:pBdr>
          <w:top w:val="single" w:sz="4" w:space="1" w:color="auto"/>
          <w:left w:val="single" w:sz="4" w:space="4" w:color="auto"/>
          <w:bottom w:val="single" w:sz="4" w:space="19" w:color="auto"/>
          <w:right w:val="single" w:sz="4" w:space="4" w:color="auto"/>
        </w:pBdr>
        <w:spacing w:after="0" w:line="240" w:lineRule="auto"/>
        <w:ind w:firstLine="567"/>
        <w:jc w:val="both"/>
        <w:rPr>
          <w:rFonts w:ascii="Times New Roman" w:hAnsi="Times New Roman" w:cs="Times New Roman"/>
          <w:sz w:val="24"/>
          <w:szCs w:val="24"/>
        </w:rPr>
      </w:pPr>
      <w:r w:rsidRPr="00FE2393">
        <w:rPr>
          <w:rFonts w:ascii="Times New Roman" w:hAnsi="Times New Roman" w:cs="Times New Roman"/>
          <w:sz w:val="24"/>
          <w:szCs w:val="24"/>
        </w:rPr>
        <w:t>Име на участника:…………………………………………………………………….</w:t>
      </w:r>
    </w:p>
    <w:p w:rsidR="00FE2393" w:rsidRPr="00FE2393" w:rsidRDefault="00FE2393" w:rsidP="00FE2393">
      <w:pPr>
        <w:pStyle w:val="Default"/>
        <w:ind w:firstLine="567"/>
        <w:jc w:val="both"/>
      </w:pPr>
      <w:proofErr w:type="gramStart"/>
      <w:r w:rsidRPr="00FE2393">
        <w:t>- Всички документи се представят в оригинал или заверено копие, според указаното по горе за всеки документ.</w:t>
      </w:r>
      <w:proofErr w:type="gramEnd"/>
      <w:r w:rsidRPr="00FE2393">
        <w:t xml:space="preserve"> Когато за някой от посочените документи е определено, че може да се представи като „заверено копие”, в този случай върху копието на документа да е изписан текст „Вярно с оригинала”, да са поставени собственоръчен подпис със син цвят на представляващия </w:t>
      </w:r>
      <w:r w:rsidRPr="00FE2393">
        <w:rPr>
          <w:i/>
          <w:iCs/>
        </w:rPr>
        <w:t xml:space="preserve">(лицето, определено по регистрация да представлява участника или лицето, упълномощено да представлява участника в процедурата от управляващия и представляващия участника с </w:t>
      </w:r>
      <w:r w:rsidRPr="00FE2393">
        <w:rPr>
          <w:i/>
          <w:iCs/>
        </w:rPr>
        <w:lastRenderedPageBreak/>
        <w:t xml:space="preserve">пълномощно, когато участникът е юридическо лице) </w:t>
      </w:r>
      <w:r w:rsidRPr="00FE2393">
        <w:t xml:space="preserve">и свеж печат на Участника </w:t>
      </w:r>
      <w:r w:rsidRPr="00FE2393">
        <w:rPr>
          <w:i/>
          <w:iCs/>
        </w:rPr>
        <w:t>(когато участникът разполага с такъв)</w:t>
      </w:r>
      <w:r w:rsidRPr="00FE2393">
        <w:t xml:space="preserve">. </w:t>
      </w:r>
    </w:p>
    <w:p w:rsidR="00FE2393" w:rsidRPr="00FE2393" w:rsidRDefault="00FE2393" w:rsidP="00FE2393">
      <w:pPr>
        <w:pStyle w:val="Default"/>
        <w:ind w:firstLine="567"/>
        <w:jc w:val="both"/>
      </w:pPr>
      <w:r w:rsidRPr="00FE2393">
        <w:t xml:space="preserve">- Участник, документите в чиято оферта не са систематизирани по указания начин или са с видимо променен образец по форма и съдържание, се отстранява от участие в процедурата по възлагане на настоящата обществена поръчка! </w:t>
      </w:r>
    </w:p>
    <w:p w:rsidR="00FE2393" w:rsidRPr="00FE2393" w:rsidRDefault="00FE2393" w:rsidP="00FE2393">
      <w:pPr>
        <w:pStyle w:val="Default"/>
        <w:ind w:firstLine="567"/>
        <w:jc w:val="both"/>
      </w:pPr>
      <w:r w:rsidRPr="00FE2393">
        <w:rPr>
          <w:b/>
          <w:bCs/>
        </w:rPr>
        <w:t xml:space="preserve">5. Начин, място и срок за подаване на офертите. </w:t>
      </w:r>
    </w:p>
    <w:p w:rsidR="00FE2393" w:rsidRPr="008639D3" w:rsidRDefault="00FE2393" w:rsidP="00FE2393">
      <w:pPr>
        <w:pStyle w:val="Default"/>
        <w:ind w:firstLine="567"/>
        <w:jc w:val="both"/>
        <w:rPr>
          <w:lang w:val="bg-BG"/>
        </w:rPr>
      </w:pPr>
      <w:r w:rsidRPr="00FE2393">
        <w:rPr>
          <w:b/>
          <w:bCs/>
        </w:rPr>
        <w:t>5.1.</w:t>
      </w:r>
      <w:r w:rsidRPr="00FE2393">
        <w:t>Желаещите да участват в процедурата за възлагане на обществената поръчка подават офертите си лично или чрез упълномощено лице, или чрез пощенска или друга куриерска услуга с препоръчана пратка с обратна разписка, в деловодството на административната сграда на ТП</w:t>
      </w:r>
      <w:r w:rsidR="008639D3">
        <w:rPr>
          <w:lang w:val="bg-BG"/>
        </w:rPr>
        <w:t xml:space="preserve"> </w:t>
      </w:r>
      <w:r w:rsidRPr="00FE2393">
        <w:t>Д</w:t>
      </w:r>
      <w:r w:rsidRPr="00FE2393">
        <w:rPr>
          <w:lang w:val="bg-BG"/>
        </w:rPr>
        <w:t>Л</w:t>
      </w:r>
      <w:r w:rsidRPr="00FE2393">
        <w:t>С</w:t>
      </w:r>
      <w:r w:rsidR="008639D3">
        <w:rPr>
          <w:lang w:val="bg-BG"/>
        </w:rPr>
        <w:t xml:space="preserve"> Граматиково </w:t>
      </w:r>
      <w:r w:rsidRPr="00FE2393">
        <w:t xml:space="preserve">на адрес: </w:t>
      </w:r>
      <w:r w:rsidR="008639D3">
        <w:rPr>
          <w:lang w:val="bg-BG"/>
        </w:rPr>
        <w:t>с.Граматиково, Община Малко Търново, Бургаска област</w:t>
      </w:r>
    </w:p>
    <w:p w:rsidR="00FE2393" w:rsidRPr="00FE2393" w:rsidRDefault="00FE2393" w:rsidP="00FE2393">
      <w:pPr>
        <w:pStyle w:val="Default"/>
        <w:ind w:firstLine="567"/>
        <w:jc w:val="both"/>
      </w:pPr>
      <w:r w:rsidRPr="00FE2393">
        <w:rPr>
          <w:b/>
          <w:bCs/>
        </w:rPr>
        <w:t xml:space="preserve">5.2.Оферти за участие в процедурата ще се приемат </w:t>
      </w:r>
      <w:r w:rsidRPr="00FE2393">
        <w:t xml:space="preserve">от 08:00 ч. до 17:00ч. </w:t>
      </w:r>
      <w:proofErr w:type="gramStart"/>
      <w:r w:rsidRPr="00FE2393">
        <w:t>всеки</w:t>
      </w:r>
      <w:proofErr w:type="gramEnd"/>
      <w:r w:rsidRPr="00FE2393">
        <w:t xml:space="preserve"> работен ден до изтичане на крайния срок за подаване на офертисъгласно обявлението. </w:t>
      </w:r>
    </w:p>
    <w:p w:rsidR="00FE2393" w:rsidRPr="00FE2393" w:rsidRDefault="00FE2393" w:rsidP="00FE2393">
      <w:pPr>
        <w:pStyle w:val="Default"/>
        <w:ind w:firstLine="567"/>
        <w:jc w:val="both"/>
      </w:pPr>
      <w:proofErr w:type="gramStart"/>
      <w:r w:rsidRPr="00FE2393">
        <w:rPr>
          <w:b/>
          <w:bCs/>
        </w:rPr>
        <w:t xml:space="preserve">5.3.При приемане на офертите </w:t>
      </w:r>
      <w:r w:rsidRPr="00FE2393">
        <w:t>върху опаковката се отбелязват поредният номер, датата и часът на получаването и тези данни се записват във входящ регистър, за което на приносителя се издава документ.</w:t>
      </w:r>
      <w:proofErr w:type="gramEnd"/>
      <w:r w:rsidRPr="00FE2393">
        <w:t xml:space="preserve"> </w:t>
      </w:r>
    </w:p>
    <w:p w:rsidR="00FE2393" w:rsidRPr="00FE2393" w:rsidRDefault="00FE2393" w:rsidP="00FE2393">
      <w:pPr>
        <w:pStyle w:val="Default"/>
        <w:ind w:firstLine="567"/>
        <w:jc w:val="both"/>
      </w:pPr>
      <w:proofErr w:type="gramStart"/>
      <w:r w:rsidRPr="00FE2393">
        <w:rPr>
          <w:b/>
          <w:bCs/>
        </w:rPr>
        <w:t>5.4</w:t>
      </w:r>
      <w:r w:rsidRPr="00FE2393">
        <w:t xml:space="preserve">.Оферта изпратена по пощата или по куриер, трябва да е постъпила в деловодството на Териториално поделение Държавно </w:t>
      </w:r>
      <w:r w:rsidRPr="00FE2393">
        <w:rPr>
          <w:lang w:val="bg-BG"/>
        </w:rPr>
        <w:t>ловно</w:t>
      </w:r>
      <w:r w:rsidRPr="00FE2393">
        <w:t xml:space="preserve"> стопанство </w:t>
      </w:r>
      <w:r w:rsidR="008639D3">
        <w:rPr>
          <w:lang w:val="bg-BG"/>
        </w:rPr>
        <w:t>Граматиково</w:t>
      </w:r>
      <w:r w:rsidRPr="00FE2393">
        <w:t xml:space="preserve"> в срока определен за приемане на офертите.</w:t>
      </w:r>
      <w:proofErr w:type="gramEnd"/>
      <w:r w:rsidRPr="00FE2393">
        <w:t xml:space="preserve"> </w:t>
      </w:r>
    </w:p>
    <w:p w:rsidR="00FE2393" w:rsidRPr="00FE2393" w:rsidRDefault="00FE2393" w:rsidP="00FE2393">
      <w:pPr>
        <w:pStyle w:val="Default"/>
        <w:ind w:firstLine="567"/>
        <w:jc w:val="both"/>
      </w:pPr>
      <w:proofErr w:type="gramStart"/>
      <w:r w:rsidRPr="00FE2393">
        <w:rPr>
          <w:b/>
          <w:bCs/>
        </w:rPr>
        <w:t>5.5.</w:t>
      </w:r>
      <w:r w:rsidRPr="00FE2393">
        <w:t>Оферти, представени след изтичане на крайния срок, не се приемат от деловодството на ТП</w:t>
      </w:r>
      <w:r w:rsidR="008639D3">
        <w:rPr>
          <w:lang w:val="bg-BG"/>
        </w:rPr>
        <w:t xml:space="preserve"> </w:t>
      </w:r>
      <w:r w:rsidRPr="00FE2393">
        <w:t>Д</w:t>
      </w:r>
      <w:r w:rsidRPr="00FE2393">
        <w:rPr>
          <w:lang w:val="bg-BG"/>
        </w:rPr>
        <w:t>Л</w:t>
      </w:r>
      <w:r w:rsidRPr="00FE2393">
        <w:t>С</w:t>
      </w:r>
      <w:r w:rsidR="008639D3">
        <w:rPr>
          <w:lang w:val="bg-BG"/>
        </w:rPr>
        <w:t xml:space="preserve"> Граматиково</w:t>
      </w:r>
      <w:r w:rsidRPr="00FE2393">
        <w:t>.</w:t>
      </w:r>
      <w:proofErr w:type="gramEnd"/>
      <w:r w:rsidRPr="00FE2393">
        <w:t xml:space="preserve"> </w:t>
      </w:r>
    </w:p>
    <w:p w:rsidR="00FE2393" w:rsidRPr="00FE2393" w:rsidRDefault="00FE2393" w:rsidP="00FE2393">
      <w:pPr>
        <w:pStyle w:val="Default"/>
        <w:ind w:firstLine="567"/>
        <w:jc w:val="both"/>
      </w:pPr>
      <w:proofErr w:type="gramStart"/>
      <w:r w:rsidRPr="00FE2393">
        <w:rPr>
          <w:b/>
          <w:bCs/>
        </w:rPr>
        <w:t>5.6.</w:t>
      </w:r>
      <w:r w:rsidRPr="00FE2393">
        <w:t>Не се приемат и оферти, поставени в незапечатана опаковка или в опаковка с нарушена цялост.</w:t>
      </w:r>
      <w:proofErr w:type="gramEnd"/>
      <w:r w:rsidRPr="00FE2393">
        <w:t xml:space="preserve"> </w:t>
      </w:r>
      <w:proofErr w:type="gramStart"/>
      <w:r w:rsidRPr="00FE2393">
        <w:t>Такива оферти се връщат незабавно на участника след съответно отбелязване в регистъра.</w:t>
      </w:r>
      <w:proofErr w:type="gramEnd"/>
      <w:r w:rsidRPr="00FE2393">
        <w:t xml:space="preserve"> </w:t>
      </w:r>
    </w:p>
    <w:p w:rsidR="00FE2393" w:rsidRPr="00FE2393" w:rsidRDefault="00FE2393" w:rsidP="00FE2393">
      <w:pPr>
        <w:pStyle w:val="Default"/>
        <w:ind w:firstLine="567"/>
        <w:jc w:val="both"/>
      </w:pPr>
      <w:proofErr w:type="gramStart"/>
      <w:r w:rsidRPr="00FE2393">
        <w:rPr>
          <w:b/>
          <w:bCs/>
        </w:rPr>
        <w:t>5.7.</w:t>
      </w:r>
      <w:r w:rsidRPr="00FE2393">
        <w:t>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w:t>
      </w:r>
      <w:proofErr w:type="gramEnd"/>
      <w:r w:rsidRPr="00FE2393">
        <w:t xml:space="preserve"> </w:t>
      </w:r>
      <w:proofErr w:type="gramStart"/>
      <w:r w:rsidRPr="00FE2393">
        <w:t>Офертите на лицата от списъка се завеждат във входящия регистър.</w:t>
      </w:r>
      <w:proofErr w:type="gramEnd"/>
      <w:r w:rsidRPr="00FE2393">
        <w:t xml:space="preserve"> </w:t>
      </w:r>
      <w:proofErr w:type="gramStart"/>
      <w:r w:rsidRPr="00FE2393">
        <w:t>Не се допуска приемане на оферти от лица, които не са включени в списъка.</w:t>
      </w:r>
      <w:proofErr w:type="gramEnd"/>
      <w:r w:rsidRPr="00FE2393">
        <w:t xml:space="preserve"> </w:t>
      </w:r>
    </w:p>
    <w:p w:rsidR="00FE2393" w:rsidRPr="00FE2393" w:rsidRDefault="00FE2393" w:rsidP="00FE2393">
      <w:pPr>
        <w:pStyle w:val="Default"/>
        <w:ind w:firstLine="567"/>
        <w:jc w:val="both"/>
      </w:pPr>
      <w:proofErr w:type="gramStart"/>
      <w:r w:rsidRPr="00FE2393">
        <w:rPr>
          <w:b/>
          <w:bCs/>
        </w:rPr>
        <w:t>5.8.</w:t>
      </w:r>
      <w:r w:rsidRPr="00FE2393">
        <w:t>Всеки участник следва да осигури своевременното получаване на офертата от ВЪЗЛОЖИТЕЛЯ.</w:t>
      </w:r>
      <w:proofErr w:type="gramEnd"/>
      <w:r w:rsidRPr="00FE2393">
        <w:t xml:space="preserve"> </w:t>
      </w:r>
    </w:p>
    <w:p w:rsidR="00FE2393" w:rsidRPr="00FE2393" w:rsidRDefault="00FE2393" w:rsidP="00FE2393">
      <w:pPr>
        <w:pStyle w:val="Default"/>
        <w:ind w:firstLine="567"/>
        <w:jc w:val="both"/>
      </w:pPr>
      <w:proofErr w:type="gramStart"/>
      <w:r w:rsidRPr="00FE2393">
        <w:rPr>
          <w:b/>
          <w:bCs/>
        </w:rPr>
        <w:t>5.9.</w:t>
      </w:r>
      <w:r w:rsidRPr="00FE2393">
        <w:t>ВЪЗЛОЖИТЕЛЯТ не носи отговорност за оферти, в случай, че се използва друг начин за представяне, различен от посочения.</w:t>
      </w:r>
      <w:proofErr w:type="gramEnd"/>
      <w:r w:rsidRPr="00FE2393">
        <w:t xml:space="preserve"> </w:t>
      </w:r>
    </w:p>
    <w:p w:rsidR="00FE2393" w:rsidRPr="00FE2393" w:rsidRDefault="00FE2393" w:rsidP="00FE2393">
      <w:pPr>
        <w:pStyle w:val="Default"/>
        <w:ind w:firstLine="567"/>
        <w:jc w:val="both"/>
      </w:pPr>
      <w:proofErr w:type="gramStart"/>
      <w:r w:rsidRPr="00FE2393">
        <w:rPr>
          <w:b/>
          <w:bCs/>
        </w:rPr>
        <w:t>5.10.</w:t>
      </w:r>
      <w:r w:rsidRPr="00FE2393">
        <w:t>До изтичане на срока за получаване на оферти всеки участник може да промени, допълни или оттегли офертата си.</w:t>
      </w:r>
      <w:proofErr w:type="gramEnd"/>
      <w:r w:rsidR="008639D3">
        <w:rPr>
          <w:lang w:val="bg-BG"/>
        </w:rPr>
        <w:t xml:space="preserve"> </w:t>
      </w:r>
      <w:proofErr w:type="gramStart"/>
      <w:r w:rsidRPr="00FE2393">
        <w:t>Оттеглянето на офертата прекратява по-нататъшното участие на участника в процедурата.</w:t>
      </w:r>
      <w:proofErr w:type="gramEnd"/>
      <w:r w:rsidRPr="00FE2393">
        <w:t xml:space="preserve"> </w:t>
      </w:r>
    </w:p>
    <w:p w:rsidR="00FE2393" w:rsidRPr="00FE2393" w:rsidRDefault="00FE2393" w:rsidP="00FE2393">
      <w:pPr>
        <w:pStyle w:val="Default"/>
        <w:ind w:firstLine="567"/>
        <w:jc w:val="both"/>
      </w:pPr>
      <w:proofErr w:type="gramStart"/>
      <w:r w:rsidRPr="00FE2393">
        <w:t>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допълнително следния текст „Допълнение / Промяна на оферта (с входящ номер)".</w:t>
      </w:r>
      <w:proofErr w:type="gramEnd"/>
      <w:r w:rsidRPr="00FE2393">
        <w:t xml:space="preserve"> </w:t>
      </w:r>
    </w:p>
    <w:p w:rsidR="00FE2393" w:rsidRPr="00FE2393" w:rsidRDefault="00FE2393" w:rsidP="00FE2393">
      <w:pPr>
        <w:pStyle w:val="Default"/>
        <w:ind w:firstLine="567"/>
        <w:jc w:val="center"/>
        <w:rPr>
          <w:b/>
          <w:bCs/>
          <w:u w:val="single"/>
        </w:rPr>
      </w:pPr>
      <w:r w:rsidRPr="00FE2393">
        <w:rPr>
          <w:b/>
          <w:bCs/>
          <w:u w:val="single"/>
        </w:rPr>
        <w:t>V. ПРОЦЕДУРА ПО РАЗГЛЕЖДАНЕ, ОЦЕНЯВАНЕ И КЛАСИРАНЕ НА ОФЕРТИТЕ</w:t>
      </w:r>
    </w:p>
    <w:p w:rsidR="00FE2393" w:rsidRPr="00FE2393" w:rsidRDefault="00FE2393" w:rsidP="00FE2393">
      <w:pPr>
        <w:pStyle w:val="Default"/>
        <w:ind w:firstLine="567"/>
        <w:jc w:val="both"/>
      </w:pPr>
      <w:proofErr w:type="gramStart"/>
      <w:r w:rsidRPr="00FE2393">
        <w:rPr>
          <w:b/>
          <w:bCs/>
        </w:rPr>
        <w:t>1.Отваряне на офертите.</w:t>
      </w:r>
      <w:proofErr w:type="gramEnd"/>
      <w:r w:rsidRPr="00FE2393">
        <w:rPr>
          <w:b/>
          <w:bCs/>
        </w:rPr>
        <w:t xml:space="preserve"> </w:t>
      </w:r>
    </w:p>
    <w:p w:rsidR="00FE2393" w:rsidRPr="00FE2393" w:rsidRDefault="00FE2393" w:rsidP="00FE2393">
      <w:pPr>
        <w:pStyle w:val="Default"/>
        <w:ind w:firstLine="567"/>
        <w:jc w:val="both"/>
      </w:pPr>
      <w:r w:rsidRPr="00FE2393">
        <w:rPr>
          <w:b/>
          <w:bCs/>
        </w:rPr>
        <w:t>1.1.</w:t>
      </w:r>
      <w:r w:rsidRPr="00FE2393">
        <w:t>Офертите ще бъдат отворени, разгледани, оценени и класирани от комисия, която ще започне своята работа в часа и на датата, посочени в Обявлението за обществената поръчка в административната сграда на ТП Д</w:t>
      </w:r>
      <w:r w:rsidRPr="00FE2393">
        <w:rPr>
          <w:lang w:val="bg-BG"/>
        </w:rPr>
        <w:t>Л</w:t>
      </w:r>
      <w:r w:rsidRPr="00FE2393">
        <w:t xml:space="preserve">С </w:t>
      </w:r>
      <w:r w:rsidR="0093340B">
        <w:rPr>
          <w:lang w:val="bg-BG"/>
        </w:rPr>
        <w:t>Граматиково</w:t>
      </w:r>
      <w:r w:rsidRPr="00FE2393">
        <w:t xml:space="preserve">. При промяна на датата и часа на отваряне на офертите участниците се уведомяват в профила на купувача. </w:t>
      </w:r>
    </w:p>
    <w:p w:rsidR="00FE2393" w:rsidRPr="00FE2393" w:rsidRDefault="00FE2393" w:rsidP="00FE2393">
      <w:pPr>
        <w:pStyle w:val="Default"/>
        <w:ind w:firstLine="567"/>
        <w:jc w:val="both"/>
      </w:pPr>
      <w:r w:rsidRPr="00FE2393">
        <w:rPr>
          <w:b/>
          <w:bCs/>
        </w:rPr>
        <w:t>1.2.</w:t>
      </w:r>
      <w:r w:rsidRPr="00FE2393">
        <w:t>Отварянето на офертите ще се проведе в административната сграда на ТП Д</w:t>
      </w:r>
      <w:r w:rsidRPr="00FE2393">
        <w:rPr>
          <w:lang w:val="bg-BG"/>
        </w:rPr>
        <w:t>Л</w:t>
      </w:r>
      <w:r w:rsidRPr="00FE2393">
        <w:t>С „</w:t>
      </w:r>
      <w:r w:rsidR="008639D3">
        <w:rPr>
          <w:lang w:val="bg-BG"/>
        </w:rPr>
        <w:t>Граматиково</w:t>
      </w:r>
      <w:r w:rsidRPr="00FE2393">
        <w:t xml:space="preserve">“, намираща се в </w:t>
      </w:r>
      <w:r w:rsidR="008639D3">
        <w:rPr>
          <w:lang w:val="bg-BG"/>
        </w:rPr>
        <w:t xml:space="preserve">с.Граматиково, Община Малко Търново, Бургаска област </w:t>
      </w:r>
      <w:r w:rsidRPr="00FE2393">
        <w:t>на датата и часа</w:t>
      </w:r>
      <w:r w:rsidRPr="00FE2393">
        <w:rPr>
          <w:lang w:val="bg-BG"/>
        </w:rPr>
        <w:t>,</w:t>
      </w:r>
      <w:r w:rsidRPr="00FE2393">
        <w:t xml:space="preserve"> посочени в обявлението за обществена поръчка.</w:t>
      </w:r>
    </w:p>
    <w:p w:rsidR="00FE2393" w:rsidRPr="00FE2393" w:rsidRDefault="00FE2393" w:rsidP="00FE2393">
      <w:pPr>
        <w:pStyle w:val="Default"/>
        <w:ind w:firstLine="567"/>
        <w:jc w:val="both"/>
      </w:pPr>
      <w:proofErr w:type="gramStart"/>
      <w:r w:rsidRPr="00FE2393">
        <w:rPr>
          <w:b/>
          <w:bCs/>
        </w:rPr>
        <w:lastRenderedPageBreak/>
        <w:t>1.3.</w:t>
      </w:r>
      <w:r w:rsidRPr="00FE2393">
        <w:t>Действията на комисията по отваряне на офертите са публични.</w:t>
      </w:r>
      <w:proofErr w:type="gramEnd"/>
      <w:r w:rsidRPr="00FE2393">
        <w:t xml:space="preserve"> </w:t>
      </w:r>
      <w:proofErr w:type="gramStart"/>
      <w:r w:rsidRPr="00FE2393">
        <w:t>На тях могат да присъстват участниците или техни упълномощени представители, както и представители на средствата за масово осведомяване.</w:t>
      </w:r>
      <w:proofErr w:type="gramEnd"/>
      <w:r w:rsidRPr="00FE2393">
        <w:t xml:space="preserve"> </w:t>
      </w:r>
    </w:p>
    <w:p w:rsidR="00FE2393" w:rsidRPr="00FE2393" w:rsidRDefault="00FE2393" w:rsidP="00FE2393">
      <w:pPr>
        <w:pStyle w:val="Default"/>
        <w:ind w:firstLine="567"/>
        <w:jc w:val="both"/>
      </w:pPr>
      <w:proofErr w:type="gramStart"/>
      <w:r w:rsidRPr="00FE2393">
        <w:rPr>
          <w:b/>
          <w:bCs/>
        </w:rPr>
        <w:t>1.4.</w:t>
      </w:r>
      <w:r w:rsidRPr="00FE2393">
        <w:t>Упълномощените представители представят документ, удостоверяващ представителната им власт.</w:t>
      </w:r>
      <w:proofErr w:type="gramEnd"/>
      <w:r w:rsidRPr="00FE2393">
        <w:t xml:space="preserve"> </w:t>
      </w:r>
    </w:p>
    <w:p w:rsidR="00FE2393" w:rsidRPr="00FE2393" w:rsidRDefault="00FE2393" w:rsidP="00FE2393">
      <w:pPr>
        <w:pStyle w:val="Default"/>
        <w:ind w:firstLine="567"/>
        <w:jc w:val="both"/>
      </w:pPr>
      <w:proofErr w:type="gramStart"/>
      <w:r w:rsidRPr="00FE2393">
        <w:rPr>
          <w:b/>
          <w:bCs/>
        </w:rPr>
        <w:t>1.5.</w:t>
      </w:r>
      <w:r w:rsidRPr="00FE2393">
        <w:t>Присъстващите представители се подписват в регистър, удостоверяващ тяхното присъствие.</w:t>
      </w:r>
      <w:proofErr w:type="gramEnd"/>
      <w:r w:rsidRPr="00FE2393">
        <w:t xml:space="preserve"> </w:t>
      </w:r>
    </w:p>
    <w:p w:rsidR="00FE2393" w:rsidRPr="00FE2393" w:rsidRDefault="00FE2393" w:rsidP="00FE2393">
      <w:pPr>
        <w:pStyle w:val="Default"/>
        <w:ind w:firstLine="567"/>
        <w:jc w:val="both"/>
      </w:pPr>
      <w:proofErr w:type="gramStart"/>
      <w:r w:rsidRPr="00FE2393">
        <w:rPr>
          <w:b/>
          <w:bCs/>
        </w:rPr>
        <w:t>1.6.</w:t>
      </w:r>
      <w:r w:rsidRPr="00FE2393">
        <w:t>Комисията отваря офертите по реда на тяхното постъпване, оповестява тяхното съдържание и проверява наличието на отделен запечатан плик с надпис "Предлагани ценови параметри".</w:t>
      </w:r>
      <w:proofErr w:type="gramEnd"/>
      <w:r w:rsidRPr="00FE2393">
        <w:t xml:space="preserve"> </w:t>
      </w:r>
    </w:p>
    <w:p w:rsidR="00FE2393" w:rsidRPr="00FE2393" w:rsidRDefault="00FE2393" w:rsidP="00FE2393">
      <w:pPr>
        <w:pStyle w:val="Default"/>
        <w:ind w:firstLine="567"/>
        <w:jc w:val="both"/>
      </w:pPr>
      <w:proofErr w:type="gramStart"/>
      <w:r w:rsidRPr="00FE2393">
        <w:rPr>
          <w:b/>
          <w:bCs/>
        </w:rPr>
        <w:t>1.7.</w:t>
      </w:r>
      <w:r w:rsidRPr="00FE2393">
        <w:t>Най-малко трима от членовете на комисията подписват техническото предложение и плика с надпис "Предлагани ценови параметри".</w:t>
      </w:r>
      <w:proofErr w:type="gramEnd"/>
      <w:r w:rsidRPr="00FE2393">
        <w:t xml:space="preserve"> </w:t>
      </w:r>
      <w:proofErr w:type="gramStart"/>
      <w:r w:rsidRPr="00FE2393">
        <w:t>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w:t>
      </w:r>
      <w:proofErr w:type="gramEnd"/>
      <w:r w:rsidRPr="00FE2393">
        <w:t xml:space="preserve"> </w:t>
      </w:r>
    </w:p>
    <w:p w:rsidR="00FE2393" w:rsidRPr="00FE2393" w:rsidRDefault="00FE2393" w:rsidP="00FE2393">
      <w:pPr>
        <w:pStyle w:val="Default"/>
        <w:ind w:firstLine="567"/>
        <w:jc w:val="both"/>
      </w:pPr>
      <w:r w:rsidRPr="00FE2393">
        <w:rPr>
          <w:b/>
          <w:bCs/>
        </w:rPr>
        <w:t>1.8.</w:t>
      </w:r>
      <w:r w:rsidRPr="00FE2393">
        <w:t>Плика с надпис:</w:t>
      </w:r>
      <w:r w:rsidRPr="00FE2393">
        <w:rPr>
          <w:b/>
          <w:bCs/>
        </w:rPr>
        <w:t xml:space="preserve">"Предлагани ценови параметри" </w:t>
      </w:r>
      <w:r w:rsidRPr="00FE2393">
        <w:t xml:space="preserve">не се отварят на този етап от процедурата и предлаганите ценови параметри не се съобщават на присъстващите. </w:t>
      </w:r>
    </w:p>
    <w:p w:rsidR="00FE2393" w:rsidRPr="00FE2393" w:rsidRDefault="00FE2393" w:rsidP="00FE2393">
      <w:pPr>
        <w:pStyle w:val="Default"/>
        <w:ind w:firstLine="567"/>
        <w:jc w:val="both"/>
      </w:pPr>
      <w:proofErr w:type="gramStart"/>
      <w:r w:rsidRPr="00FE2393">
        <w:rPr>
          <w:b/>
          <w:bCs/>
        </w:rPr>
        <w:t>1.9.</w:t>
      </w:r>
      <w:r w:rsidRPr="00FE2393">
        <w:t>След това комисията продължава работата си самостоятелно.</w:t>
      </w:r>
      <w:proofErr w:type="gramEnd"/>
      <w:r w:rsidRPr="00FE2393">
        <w:t xml:space="preserve"> </w:t>
      </w:r>
    </w:p>
    <w:p w:rsidR="00FE2393" w:rsidRPr="00FE2393" w:rsidRDefault="00FE2393" w:rsidP="00FE2393">
      <w:pPr>
        <w:pStyle w:val="Default"/>
        <w:ind w:firstLine="567"/>
        <w:jc w:val="both"/>
      </w:pPr>
      <w:proofErr w:type="gramStart"/>
      <w:r w:rsidRPr="00FE2393">
        <w:rPr>
          <w:b/>
          <w:bCs/>
        </w:rPr>
        <w:t>2.Критерии за оценка.</w:t>
      </w:r>
      <w:proofErr w:type="gramEnd"/>
      <w:r w:rsidRPr="00FE2393">
        <w:rPr>
          <w:b/>
          <w:bCs/>
        </w:rPr>
        <w:t xml:space="preserve"> </w:t>
      </w:r>
    </w:p>
    <w:p w:rsidR="00FE2393" w:rsidRPr="00FE2393" w:rsidRDefault="00FE2393" w:rsidP="00FE2393">
      <w:pPr>
        <w:pStyle w:val="Default"/>
        <w:ind w:firstLine="567"/>
        <w:jc w:val="both"/>
      </w:pPr>
      <w:r w:rsidRPr="00FE2393">
        <w:t xml:space="preserve">Възлагането на настоящата обществената поръчка ще се извърши въз основа на критерий </w:t>
      </w:r>
      <w:r w:rsidRPr="00FE2393">
        <w:rPr>
          <w:b/>
        </w:rPr>
        <w:t>„най-ниска цена“</w:t>
      </w:r>
      <w:r w:rsidRPr="00FE2393">
        <w:rPr>
          <w:b/>
          <w:bCs/>
        </w:rPr>
        <w:t>,</w:t>
      </w:r>
      <w:r w:rsidRPr="00FE2393">
        <w:t xml:space="preserve">равна на цена за доставка на 1 kWh </w:t>
      </w:r>
      <w:r w:rsidRPr="00707D14">
        <w:rPr>
          <w:b/>
        </w:rPr>
        <w:t xml:space="preserve">дневна </w:t>
      </w:r>
      <w:r w:rsidRPr="00FE2393">
        <w:t>електроенергия без такса „Задължения към обществото”, акциз и ДДС.</w:t>
      </w:r>
    </w:p>
    <w:p w:rsidR="00FE2393" w:rsidRPr="00FE2393" w:rsidRDefault="00FE2393" w:rsidP="00FE2393">
      <w:pPr>
        <w:pStyle w:val="Default"/>
        <w:ind w:firstLine="567"/>
        <w:jc w:val="both"/>
      </w:pPr>
      <w:proofErr w:type="gramStart"/>
      <w:r w:rsidRPr="00FE2393">
        <w:t>Ценовото предложение съдържа</w:t>
      </w:r>
      <w:r w:rsidR="008E3BBB">
        <w:t xml:space="preserve"> </w:t>
      </w:r>
      <w:r w:rsidRPr="00FE2393">
        <w:t xml:space="preserve">цена за доставка на 1 kWh </w:t>
      </w:r>
      <w:r w:rsidRPr="00707D14">
        <w:rPr>
          <w:b/>
        </w:rPr>
        <w:t>дневна</w:t>
      </w:r>
      <w:r w:rsidRPr="00FE2393">
        <w:t xml:space="preserve"> електроенергия без такса „Задължения към обществото”, акциз и ДДС.</w:t>
      </w:r>
      <w:proofErr w:type="gramEnd"/>
      <w:r w:rsidRPr="00FE2393">
        <w:t xml:space="preserve"> Цената се предлага с точност до втория знак след десетичната запетая</w:t>
      </w:r>
      <w:r w:rsidR="008E3BBB">
        <w:t>q</w:t>
      </w:r>
      <w:r w:rsidRPr="00FE2393">
        <w:t xml:space="preserve"> без включен ДДС. </w:t>
      </w:r>
      <w:proofErr w:type="gramStart"/>
      <w:r w:rsidRPr="00FE2393">
        <w:t>При несъответствие с цифровата и изписаната с думи цена на предложението, комисията ще взема в предвид изписаната с думи.</w:t>
      </w:r>
      <w:proofErr w:type="gramEnd"/>
    </w:p>
    <w:p w:rsidR="00FE2393" w:rsidRPr="00FE2393" w:rsidRDefault="00FE2393" w:rsidP="00FE2393">
      <w:pPr>
        <w:pStyle w:val="Default"/>
        <w:ind w:firstLine="567"/>
        <w:jc w:val="both"/>
      </w:pPr>
      <w:proofErr w:type="gramStart"/>
      <w:r w:rsidRPr="00FE2393">
        <w:rPr>
          <w:b/>
          <w:bCs/>
        </w:rPr>
        <w:t>3.Разглеждане, оценка и класиране на офертите.</w:t>
      </w:r>
      <w:proofErr w:type="gramEnd"/>
      <w:r w:rsidRPr="00FE2393">
        <w:rPr>
          <w:b/>
          <w:bCs/>
        </w:rPr>
        <w:t xml:space="preserve"> </w:t>
      </w:r>
    </w:p>
    <w:p w:rsidR="00FE2393" w:rsidRPr="00FE2393" w:rsidRDefault="00FE2393" w:rsidP="00FE2393">
      <w:pPr>
        <w:pStyle w:val="Default"/>
        <w:ind w:firstLine="567"/>
        <w:jc w:val="both"/>
      </w:pPr>
      <w:proofErr w:type="gramStart"/>
      <w:r w:rsidRPr="00FE2393">
        <w:rPr>
          <w:b/>
          <w:bCs/>
        </w:rPr>
        <w:t>3.1.</w:t>
      </w:r>
      <w:r w:rsidRPr="00FE2393">
        <w:t>След приключване на публичните действия по отваряне на офертите, комисията проверява съответствието на участниците и офертите им с предварително обявените условия.</w:t>
      </w:r>
      <w:proofErr w:type="gramEnd"/>
      <w:r w:rsidRPr="00FE2393">
        <w:t xml:space="preserve"> </w:t>
      </w:r>
    </w:p>
    <w:p w:rsidR="00FE2393" w:rsidRPr="00FE2393" w:rsidRDefault="00FE2393" w:rsidP="00FE2393">
      <w:pPr>
        <w:pStyle w:val="Default"/>
        <w:ind w:firstLine="567"/>
        <w:jc w:val="both"/>
      </w:pPr>
      <w:r w:rsidRPr="00FE2393">
        <w:rPr>
          <w:b/>
          <w:bCs/>
        </w:rPr>
        <w:t>3.1.1.</w:t>
      </w:r>
      <w:r w:rsidRPr="00FE2393">
        <w:t xml:space="preserve">Комисията проверява първо наличието и съответствието на представените документи с поставените изисквания в Раздел </w:t>
      </w:r>
      <w:r w:rsidRPr="00FE2393">
        <w:rPr>
          <w:bCs/>
        </w:rPr>
        <w:t>III</w:t>
      </w:r>
      <w:r w:rsidR="008639D3">
        <w:rPr>
          <w:bCs/>
          <w:lang w:val="bg-BG"/>
        </w:rPr>
        <w:t xml:space="preserve"> </w:t>
      </w:r>
      <w:r w:rsidRPr="00FE2393">
        <w:t>“Изисквания към кандидатите и участниците в откритата процедура</w:t>
      </w:r>
      <w:proofErr w:type="gramStart"/>
      <w:r w:rsidRPr="00FE2393">
        <w:t>“ и</w:t>
      </w:r>
      <w:proofErr w:type="gramEnd"/>
      <w:r w:rsidRPr="00FE2393">
        <w:t xml:space="preserve"> на настоящата документация. </w:t>
      </w:r>
      <w:proofErr w:type="gramStart"/>
      <w:r w:rsidRPr="00FE2393">
        <w:t>Констатациите си комисията отразява в протокол.</w:t>
      </w:r>
      <w:proofErr w:type="gramEnd"/>
      <w:r w:rsidRPr="00FE2393">
        <w:t xml:space="preserve"> Ако установи липса на документи, изискани по Раздел IV от настоящата документация, непълнота и/или несъответствия с изискванията по Раздел III от настоящата документация и/или друга нередовност, включително фактическа грешка, комисията ги посочва в протокола и изпраща протокола с констатациите до всички участници в деня на публикуването му в профила на купувача. </w:t>
      </w:r>
    </w:p>
    <w:p w:rsidR="00FE2393" w:rsidRPr="00FE2393" w:rsidRDefault="00FE2393" w:rsidP="00FE2393">
      <w:pPr>
        <w:pStyle w:val="Default"/>
        <w:ind w:firstLine="567"/>
        <w:jc w:val="both"/>
      </w:pPr>
      <w:r w:rsidRPr="00FE2393">
        <w:rPr>
          <w:b/>
          <w:bCs/>
        </w:rPr>
        <w:t>3.1.2.</w:t>
      </w:r>
      <w:r w:rsidRPr="00FE2393">
        <w:t xml:space="preserve">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в срок до 5 работни дни от получаването на протокола с констатациите. </w:t>
      </w:r>
      <w:proofErr w:type="gramStart"/>
      <w:r w:rsidRPr="00FE2393">
        <w:t>Тази възможност се прилага и за подизпълнителите и третите лица, посочени от участника.</w:t>
      </w:r>
      <w:proofErr w:type="gramEnd"/>
      <w:r w:rsidRPr="00FE2393">
        <w:t xml:space="preserve"> </w:t>
      </w:r>
      <w:proofErr w:type="gramStart"/>
      <w:r w:rsidRPr="00FE2393">
        <w:t>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roofErr w:type="gramEnd"/>
      <w:r w:rsidRPr="00FE2393">
        <w:t xml:space="preserve"> </w:t>
      </w:r>
    </w:p>
    <w:p w:rsidR="00FE2393" w:rsidRPr="00FE2393" w:rsidRDefault="00FE2393" w:rsidP="00FE2393">
      <w:pPr>
        <w:pStyle w:val="Default"/>
        <w:ind w:firstLine="567"/>
        <w:jc w:val="both"/>
      </w:pPr>
      <w:proofErr w:type="gramStart"/>
      <w:r w:rsidRPr="00FE2393">
        <w:rPr>
          <w:b/>
          <w:bCs/>
        </w:rPr>
        <w:t>3.1.3.</w:t>
      </w:r>
      <w:r w:rsidRPr="00FE2393">
        <w:t>След изтичане на срока по т.3.3, комисията пристъпва към разглеждането на допълнително представените документи относно съответствието с изискванията по Раздел III от настоящата документация.</w:t>
      </w:r>
      <w:proofErr w:type="gramEnd"/>
      <w:r w:rsidRPr="00FE2393">
        <w:t xml:space="preserve"> </w:t>
      </w:r>
    </w:p>
    <w:p w:rsidR="00FE2393" w:rsidRPr="00FE2393" w:rsidRDefault="00FE2393" w:rsidP="00FE2393">
      <w:pPr>
        <w:pStyle w:val="Default"/>
        <w:ind w:firstLine="567"/>
        <w:jc w:val="both"/>
      </w:pPr>
      <w:r w:rsidRPr="00FE2393">
        <w:rPr>
          <w:b/>
          <w:bCs/>
        </w:rPr>
        <w:lastRenderedPageBreak/>
        <w:t>3.1.4.</w:t>
      </w:r>
      <w:r w:rsidRPr="00FE2393">
        <w:t xml:space="preserve">Комисията при необходимост може по всяко време: да проверява заявените от участниците данни, включително чрез изискване на информация от други органи и лица, както и да изисква от участниците: разяснения за заявени от тях данни и допълнителни доказателства за данни от документите. </w:t>
      </w:r>
    </w:p>
    <w:p w:rsidR="00FE2393" w:rsidRPr="00FE2393" w:rsidRDefault="00FE2393" w:rsidP="00FE2393">
      <w:pPr>
        <w:pStyle w:val="Default"/>
        <w:ind w:firstLine="567"/>
        <w:jc w:val="both"/>
      </w:pPr>
      <w:r w:rsidRPr="00FE2393">
        <w:rPr>
          <w:b/>
          <w:bCs/>
        </w:rPr>
        <w:t>3.1.5.</w:t>
      </w:r>
      <w:r w:rsidRPr="00FE2393">
        <w:t xml:space="preserve">Комисията предлага за отстраняване от процедурата участник: </w:t>
      </w:r>
    </w:p>
    <w:p w:rsidR="00FE2393" w:rsidRPr="00FE2393" w:rsidRDefault="00FE2393" w:rsidP="00FE2393">
      <w:pPr>
        <w:pStyle w:val="Default"/>
        <w:ind w:firstLine="567"/>
        <w:jc w:val="both"/>
      </w:pPr>
      <w:r w:rsidRPr="00FE2393">
        <w:rPr>
          <w:b/>
          <w:bCs/>
        </w:rPr>
        <w:t xml:space="preserve">3.1.5.1. </w:t>
      </w:r>
      <w:proofErr w:type="gramStart"/>
      <w:r w:rsidRPr="00FE2393">
        <w:t>който</w:t>
      </w:r>
      <w:proofErr w:type="gramEnd"/>
      <w:r w:rsidRPr="00FE2393">
        <w:t xml:space="preserve"> не е представил някой от необходимите документи или информация по глава IV, т.4. </w:t>
      </w:r>
      <w:proofErr w:type="gramStart"/>
      <w:r w:rsidRPr="00FE2393">
        <w:t>от</w:t>
      </w:r>
      <w:proofErr w:type="gramEnd"/>
      <w:r w:rsidRPr="00FE2393">
        <w:t xml:space="preserve"> документацията за участие; </w:t>
      </w:r>
    </w:p>
    <w:p w:rsidR="00FE2393" w:rsidRPr="00FE2393" w:rsidRDefault="00FE2393" w:rsidP="00FE2393">
      <w:pPr>
        <w:pStyle w:val="Default"/>
        <w:ind w:firstLine="567"/>
        <w:jc w:val="both"/>
      </w:pPr>
      <w:r w:rsidRPr="00FE2393">
        <w:rPr>
          <w:b/>
          <w:bCs/>
        </w:rPr>
        <w:t>3.1.5.2.</w:t>
      </w:r>
      <w:r w:rsidRPr="00FE2393">
        <w:t xml:space="preserve">за когото са налице обстоятелствата по чл.54, ал.1, т.1-5, чл.55, ал.1, т.1 от ЗОП; </w:t>
      </w:r>
    </w:p>
    <w:p w:rsidR="00FE2393" w:rsidRPr="00FE2393" w:rsidRDefault="00FE2393" w:rsidP="00FE2393">
      <w:pPr>
        <w:pStyle w:val="Default"/>
        <w:ind w:firstLine="567"/>
        <w:jc w:val="both"/>
      </w:pPr>
      <w:r w:rsidRPr="00FE2393">
        <w:rPr>
          <w:b/>
          <w:bCs/>
        </w:rPr>
        <w:t>3.1.5.3.</w:t>
      </w:r>
      <w:r w:rsidRPr="00FE2393">
        <w:t xml:space="preserve">който е представил оферта, която не отговаря на предварително обявените условия на възложителя; </w:t>
      </w:r>
    </w:p>
    <w:p w:rsidR="00FE2393" w:rsidRPr="00FE2393" w:rsidRDefault="00FE2393" w:rsidP="00FE2393">
      <w:pPr>
        <w:pStyle w:val="Default"/>
        <w:ind w:firstLine="567"/>
        <w:jc w:val="both"/>
      </w:pPr>
      <w:proofErr w:type="gramStart"/>
      <w:r w:rsidRPr="00FE2393">
        <w:rPr>
          <w:b/>
          <w:bCs/>
        </w:rPr>
        <w:t>3.1.5.4.</w:t>
      </w:r>
      <w:r w:rsidRPr="00FE2393">
        <w:t>за когото е установено, че е представил невярна информация за доказване на съответствието му с обявените от възложителя критерии за подбор.</w:t>
      </w:r>
      <w:proofErr w:type="gramEnd"/>
      <w:r w:rsidRPr="00FE2393">
        <w:t xml:space="preserve"> </w:t>
      </w:r>
    </w:p>
    <w:p w:rsidR="00FE2393" w:rsidRPr="00FE2393" w:rsidRDefault="00FE2393" w:rsidP="00FE2393">
      <w:pPr>
        <w:pStyle w:val="Default"/>
        <w:ind w:firstLine="567"/>
        <w:jc w:val="both"/>
      </w:pPr>
      <w:r w:rsidRPr="00FE2393">
        <w:rPr>
          <w:b/>
          <w:bCs/>
        </w:rPr>
        <w:t>3.1.5.5.</w:t>
      </w:r>
      <w:r w:rsidRPr="00FE2393">
        <w:t xml:space="preserve">Комисията предлага за отстраняване от процедурата участниците, които не отговарят на изискванията по Раздел III и Раздел IV от документацията и не разглежда техническите им предложения </w:t>
      </w:r>
    </w:p>
    <w:p w:rsidR="00FE2393" w:rsidRPr="00FE2393" w:rsidRDefault="00FE2393" w:rsidP="00FE2393">
      <w:pPr>
        <w:pStyle w:val="Default"/>
        <w:ind w:firstLine="567"/>
        <w:jc w:val="both"/>
      </w:pPr>
      <w:proofErr w:type="gramStart"/>
      <w:r w:rsidRPr="00FE2393">
        <w:rPr>
          <w:b/>
          <w:bCs/>
        </w:rPr>
        <w:t>3.1.5.6.</w:t>
      </w:r>
      <w:r w:rsidRPr="00FE2393">
        <w:t>Комисията не може да предложи за отстраняване участник на основание на неговия статут или правната му форма, когато той или участниците в обединението имат право да предоставят съответната услуга, доставка или строителство в държавата членка, в която са установени.</w:t>
      </w:r>
      <w:proofErr w:type="gramEnd"/>
      <w:r w:rsidRPr="00FE2393">
        <w:t xml:space="preserve"> </w:t>
      </w:r>
    </w:p>
    <w:p w:rsidR="00FE2393" w:rsidRPr="00FE2393" w:rsidRDefault="00FE2393" w:rsidP="00FE2393">
      <w:pPr>
        <w:pStyle w:val="Default"/>
        <w:ind w:firstLine="567"/>
        <w:jc w:val="both"/>
      </w:pPr>
      <w:proofErr w:type="gramStart"/>
      <w:r w:rsidRPr="00FE2393">
        <w:rPr>
          <w:b/>
          <w:bCs/>
        </w:rPr>
        <w:t>3.1.6.</w:t>
      </w:r>
      <w:r w:rsidRPr="00FE2393">
        <w:t>След проверката на тези изисквания, комисията пристъпва към разглеждане на офертите на участниците, в частта им техническо предложение.</w:t>
      </w:r>
      <w:proofErr w:type="gramEnd"/>
      <w:r w:rsidRPr="00FE2393">
        <w:t xml:space="preserve"> </w:t>
      </w:r>
      <w:proofErr w:type="gramStart"/>
      <w:r w:rsidRPr="00FE2393">
        <w:t>Проверява ги за пълнота и съответствие на съдържанието съгласно изискванията на Техническата спецификация, т.3.1 на Раздел IV и приложеният образец</w:t>
      </w:r>
      <w:r w:rsidR="008639D3">
        <w:rPr>
          <w:lang w:val="bg-BG"/>
        </w:rPr>
        <w:t xml:space="preserve"> </w:t>
      </w:r>
      <w:r w:rsidRPr="00FE2393">
        <w:rPr>
          <w:b/>
          <w:bCs/>
          <w:i/>
          <w:iCs/>
        </w:rPr>
        <w:t>Приложение №1</w:t>
      </w:r>
      <w:r w:rsidRPr="00FE2393">
        <w:t>от настоящата документация.</w:t>
      </w:r>
      <w:proofErr w:type="gramEnd"/>
    </w:p>
    <w:p w:rsidR="00FE2393" w:rsidRPr="00FE2393" w:rsidRDefault="00FE2393" w:rsidP="00FE2393">
      <w:pPr>
        <w:pStyle w:val="Default"/>
        <w:ind w:firstLine="567"/>
        <w:jc w:val="both"/>
      </w:pPr>
      <w:proofErr w:type="gramStart"/>
      <w:r w:rsidRPr="00FE2393">
        <w:rPr>
          <w:b/>
          <w:bCs/>
        </w:rPr>
        <w:t>3.1.7.</w:t>
      </w:r>
      <w:r w:rsidRPr="00FE2393">
        <w:t>Съответствие по съдържание означава точно съобразяване без отклонения от изискванията, с изключение на случаите, в които това е изрично допустимо.</w:t>
      </w:r>
      <w:proofErr w:type="gramEnd"/>
      <w:r w:rsidRPr="00FE2393">
        <w:t xml:space="preserve"> </w:t>
      </w:r>
    </w:p>
    <w:p w:rsidR="00FE2393" w:rsidRPr="00FE2393" w:rsidRDefault="00FE2393" w:rsidP="00FE2393">
      <w:pPr>
        <w:pStyle w:val="Default"/>
        <w:ind w:firstLine="567"/>
        <w:jc w:val="both"/>
      </w:pPr>
      <w:r w:rsidRPr="00FE2393">
        <w:rPr>
          <w:b/>
          <w:bCs/>
        </w:rPr>
        <w:t xml:space="preserve">3.1.8. </w:t>
      </w:r>
      <w:r w:rsidRPr="00FE2393">
        <w:t xml:space="preserve">Когато при разглеждане на офертата, в частта й техническо предложение, комисията установи, че тя не отговаря по съдържание на изискванията на възложителя, предлага съответния участник за отстраняване от процедурата. </w:t>
      </w:r>
    </w:p>
    <w:p w:rsidR="00FE2393" w:rsidRPr="00FE2393" w:rsidRDefault="00FE2393" w:rsidP="00FE2393">
      <w:pPr>
        <w:pStyle w:val="Default"/>
        <w:ind w:firstLine="567"/>
        <w:jc w:val="both"/>
      </w:pPr>
      <w:proofErr w:type="gramStart"/>
      <w:r w:rsidRPr="00FE2393">
        <w:rPr>
          <w:b/>
          <w:bCs/>
        </w:rPr>
        <w:t>3.2.</w:t>
      </w:r>
      <w:r w:rsidRPr="00FE2393">
        <w:t>След извършване на проверката по т.3.1 от настоящия раздел комисията обявява датата, часа и мястото за отваряне и оповестяване на ценовите оферти.</w:t>
      </w:r>
      <w:proofErr w:type="gramEnd"/>
      <w:r w:rsidRPr="00FE2393">
        <w:t xml:space="preserve"> </w:t>
      </w:r>
      <w:proofErr w:type="gramStart"/>
      <w:r w:rsidRPr="00FE2393">
        <w:t>Обявяването се осъществява чрез съобщение в „Профил на купувача” на адреса посочен в т.I.1 от обявлението за настоящата обществена поръчка.</w:t>
      </w:r>
      <w:proofErr w:type="gramEnd"/>
      <w:r w:rsidRPr="00FE2393">
        <w:t xml:space="preserve"> </w:t>
      </w:r>
    </w:p>
    <w:p w:rsidR="00FE2393" w:rsidRPr="00FE2393" w:rsidRDefault="00FE2393" w:rsidP="00FE2393">
      <w:pPr>
        <w:pStyle w:val="Default"/>
        <w:ind w:firstLine="567"/>
        <w:jc w:val="both"/>
      </w:pPr>
      <w:r w:rsidRPr="00FE2393">
        <w:rPr>
          <w:b/>
          <w:bCs/>
        </w:rPr>
        <w:t>3.3.</w:t>
      </w:r>
      <w:r w:rsidRPr="00FE2393">
        <w:t xml:space="preserve">В деня определен за отваряне и оповестяване на пликове с надпис „Предлагани ценови параметри”, комисията се събира на поредно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 </w:t>
      </w:r>
    </w:p>
    <w:p w:rsidR="00FE2393" w:rsidRPr="00FE2393" w:rsidRDefault="00FE2393" w:rsidP="00FE2393">
      <w:pPr>
        <w:pStyle w:val="Default"/>
        <w:ind w:firstLine="567"/>
        <w:jc w:val="both"/>
      </w:pPr>
      <w:proofErr w:type="gramStart"/>
      <w:r w:rsidRPr="00FE2393">
        <w:rPr>
          <w:b/>
          <w:bCs/>
        </w:rPr>
        <w:t>3.4.</w:t>
      </w:r>
      <w:r w:rsidRPr="00FE2393">
        <w:t>Упълномощените представители, които присъстват на заседанието на комисията по т.3.3., представят документ, удостоверяващ представителната им власт.</w:t>
      </w:r>
      <w:proofErr w:type="gramEnd"/>
      <w:r w:rsidRPr="00FE2393">
        <w:t xml:space="preserve"> </w:t>
      </w:r>
      <w:proofErr w:type="gramStart"/>
      <w:r w:rsidRPr="00FE2393">
        <w:t>Присъстващите представители се подписват в регистър, удостоверяващ тяхното присъствие.</w:t>
      </w:r>
      <w:proofErr w:type="gramEnd"/>
      <w:r w:rsidRPr="00FE2393">
        <w:t xml:space="preserve"> </w:t>
      </w:r>
    </w:p>
    <w:p w:rsidR="00FE2393" w:rsidRPr="00FE2393" w:rsidRDefault="00FE2393" w:rsidP="00FE2393">
      <w:pPr>
        <w:pStyle w:val="Default"/>
        <w:ind w:firstLine="567"/>
        <w:jc w:val="both"/>
      </w:pPr>
      <w:proofErr w:type="gramStart"/>
      <w:r w:rsidRPr="00FE2393">
        <w:rPr>
          <w:b/>
          <w:bCs/>
        </w:rPr>
        <w:t>3.5.</w:t>
      </w:r>
      <w:r w:rsidRPr="00FE2393">
        <w:t>Комисията не отваря плик с надпис "Предлагани ценови параметри" на участници, чиито оферти не отговарят на изискванията на Възложителя.</w:t>
      </w:r>
      <w:proofErr w:type="gramEnd"/>
      <w:r w:rsidRPr="00FE2393">
        <w:t xml:space="preserve"> </w:t>
      </w:r>
    </w:p>
    <w:p w:rsidR="00FE2393" w:rsidRPr="00FE2393" w:rsidRDefault="00FE2393" w:rsidP="00FE2393">
      <w:pPr>
        <w:pStyle w:val="Default"/>
        <w:ind w:firstLine="567"/>
        <w:jc w:val="both"/>
      </w:pPr>
      <w:proofErr w:type="gramStart"/>
      <w:r w:rsidRPr="00FE2393">
        <w:rPr>
          <w:b/>
          <w:bCs/>
        </w:rPr>
        <w:t>3.6.</w:t>
      </w:r>
      <w:r w:rsidRPr="00FE2393">
        <w:t>Проверката за съответствие, описана в т.3.1 и следващите на настоящия раздел, се прилага и по отношение съдържанието на ценовото предложение, неразделна част от офертата.</w:t>
      </w:r>
      <w:proofErr w:type="gramEnd"/>
      <w:r w:rsidRPr="00FE2393">
        <w:t xml:space="preserve"> </w:t>
      </w:r>
    </w:p>
    <w:p w:rsidR="00FE2393" w:rsidRPr="00FE2393" w:rsidRDefault="00FE2393" w:rsidP="00FE2393">
      <w:pPr>
        <w:pStyle w:val="Default"/>
        <w:ind w:firstLine="567"/>
        <w:jc w:val="both"/>
      </w:pPr>
      <w:proofErr w:type="gramStart"/>
      <w:r w:rsidRPr="00FE2393">
        <w:rPr>
          <w:b/>
          <w:bCs/>
        </w:rPr>
        <w:t>3.7.</w:t>
      </w:r>
      <w:r w:rsidRPr="00FE2393">
        <w:t>Ценовото предложение се проверява за пълнота и съответствие на съдържанието му съгласно условията на т.3.2 на Раздел IV и приложеният образец</w:t>
      </w:r>
      <w:r w:rsidR="008639D3">
        <w:rPr>
          <w:lang w:val="bg-BG"/>
        </w:rPr>
        <w:t xml:space="preserve"> </w:t>
      </w:r>
      <w:r w:rsidRPr="00FE2393">
        <w:rPr>
          <w:b/>
          <w:bCs/>
          <w:i/>
          <w:iCs/>
        </w:rPr>
        <w:t>Приложение №7</w:t>
      </w:r>
      <w:r w:rsidRPr="00FE2393">
        <w:t>от настоящата документация.</w:t>
      </w:r>
      <w:proofErr w:type="gramEnd"/>
    </w:p>
    <w:p w:rsidR="00FE2393" w:rsidRPr="00FE2393" w:rsidRDefault="00FE2393" w:rsidP="00FE2393">
      <w:pPr>
        <w:pStyle w:val="Default"/>
        <w:ind w:firstLine="567"/>
        <w:jc w:val="both"/>
      </w:pPr>
      <w:proofErr w:type="gramStart"/>
      <w:r w:rsidRPr="00FE2393">
        <w:rPr>
          <w:b/>
          <w:bCs/>
        </w:rPr>
        <w:lastRenderedPageBreak/>
        <w:t>3.7.1.</w:t>
      </w:r>
      <w:r w:rsidRPr="00FE2393">
        <w:t>Ако се установи несъответствие с цифровата и изписаната с думи обща цена на предложението, комисията ще взема в предвид изписаната с думи.</w:t>
      </w:r>
      <w:proofErr w:type="gramEnd"/>
      <w:r w:rsidRPr="00FE2393">
        <w:t xml:space="preserve"> </w:t>
      </w:r>
    </w:p>
    <w:p w:rsidR="00FE2393" w:rsidRPr="00FE2393" w:rsidRDefault="00FE2393" w:rsidP="00FE2393">
      <w:pPr>
        <w:pStyle w:val="Default"/>
        <w:ind w:firstLine="567"/>
        <w:jc w:val="both"/>
      </w:pPr>
      <w:proofErr w:type="gramStart"/>
      <w:r w:rsidRPr="00FE2393">
        <w:rPr>
          <w:b/>
          <w:bCs/>
        </w:rPr>
        <w:t>3.7.2.</w:t>
      </w:r>
      <w:r w:rsidRPr="00FE2393">
        <w:t>Ако се установи несъответствие между единична и обща цена, комисията ще се взема предвид единичната.</w:t>
      </w:r>
      <w:proofErr w:type="gramEnd"/>
      <w:r w:rsidRPr="00FE2393">
        <w:t xml:space="preserve"> </w:t>
      </w:r>
    </w:p>
    <w:p w:rsidR="00FE2393" w:rsidRPr="00FE2393" w:rsidRDefault="00FE2393" w:rsidP="00FE2393">
      <w:pPr>
        <w:pStyle w:val="Default"/>
        <w:ind w:firstLine="567"/>
        <w:jc w:val="both"/>
      </w:pPr>
      <w:proofErr w:type="gramStart"/>
      <w:r w:rsidRPr="00FE2393">
        <w:rPr>
          <w:b/>
          <w:bCs/>
        </w:rPr>
        <w:t>3.7.3.</w:t>
      </w:r>
      <w:r w:rsidRPr="00FE2393">
        <w:t>Ако се установи установена явна аритметична грешка, комисията ще вземе предвид вярната обща цена на предложението, изчислена въз основа на предложените от участника единични цени.</w:t>
      </w:r>
      <w:proofErr w:type="gramEnd"/>
      <w:r w:rsidRPr="00FE2393">
        <w:t xml:space="preserve"> </w:t>
      </w:r>
    </w:p>
    <w:p w:rsidR="00FE2393" w:rsidRPr="00FE2393" w:rsidRDefault="00FE2393" w:rsidP="00FE2393">
      <w:pPr>
        <w:pStyle w:val="Default"/>
        <w:ind w:firstLine="567"/>
        <w:jc w:val="both"/>
      </w:pPr>
      <w:proofErr w:type="gramStart"/>
      <w:r w:rsidRPr="00FE2393">
        <w:rPr>
          <w:b/>
          <w:bCs/>
        </w:rPr>
        <w:t>3.7.4.</w:t>
      </w:r>
      <w:r w:rsidRPr="00FE2393">
        <w:t xml:space="preserve">Когато предложената обща стойност се окаже по висока от посочената обща прогнозна стойност за изпълнение на поръчката, предложената оферта се отстранява от класиране поради не спазване на обявените условия от </w:t>
      </w:r>
      <w:r w:rsidRPr="00FE2393">
        <w:rPr>
          <w:lang w:val="bg-BG"/>
        </w:rPr>
        <w:t>В</w:t>
      </w:r>
      <w:r w:rsidRPr="00FE2393">
        <w:t>ЪЗЛОЖИТЕЛЯ.</w:t>
      </w:r>
      <w:proofErr w:type="gramEnd"/>
      <w:r w:rsidRPr="00FE2393">
        <w:t xml:space="preserve"> </w:t>
      </w:r>
    </w:p>
    <w:p w:rsidR="00FE2393" w:rsidRPr="00FE2393" w:rsidRDefault="00FE2393" w:rsidP="00FE2393">
      <w:pPr>
        <w:pStyle w:val="Default"/>
        <w:ind w:firstLine="567"/>
        <w:jc w:val="both"/>
      </w:pPr>
      <w:r w:rsidRPr="00FE2393">
        <w:rPr>
          <w:b/>
          <w:bCs/>
        </w:rPr>
        <w:t>3.8.</w:t>
      </w:r>
      <w:r w:rsidRPr="00FE2393">
        <w:t xml:space="preserve">Когато офертата на участник съдържа предложение с числово изражение, което подлежи на оценяване и е с повече от 20 на сто по-благоприятно от средната стойност на предложенията на останалите участници по същия показател за оценка, комисията трябва да изиска от него подробна писмена обосновка за начина на неговото образуване. </w:t>
      </w:r>
    </w:p>
    <w:p w:rsidR="00FE2393" w:rsidRPr="00FE2393" w:rsidRDefault="00FE2393" w:rsidP="00FE2393">
      <w:pPr>
        <w:pStyle w:val="Default"/>
        <w:ind w:firstLine="567"/>
        <w:jc w:val="both"/>
      </w:pPr>
      <w:proofErr w:type="gramStart"/>
      <w:r w:rsidRPr="00FE2393">
        <w:rPr>
          <w:b/>
          <w:bCs/>
        </w:rPr>
        <w:t>3.8.1.</w:t>
      </w:r>
      <w:r w:rsidRPr="00FE2393">
        <w:t>Подробната писмена обосновка се представя от участника в 5-дневен срок от получаване на искането.</w:t>
      </w:r>
      <w:proofErr w:type="gramEnd"/>
      <w:r w:rsidRPr="00FE2393">
        <w:t xml:space="preserve"> </w:t>
      </w:r>
    </w:p>
    <w:p w:rsidR="00FE2393" w:rsidRPr="00FE2393" w:rsidRDefault="00FE2393" w:rsidP="00FE2393">
      <w:pPr>
        <w:pStyle w:val="Default"/>
        <w:ind w:firstLine="567"/>
        <w:jc w:val="both"/>
      </w:pPr>
      <w:proofErr w:type="gramStart"/>
      <w:r w:rsidRPr="00FE2393">
        <w:rPr>
          <w:b/>
          <w:bCs/>
        </w:rPr>
        <w:t>3.8.2.</w:t>
      </w:r>
      <w:r w:rsidRPr="00FE2393">
        <w:t>Получената обосновка се оценява по отношение на нейната пълнота и обективност относно обстоятелствата, на които се позовава участникът.</w:t>
      </w:r>
      <w:proofErr w:type="gramEnd"/>
      <w:r w:rsidRPr="00FE2393">
        <w:t xml:space="preserve"> </w:t>
      </w:r>
      <w:proofErr w:type="gramStart"/>
      <w:r w:rsidRPr="00FE2393">
        <w:t>При необходимост от участника може да бъде изискана уточняваща информация.</w:t>
      </w:r>
      <w:proofErr w:type="gramEnd"/>
      <w:r w:rsidRPr="00FE2393">
        <w:t xml:space="preserve"> </w:t>
      </w:r>
    </w:p>
    <w:p w:rsidR="00FE2393" w:rsidRPr="00FE2393" w:rsidRDefault="00FE2393" w:rsidP="00FE2393">
      <w:pPr>
        <w:pStyle w:val="Default"/>
        <w:ind w:firstLine="567"/>
        <w:jc w:val="both"/>
      </w:pPr>
      <w:r w:rsidRPr="00FE2393">
        <w:rPr>
          <w:b/>
          <w:bCs/>
        </w:rPr>
        <w:t>3.8.3.</w:t>
      </w:r>
      <w:r w:rsidRPr="00FE2393">
        <w:t xml:space="preserve">Комисията може да приеме писмената обосновка и да не предложи за отстраняване офертата, когато са посочени обективни обстоятелства, свързани със: </w:t>
      </w:r>
    </w:p>
    <w:p w:rsidR="00FE2393" w:rsidRPr="00FE2393" w:rsidRDefault="00FE2393" w:rsidP="00FE2393">
      <w:pPr>
        <w:pStyle w:val="Default"/>
        <w:ind w:firstLine="567"/>
        <w:jc w:val="both"/>
      </w:pPr>
      <w:r w:rsidRPr="00FE2393">
        <w:t xml:space="preserve">- </w:t>
      </w:r>
      <w:proofErr w:type="gramStart"/>
      <w:r w:rsidRPr="00FE2393">
        <w:t>оригинално</w:t>
      </w:r>
      <w:proofErr w:type="gramEnd"/>
      <w:r w:rsidRPr="00FE2393">
        <w:t xml:space="preserve"> решение за изпълнение на обществената поръчка; </w:t>
      </w:r>
    </w:p>
    <w:p w:rsidR="00FE2393" w:rsidRPr="00FE2393" w:rsidRDefault="00FE2393" w:rsidP="00FE2393">
      <w:pPr>
        <w:pStyle w:val="Default"/>
        <w:ind w:firstLine="567"/>
        <w:jc w:val="both"/>
      </w:pPr>
      <w:r w:rsidRPr="00FE2393">
        <w:t xml:space="preserve">- </w:t>
      </w:r>
      <w:proofErr w:type="gramStart"/>
      <w:r w:rsidRPr="00FE2393">
        <w:t>предложеното</w:t>
      </w:r>
      <w:proofErr w:type="gramEnd"/>
      <w:r w:rsidRPr="00FE2393">
        <w:t xml:space="preserve"> техническо решение; </w:t>
      </w:r>
    </w:p>
    <w:p w:rsidR="00FE2393" w:rsidRPr="00FE2393" w:rsidRDefault="00FE2393" w:rsidP="00FE2393">
      <w:pPr>
        <w:pStyle w:val="Default"/>
        <w:ind w:firstLine="567"/>
        <w:jc w:val="both"/>
      </w:pPr>
      <w:r w:rsidRPr="00FE2393">
        <w:t xml:space="preserve">- </w:t>
      </w:r>
      <w:proofErr w:type="gramStart"/>
      <w:r w:rsidRPr="00FE2393">
        <w:t>наличието</w:t>
      </w:r>
      <w:proofErr w:type="gramEnd"/>
      <w:r w:rsidRPr="00FE2393">
        <w:t xml:space="preserve"> на изключително благоприятни условия за участника; </w:t>
      </w:r>
    </w:p>
    <w:p w:rsidR="00FE2393" w:rsidRPr="00FE2393" w:rsidRDefault="00FE2393" w:rsidP="00FE2393">
      <w:pPr>
        <w:pStyle w:val="Default"/>
        <w:ind w:firstLine="567"/>
        <w:jc w:val="both"/>
      </w:pPr>
      <w:r w:rsidRPr="00FE2393">
        <w:t xml:space="preserve">- </w:t>
      </w:r>
      <w:proofErr w:type="gramStart"/>
      <w:r w:rsidRPr="00FE2393">
        <w:t>икономичност</w:t>
      </w:r>
      <w:proofErr w:type="gramEnd"/>
      <w:r w:rsidRPr="00FE2393">
        <w:t xml:space="preserve"> при изпълнение на обществената поръчка; </w:t>
      </w:r>
    </w:p>
    <w:p w:rsidR="00FE2393" w:rsidRPr="00FE2393" w:rsidRDefault="00FE2393" w:rsidP="00FE2393">
      <w:pPr>
        <w:pStyle w:val="Default"/>
        <w:ind w:firstLine="567"/>
        <w:jc w:val="both"/>
      </w:pPr>
      <w:r w:rsidRPr="00FE2393">
        <w:t xml:space="preserve">- </w:t>
      </w:r>
      <w:proofErr w:type="gramStart"/>
      <w:r w:rsidRPr="00FE2393">
        <w:t>получаване</w:t>
      </w:r>
      <w:proofErr w:type="gramEnd"/>
      <w:r w:rsidRPr="00FE2393">
        <w:t xml:space="preserve"> на държавна помощ. </w:t>
      </w:r>
    </w:p>
    <w:p w:rsidR="00FE2393" w:rsidRPr="00FE2393" w:rsidRDefault="00FE2393" w:rsidP="00FE2393">
      <w:pPr>
        <w:pStyle w:val="Default"/>
        <w:ind w:firstLine="567"/>
        <w:jc w:val="both"/>
      </w:pPr>
      <w:r w:rsidRPr="00FE2393">
        <w:rPr>
          <w:b/>
          <w:bCs/>
        </w:rPr>
        <w:t>3.8.4.</w:t>
      </w:r>
      <w:r w:rsidRPr="00FE2393">
        <w:t>Когато комисията установи, че офертата на участник е с необичайно ниска цена поради получена държавна помощ, чието законово основание е невъзможно да бъде доказано в определения срок, тя може да предложи офертата да се отхвърли и участникът да се отстрани по смисъла на чл.107 от ДФЕС.</w:t>
      </w:r>
    </w:p>
    <w:p w:rsidR="00FE2393" w:rsidRPr="00FE2393" w:rsidRDefault="00FE2393" w:rsidP="00FE2393">
      <w:pPr>
        <w:pStyle w:val="Default"/>
        <w:ind w:firstLine="567"/>
        <w:jc w:val="both"/>
      </w:pPr>
      <w:r w:rsidRPr="00FE2393">
        <w:rPr>
          <w:b/>
          <w:bCs/>
        </w:rPr>
        <w:t>3.8.5.</w:t>
      </w:r>
      <w:r w:rsidRPr="00FE2393">
        <w:t xml:space="preserve">Възложителят отстранява участника, когато не е представил обосновката си в срок, когато представените доказателства не са достатъчни за да обосноват предложената цена или разходи, както и в случаите по чл.72, ал.4 и ал.5 от ЗОП </w:t>
      </w:r>
    </w:p>
    <w:p w:rsidR="00FE2393" w:rsidRPr="00FE2393" w:rsidRDefault="00FE2393" w:rsidP="00FE2393">
      <w:pPr>
        <w:pStyle w:val="Default"/>
        <w:ind w:firstLine="567"/>
        <w:jc w:val="both"/>
      </w:pPr>
      <w:proofErr w:type="gramStart"/>
      <w:r w:rsidRPr="00FE2393">
        <w:rPr>
          <w:b/>
          <w:bCs/>
        </w:rPr>
        <w:t>3.9.</w:t>
      </w:r>
      <w:r w:rsidRPr="00FE2393">
        <w:t>След това комисията пристъпва към оценяване на допуснатите оферти и ги оценява в съответствие с предварително обявените условия.</w:t>
      </w:r>
      <w:proofErr w:type="gramEnd"/>
      <w:r w:rsidRPr="00FE2393">
        <w:t xml:space="preserve"> </w:t>
      </w:r>
    </w:p>
    <w:p w:rsidR="00FE2393" w:rsidRPr="00FE2393" w:rsidRDefault="00FE2393" w:rsidP="00FE2393">
      <w:pPr>
        <w:pStyle w:val="Default"/>
        <w:ind w:firstLine="567"/>
        <w:jc w:val="both"/>
      </w:pPr>
      <w:proofErr w:type="gramStart"/>
      <w:r w:rsidRPr="00FE2393">
        <w:rPr>
          <w:b/>
          <w:bCs/>
        </w:rPr>
        <w:t>3.10.</w:t>
      </w:r>
      <w:r w:rsidRPr="00FE2393">
        <w:t>Комисията провежда публично жребий за определяне на изпълнител между класираните на първо място оферти, ако са предложени две или повече еднакви по стойност оферти.</w:t>
      </w:r>
      <w:proofErr w:type="gramEnd"/>
      <w:r w:rsidRPr="00FE2393">
        <w:t xml:space="preserve"> </w:t>
      </w:r>
    </w:p>
    <w:p w:rsidR="00FE2393" w:rsidRPr="00FE2393" w:rsidRDefault="00FE2393" w:rsidP="00FE2393">
      <w:pPr>
        <w:pStyle w:val="Default"/>
        <w:ind w:firstLine="567"/>
        <w:jc w:val="both"/>
      </w:pPr>
      <w:r w:rsidRPr="00FE2393">
        <w:rPr>
          <w:b/>
          <w:bCs/>
        </w:rPr>
        <w:t>3.11.</w:t>
      </w:r>
      <w:r w:rsidRPr="00FE2393">
        <w:t xml:space="preserve">След приключване на горе изброените действия, комисията изготвя окончателен доклад за резултатите от работата си /разглеждането, оценяването и класирането на офертите/. </w:t>
      </w:r>
      <w:proofErr w:type="gramStart"/>
      <w:r w:rsidRPr="00FE2393">
        <w:t>Докладът на комисията се подписва от всички членове и се предава на възложителя заедно с цялата документация.</w:t>
      </w:r>
      <w:proofErr w:type="gramEnd"/>
      <w:r w:rsidRPr="00FE2393">
        <w:t xml:space="preserve"> </w:t>
      </w:r>
    </w:p>
    <w:p w:rsidR="00FE2393" w:rsidRPr="00FE2393" w:rsidRDefault="00FE2393" w:rsidP="00FE2393">
      <w:pPr>
        <w:pStyle w:val="Default"/>
        <w:ind w:firstLine="567"/>
        <w:jc w:val="both"/>
      </w:pPr>
      <w:proofErr w:type="gramStart"/>
      <w:r w:rsidRPr="00FE2393">
        <w:rPr>
          <w:b/>
          <w:bCs/>
        </w:rPr>
        <w:t>3.12.</w:t>
      </w:r>
      <w:r w:rsidRPr="00FE2393">
        <w:t>Комисията приключва своята работа с приемане на докладът от възложителя.</w:t>
      </w:r>
      <w:proofErr w:type="gramEnd"/>
      <w:r w:rsidRPr="00FE2393">
        <w:t xml:space="preserve"> </w:t>
      </w:r>
    </w:p>
    <w:p w:rsidR="00FE2393" w:rsidRPr="00FE2393" w:rsidRDefault="00FE2393" w:rsidP="00FE2393">
      <w:pPr>
        <w:pStyle w:val="Default"/>
        <w:ind w:firstLine="567"/>
        <w:jc w:val="both"/>
      </w:pPr>
      <w:proofErr w:type="gramStart"/>
      <w:r w:rsidRPr="00FE2393">
        <w:rPr>
          <w:b/>
          <w:bCs/>
        </w:rPr>
        <w:t>4.Определяне на изпълнител на обществената поръчка.</w:t>
      </w:r>
      <w:proofErr w:type="gramEnd"/>
      <w:r w:rsidRPr="00FE2393">
        <w:rPr>
          <w:b/>
          <w:bCs/>
        </w:rPr>
        <w:t xml:space="preserve"> </w:t>
      </w:r>
    </w:p>
    <w:p w:rsidR="00FE2393" w:rsidRPr="00FE2393" w:rsidRDefault="00FE2393" w:rsidP="00FE2393">
      <w:pPr>
        <w:pStyle w:val="Default"/>
        <w:ind w:firstLine="567"/>
        <w:jc w:val="both"/>
      </w:pPr>
      <w:proofErr w:type="gramStart"/>
      <w:r w:rsidRPr="00FE2393">
        <w:rPr>
          <w:b/>
          <w:bCs/>
        </w:rPr>
        <w:t>4.1.</w:t>
      </w:r>
      <w:r w:rsidRPr="00FE2393">
        <w:t>В 10-дневен срок от утвърждаване на окончателния доклад на комисията ВЪЗЛОЖИТЕЛЯТ издава решение за определяне на изпълнител или за прекратяване на процедурата.</w:t>
      </w:r>
      <w:proofErr w:type="gramEnd"/>
      <w:r w:rsidRPr="00FE2393">
        <w:t xml:space="preserve"> </w:t>
      </w:r>
    </w:p>
    <w:p w:rsidR="00FE2393" w:rsidRPr="00FE2393" w:rsidRDefault="00FE2393" w:rsidP="00FE2393">
      <w:pPr>
        <w:pStyle w:val="Default"/>
        <w:ind w:firstLine="567"/>
        <w:jc w:val="both"/>
      </w:pPr>
      <w:r w:rsidRPr="00FE2393">
        <w:rPr>
          <w:b/>
          <w:bCs/>
        </w:rPr>
        <w:lastRenderedPageBreak/>
        <w:t>4.2.</w:t>
      </w:r>
      <w:r w:rsidRPr="00FE2393">
        <w:t>Решението се изпраща на участниците в 3(три</w:t>
      </w:r>
      <w:proofErr w:type="gramStart"/>
      <w:r w:rsidRPr="00FE2393">
        <w:t>)дневен</w:t>
      </w:r>
      <w:proofErr w:type="gramEnd"/>
      <w:r w:rsidRPr="00FE2393">
        <w:t xml:space="preserve"> срок от издаването му, като в него се посочва връзката към електронната преписка в Профила на купувача, където са публикувани протоколите и окончателния доклад на комисията. </w:t>
      </w:r>
    </w:p>
    <w:p w:rsidR="00FE2393" w:rsidRPr="00FE2393" w:rsidRDefault="00FE2393" w:rsidP="00FE2393">
      <w:pPr>
        <w:pStyle w:val="Default"/>
        <w:ind w:firstLine="567"/>
        <w:jc w:val="both"/>
      </w:pPr>
      <w:proofErr w:type="gramStart"/>
      <w:r w:rsidRPr="00FE2393">
        <w:rPr>
          <w:b/>
          <w:bCs/>
        </w:rPr>
        <w:t>4.3.</w:t>
      </w:r>
      <w:r w:rsidRPr="00FE2393">
        <w:t>Когато решението не е получено от участника, ВЪЗЛОЖИТЕЛЯТ публикува съобщение до него в Профила на купувача.</w:t>
      </w:r>
      <w:proofErr w:type="gramEnd"/>
      <w:r w:rsidRPr="00FE2393">
        <w:t xml:space="preserve"> </w:t>
      </w:r>
      <w:proofErr w:type="gramStart"/>
      <w:r w:rsidRPr="00FE2393">
        <w:t>Решението се смята за връчено от датата на публикуване на съобщението.</w:t>
      </w:r>
      <w:proofErr w:type="gramEnd"/>
      <w:r w:rsidRPr="00FE2393">
        <w:t xml:space="preserve"> </w:t>
      </w:r>
    </w:p>
    <w:p w:rsidR="00FE2393" w:rsidRPr="00FE2393" w:rsidRDefault="00FE2393" w:rsidP="00FE2393">
      <w:pPr>
        <w:pStyle w:val="Default"/>
        <w:ind w:firstLine="567"/>
        <w:jc w:val="both"/>
      </w:pPr>
      <w:proofErr w:type="gramStart"/>
      <w:r w:rsidRPr="00FE2393">
        <w:rPr>
          <w:b/>
          <w:bCs/>
        </w:rPr>
        <w:t>5.Условия за прекратяване на процедурата.</w:t>
      </w:r>
      <w:proofErr w:type="gramEnd"/>
      <w:r w:rsidRPr="00FE2393">
        <w:rPr>
          <w:b/>
          <w:bCs/>
        </w:rPr>
        <w:t xml:space="preserve"> </w:t>
      </w:r>
    </w:p>
    <w:p w:rsidR="00FE2393" w:rsidRPr="00FE2393" w:rsidRDefault="00FE2393" w:rsidP="00FE2393">
      <w:pPr>
        <w:pStyle w:val="Default"/>
        <w:ind w:firstLine="567"/>
        <w:jc w:val="both"/>
      </w:pPr>
      <w:r w:rsidRPr="00FE2393">
        <w:rPr>
          <w:b/>
          <w:bCs/>
        </w:rPr>
        <w:t>5.1.</w:t>
      </w:r>
      <w:r w:rsidRPr="00FE2393">
        <w:t>ВЪЗЛОЖИТЕЛЯТ прекратява процедурата с мотивирано решение, когато:</w:t>
      </w:r>
    </w:p>
    <w:p w:rsidR="00FE2393" w:rsidRPr="00FE2393" w:rsidRDefault="00FE2393" w:rsidP="00FE2393">
      <w:pPr>
        <w:pStyle w:val="Default"/>
        <w:ind w:firstLine="567"/>
        <w:jc w:val="both"/>
      </w:pPr>
      <w:r w:rsidRPr="00FE2393">
        <w:t xml:space="preserve"> • </w:t>
      </w:r>
      <w:proofErr w:type="gramStart"/>
      <w:r w:rsidRPr="00FE2393">
        <w:t>не</w:t>
      </w:r>
      <w:proofErr w:type="gramEnd"/>
      <w:r w:rsidRPr="00FE2393">
        <w:t xml:space="preserve"> е подадена нито една оферта или заявление за участие; </w:t>
      </w:r>
    </w:p>
    <w:p w:rsidR="00FE2393" w:rsidRPr="00FE2393" w:rsidRDefault="00FE2393" w:rsidP="00FE2393">
      <w:pPr>
        <w:pStyle w:val="Default"/>
        <w:ind w:firstLine="567"/>
        <w:jc w:val="both"/>
      </w:pPr>
      <w:r w:rsidRPr="00FE2393">
        <w:t xml:space="preserve">• </w:t>
      </w:r>
      <w:proofErr w:type="gramStart"/>
      <w:r w:rsidRPr="00FE2393">
        <w:t>всички</w:t>
      </w:r>
      <w:proofErr w:type="gramEnd"/>
      <w:r w:rsidRPr="00FE2393">
        <w:t xml:space="preserve"> оферти или заявления за участие не отговарят на условията за представяне, включително за форма, начин и срок, или са неподходящи; </w:t>
      </w:r>
    </w:p>
    <w:p w:rsidR="00FE2393" w:rsidRPr="00FE2393" w:rsidRDefault="00FE2393" w:rsidP="00FE2393">
      <w:pPr>
        <w:pStyle w:val="Default"/>
        <w:ind w:firstLine="567"/>
        <w:jc w:val="both"/>
      </w:pPr>
      <w:r w:rsidRPr="00FE2393">
        <w:t xml:space="preserve">• </w:t>
      </w:r>
      <w:proofErr w:type="gramStart"/>
      <w:r w:rsidRPr="00FE2393">
        <w:t>първият</w:t>
      </w:r>
      <w:proofErr w:type="gramEnd"/>
      <w:r w:rsidRPr="00FE2393">
        <w:t xml:space="preserve"> и вторият класиран участник откаже да сключи договор; </w:t>
      </w:r>
    </w:p>
    <w:p w:rsidR="00FE2393" w:rsidRPr="00FE2393" w:rsidRDefault="00FE2393" w:rsidP="00FE2393">
      <w:pPr>
        <w:pStyle w:val="Default"/>
        <w:ind w:firstLine="567"/>
        <w:jc w:val="both"/>
      </w:pPr>
      <w:r w:rsidRPr="00FE2393">
        <w:t xml:space="preserve">• </w:t>
      </w:r>
      <w:proofErr w:type="gramStart"/>
      <w:r w:rsidRPr="00FE2393">
        <w:t>са</w:t>
      </w:r>
      <w:proofErr w:type="gramEnd"/>
      <w:r w:rsidRPr="00FE2393">
        <w:t xml:space="preserve"> установени нарушения при откриването и провеждането й, които не могат да бъдат отстранени, без това да промени условията, при които е обявена процедурата; </w:t>
      </w:r>
    </w:p>
    <w:p w:rsidR="00FE2393" w:rsidRPr="00FE2393" w:rsidRDefault="00FE2393" w:rsidP="00FE2393">
      <w:pPr>
        <w:pStyle w:val="Default"/>
        <w:ind w:firstLine="567"/>
        <w:jc w:val="both"/>
      </w:pPr>
      <w:r w:rsidRPr="00FE2393">
        <w:t xml:space="preserve">• </w:t>
      </w:r>
      <w:proofErr w:type="gramStart"/>
      <w:r w:rsidRPr="00FE2393">
        <w:t>поради</w:t>
      </w:r>
      <w:proofErr w:type="gramEnd"/>
      <w:r w:rsidRPr="00FE2393">
        <w:t xml:space="preserve"> неизпълнение на някое от условията по чл.112, ал.1 от ЗОП и не е сключен договор за обществена поръчка; </w:t>
      </w:r>
    </w:p>
    <w:p w:rsidR="00FE2393" w:rsidRPr="00FE2393" w:rsidRDefault="00FE2393" w:rsidP="00FE2393">
      <w:pPr>
        <w:pStyle w:val="Default"/>
        <w:ind w:firstLine="567"/>
        <w:jc w:val="both"/>
      </w:pPr>
      <w:r w:rsidRPr="00FE2393">
        <w:t xml:space="preserve">• </w:t>
      </w:r>
      <w:proofErr w:type="gramStart"/>
      <w:r w:rsidRPr="00FE2393">
        <w:t>всички</w:t>
      </w:r>
      <w:proofErr w:type="gramEnd"/>
      <w:r w:rsidRPr="00FE2393">
        <w:t xml:space="preserve"> оферти, които отговарят на предварително обявените от възложителя условия, надвишават финансовия ресурс, който той може да осигури; </w:t>
      </w:r>
    </w:p>
    <w:p w:rsidR="00FE2393" w:rsidRPr="00FE2393" w:rsidRDefault="00FE2393" w:rsidP="00FE2393">
      <w:pPr>
        <w:pStyle w:val="Default"/>
        <w:ind w:firstLine="567"/>
        <w:jc w:val="both"/>
      </w:pPr>
      <w:r w:rsidRPr="00FE2393">
        <w:t xml:space="preserve">• </w:t>
      </w:r>
      <w:proofErr w:type="gramStart"/>
      <w:r w:rsidRPr="00FE2393">
        <w:t>отпадне</w:t>
      </w:r>
      <w:proofErr w:type="gramEnd"/>
      <w:r w:rsidRPr="00FE2393">
        <w:t xml:space="preserve">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 </w:t>
      </w:r>
    </w:p>
    <w:p w:rsidR="00FE2393" w:rsidRPr="00FE2393" w:rsidRDefault="00FE2393" w:rsidP="00FE2393">
      <w:pPr>
        <w:pStyle w:val="Default"/>
        <w:ind w:firstLine="567"/>
        <w:jc w:val="both"/>
      </w:pPr>
      <w:r w:rsidRPr="00FE2393">
        <w:t xml:space="preserve">• </w:t>
      </w:r>
      <w:proofErr w:type="gramStart"/>
      <w:r w:rsidRPr="00FE2393">
        <w:t>са</w:t>
      </w:r>
      <w:proofErr w:type="gramEnd"/>
      <w:r w:rsidRPr="00FE2393">
        <w:t xml:space="preserve"> необходими съществени промени в условията на обявената поръчка, които биха променили кръга на заинтересованите лица. </w:t>
      </w:r>
    </w:p>
    <w:p w:rsidR="00FE2393" w:rsidRPr="00FE2393" w:rsidRDefault="00FE2393" w:rsidP="00FE2393">
      <w:pPr>
        <w:pStyle w:val="Default"/>
        <w:ind w:firstLine="567"/>
        <w:jc w:val="both"/>
      </w:pPr>
      <w:r w:rsidRPr="00FE2393">
        <w:rPr>
          <w:b/>
          <w:bCs/>
        </w:rPr>
        <w:t>5.2.</w:t>
      </w:r>
      <w:r w:rsidRPr="00FE2393">
        <w:t>ВЪЗЛОЖИТЕЛЯТ може да прекрати процедурата с мотивирано решение, когато:</w:t>
      </w:r>
    </w:p>
    <w:p w:rsidR="00FE2393" w:rsidRPr="00FE2393" w:rsidRDefault="00FE2393" w:rsidP="00FE2393">
      <w:pPr>
        <w:pStyle w:val="Default"/>
        <w:ind w:firstLine="567"/>
        <w:jc w:val="both"/>
      </w:pPr>
      <w:r w:rsidRPr="00FE2393">
        <w:rPr>
          <w:b/>
          <w:bCs/>
        </w:rPr>
        <w:t>5.2.1.</w:t>
      </w:r>
      <w:r w:rsidRPr="00FE2393">
        <w:t xml:space="preserve">е подадена само една оферта, заявление за участие или конкурсен проект; </w:t>
      </w:r>
    </w:p>
    <w:p w:rsidR="00FE2393" w:rsidRPr="00FE2393" w:rsidRDefault="00FE2393" w:rsidP="00FE2393">
      <w:pPr>
        <w:pStyle w:val="Default"/>
        <w:ind w:firstLine="567"/>
        <w:jc w:val="both"/>
      </w:pPr>
      <w:r w:rsidRPr="00FE2393">
        <w:rPr>
          <w:b/>
          <w:bCs/>
        </w:rPr>
        <w:t>5.2.2.</w:t>
      </w:r>
      <w:r w:rsidRPr="00FE2393">
        <w:t xml:space="preserve">има само едно подходящо заявление за участие или една подходяща оферта; </w:t>
      </w:r>
    </w:p>
    <w:p w:rsidR="00FE2393" w:rsidRPr="00FE2393" w:rsidRDefault="00FE2393" w:rsidP="00FE2393">
      <w:pPr>
        <w:pStyle w:val="Default"/>
        <w:ind w:firstLine="567"/>
        <w:jc w:val="both"/>
      </w:pPr>
      <w:r w:rsidRPr="00FE2393">
        <w:rPr>
          <w:b/>
          <w:bCs/>
        </w:rPr>
        <w:t>5.2.3.</w:t>
      </w:r>
      <w:r w:rsidRPr="00FE2393">
        <w:t xml:space="preserve">има само един конкурсен проект, който отговаря на предварително обявените условия от възложителя; </w:t>
      </w:r>
    </w:p>
    <w:p w:rsidR="00FE2393" w:rsidRPr="00FE2393" w:rsidRDefault="00FE2393" w:rsidP="00FE2393">
      <w:pPr>
        <w:pStyle w:val="Default"/>
        <w:ind w:firstLine="567"/>
        <w:jc w:val="both"/>
      </w:pPr>
      <w:r w:rsidRPr="00FE2393">
        <w:rPr>
          <w:b/>
          <w:bCs/>
        </w:rPr>
        <w:t>5.2.4.</w:t>
      </w:r>
      <w:r w:rsidRPr="00FE2393">
        <w:t xml:space="preserve">участникът, класиран на първо място: </w:t>
      </w:r>
    </w:p>
    <w:p w:rsidR="00FE2393" w:rsidRPr="00FE2393" w:rsidRDefault="00FE2393" w:rsidP="00FE2393">
      <w:pPr>
        <w:pStyle w:val="Default"/>
        <w:ind w:firstLine="567"/>
        <w:jc w:val="both"/>
      </w:pPr>
      <w:r w:rsidRPr="00FE2393">
        <w:t xml:space="preserve">а).откаже да сключи договор; </w:t>
      </w:r>
    </w:p>
    <w:p w:rsidR="00FE2393" w:rsidRPr="00FE2393" w:rsidRDefault="00FE2393" w:rsidP="00FE2393">
      <w:pPr>
        <w:pStyle w:val="Default"/>
        <w:ind w:firstLine="567"/>
        <w:jc w:val="both"/>
      </w:pPr>
      <w:r w:rsidRPr="00FE2393">
        <w:t xml:space="preserve">б).не изпълни някое от условията по чл.112, ал.1 от ЗОП, или </w:t>
      </w:r>
    </w:p>
    <w:p w:rsidR="00FE2393" w:rsidRPr="00FE2393" w:rsidRDefault="00FE2393" w:rsidP="00FE2393">
      <w:pPr>
        <w:pStyle w:val="Default"/>
        <w:ind w:firstLine="567"/>
        <w:jc w:val="both"/>
      </w:pPr>
      <w:r w:rsidRPr="00FE2393">
        <w:t xml:space="preserve">в).не докаже, че не са налице основания за отстраняване от процедурата. </w:t>
      </w:r>
    </w:p>
    <w:p w:rsidR="00FE2393" w:rsidRPr="00FE2393" w:rsidRDefault="00FE2393" w:rsidP="00FE2393">
      <w:pPr>
        <w:pStyle w:val="Default"/>
        <w:ind w:firstLine="567"/>
        <w:jc w:val="both"/>
      </w:pPr>
      <w:proofErr w:type="gramStart"/>
      <w:r w:rsidRPr="00FE2393">
        <w:rPr>
          <w:b/>
          <w:bCs/>
        </w:rPr>
        <w:t>6.Сключване на договор за възлагане на ОП.</w:t>
      </w:r>
      <w:proofErr w:type="gramEnd"/>
      <w:r w:rsidRPr="00FE2393">
        <w:rPr>
          <w:b/>
          <w:bCs/>
        </w:rPr>
        <w:t xml:space="preserve"> </w:t>
      </w:r>
      <w:proofErr w:type="gramStart"/>
      <w:r w:rsidRPr="00FE2393">
        <w:rPr>
          <w:b/>
          <w:bCs/>
        </w:rPr>
        <w:t>Необходими документи за сключване на договора.</w:t>
      </w:r>
      <w:proofErr w:type="gramEnd"/>
      <w:r w:rsidRPr="00FE2393">
        <w:rPr>
          <w:b/>
          <w:bCs/>
        </w:rPr>
        <w:t xml:space="preserve"> </w:t>
      </w:r>
    </w:p>
    <w:p w:rsidR="00FE2393" w:rsidRPr="00FE2393" w:rsidRDefault="00FE2393" w:rsidP="00FE2393">
      <w:pPr>
        <w:pStyle w:val="Default"/>
        <w:ind w:firstLine="567"/>
        <w:jc w:val="both"/>
      </w:pPr>
      <w:proofErr w:type="gramStart"/>
      <w:r w:rsidRPr="00FE2393">
        <w:t>ВЪЗЛОЖИТЕЛЯТ сключва договор за обществена поръчка с участника, класиран от комисията на първо място и определен за изпълнител.</w:t>
      </w:r>
      <w:proofErr w:type="gramEnd"/>
      <w:r w:rsidRPr="00FE2393">
        <w:t xml:space="preserve"> </w:t>
      </w:r>
    </w:p>
    <w:p w:rsidR="00FE2393" w:rsidRPr="00FE2393" w:rsidRDefault="00FE2393" w:rsidP="00FE2393">
      <w:pPr>
        <w:pStyle w:val="Default"/>
        <w:ind w:firstLine="567"/>
        <w:jc w:val="both"/>
      </w:pPr>
      <w:proofErr w:type="gramStart"/>
      <w:r w:rsidRPr="00FE2393">
        <w:t>ВЪЗЛОЖИТЕЛЯТ е длъжен да сключи договор, който съответства на приложения в документацията проект, допълнен с всички предложения от офертата на участника, въз основа на които е определен за изпълнител.</w:t>
      </w:r>
      <w:proofErr w:type="gramEnd"/>
      <w:r w:rsidRPr="00FE2393">
        <w:t xml:space="preserve"> </w:t>
      </w:r>
    </w:p>
    <w:p w:rsidR="00FE2393" w:rsidRPr="00FE2393" w:rsidRDefault="00FE2393" w:rsidP="00FE2393">
      <w:pPr>
        <w:pStyle w:val="Default"/>
        <w:ind w:firstLine="567"/>
        <w:jc w:val="both"/>
      </w:pPr>
      <w:proofErr w:type="gramStart"/>
      <w:r w:rsidRPr="00FE2393">
        <w:t>ВЪЗЛОЖИТЕЛЯТ няма право да сключи договор преди изтичане на 14-дневен срок от уведомяването на заинтересованите участници за решението за определяне на изпълнител.</w:t>
      </w:r>
      <w:proofErr w:type="gramEnd"/>
      <w:r w:rsidRPr="00FE2393">
        <w:t xml:space="preserve"> </w:t>
      </w:r>
    </w:p>
    <w:p w:rsidR="00FE2393" w:rsidRPr="00FE2393" w:rsidRDefault="00FE2393" w:rsidP="00FE2393">
      <w:pPr>
        <w:pStyle w:val="Default"/>
        <w:tabs>
          <w:tab w:val="left" w:pos="2309"/>
        </w:tabs>
        <w:ind w:firstLine="567"/>
        <w:jc w:val="both"/>
      </w:pPr>
      <w:proofErr w:type="gramStart"/>
      <w:r w:rsidRPr="00FE2393">
        <w:t>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14-дневен срок от уведомяването на заинтересованите участници за решението за определяне на изпълнител.</w:t>
      </w:r>
      <w:proofErr w:type="gramEnd"/>
    </w:p>
    <w:p w:rsidR="00FE2393" w:rsidRPr="00FE2393" w:rsidRDefault="00FE2393" w:rsidP="00FE2393">
      <w:pPr>
        <w:pStyle w:val="Default"/>
        <w:ind w:firstLine="567"/>
        <w:jc w:val="both"/>
      </w:pPr>
      <w:proofErr w:type="gramStart"/>
      <w:r w:rsidRPr="00FE2393">
        <w:lastRenderedPageBreak/>
        <w:t>ВЪЗЛОЖИТЕЛЯТ няма право да сключи договор с избрания изпълнител преди влизането в сила на всички решения по процедурата, освен когато е допуснато предварително изпълнение.</w:t>
      </w:r>
      <w:proofErr w:type="gramEnd"/>
      <w:r w:rsidRPr="00FE2393">
        <w:t xml:space="preserve"> </w:t>
      </w:r>
    </w:p>
    <w:p w:rsidR="00FE2393" w:rsidRPr="00FE2393" w:rsidRDefault="00FE2393" w:rsidP="00FE2393">
      <w:pPr>
        <w:pStyle w:val="Default"/>
        <w:ind w:firstLine="567"/>
        <w:jc w:val="both"/>
      </w:pPr>
      <w:proofErr w:type="gramStart"/>
      <w:r w:rsidRPr="00FE2393">
        <w:t>ВЪЗЛОЖИТЕЛЯТ може да сключи договор за обществена поръчка преди изтичането на 14-дневен срок от уведомяването, когато определеният за изпълнител е единственият заинтересован участник и няма други заинтересовани участници.</w:t>
      </w:r>
      <w:proofErr w:type="gramEnd"/>
      <w:r w:rsidRPr="00FE2393">
        <w:t xml:space="preserve"> </w:t>
      </w:r>
    </w:p>
    <w:p w:rsidR="00FE2393" w:rsidRPr="00FE2393" w:rsidRDefault="00FE2393" w:rsidP="00FE2393">
      <w:pPr>
        <w:pStyle w:val="Default"/>
        <w:ind w:firstLine="567"/>
        <w:jc w:val="both"/>
      </w:pPr>
      <w:r w:rsidRPr="00FE2393">
        <w:t xml:space="preserve">ВЪЗЛОЖИТЕЛЯТ може с решение да прекрати процедурата или да определи за изпълнител и да сключи договор с втория класиран участник в случаите, когато участникът, класиран на първо място: откаже да сключи договор или не изпълни някое от условията по чл.112, ал.1 от ЗОП или не докаже, че не са налице основания за отстраняване от процедурата. </w:t>
      </w:r>
    </w:p>
    <w:p w:rsidR="00FE2393" w:rsidRPr="00FE2393" w:rsidRDefault="00FE2393" w:rsidP="00FE2393">
      <w:pPr>
        <w:pStyle w:val="Default"/>
        <w:ind w:firstLine="567"/>
        <w:jc w:val="both"/>
      </w:pPr>
      <w:proofErr w:type="gramStart"/>
      <w:r w:rsidRPr="00FE2393">
        <w:rPr>
          <w:b/>
          <w:bCs/>
          <w:u w:val="single"/>
        </w:rPr>
        <w:t>Документи, необходими за сключване на договор за изпълнение на обществената поръчка.</w:t>
      </w:r>
      <w:proofErr w:type="gramEnd"/>
      <w:r w:rsidRPr="00FE2393">
        <w:rPr>
          <w:b/>
          <w:bCs/>
          <w:u w:val="single"/>
        </w:rPr>
        <w:t xml:space="preserve"> </w:t>
      </w:r>
    </w:p>
    <w:p w:rsidR="00FE2393" w:rsidRPr="00FE2393" w:rsidRDefault="00FE2393" w:rsidP="00FE2393">
      <w:pPr>
        <w:pStyle w:val="Default"/>
        <w:ind w:firstLine="567"/>
        <w:jc w:val="both"/>
      </w:pPr>
      <w:r w:rsidRPr="00FE2393">
        <w:t xml:space="preserve">Договорът за обществена поръчка </w:t>
      </w:r>
      <w:r w:rsidRPr="00FE2393">
        <w:rPr>
          <w:b/>
          <w:bCs/>
        </w:rPr>
        <w:t xml:space="preserve">не се сключва </w:t>
      </w:r>
      <w:r w:rsidRPr="00FE2393">
        <w:t xml:space="preserve">с участник, определен за изпълнител, който при подписване на договора </w:t>
      </w:r>
      <w:r w:rsidRPr="00FE2393">
        <w:rPr>
          <w:b/>
          <w:bCs/>
        </w:rPr>
        <w:t xml:space="preserve">не представи: </w:t>
      </w:r>
    </w:p>
    <w:p w:rsidR="00FE2393" w:rsidRPr="00FE2393" w:rsidRDefault="00FE2393" w:rsidP="00FE2393">
      <w:pPr>
        <w:pStyle w:val="Default"/>
        <w:ind w:firstLine="567"/>
        <w:jc w:val="both"/>
      </w:pPr>
      <w:proofErr w:type="gramStart"/>
      <w:r w:rsidRPr="00FE2393">
        <w:t xml:space="preserve">1.Документ, от който да е видно, </w:t>
      </w:r>
      <w:r w:rsidRPr="00FE2393">
        <w:rPr>
          <w:b/>
          <w:bCs/>
        </w:rPr>
        <w:t xml:space="preserve">че не е осъден </w:t>
      </w:r>
      <w:r w:rsidRPr="00FE2393">
        <w:t>с влязла в сила присъда за престъпление по чл.108а, чл.159а-159г, чл.192а, чл.194-217, чл.219-252, чл.253-260, чл.301-307, чл.321 и 321а от Наказателния кодекс.</w:t>
      </w:r>
      <w:proofErr w:type="gramEnd"/>
      <w:r w:rsidRPr="00FE2393">
        <w:t xml:space="preserve"> </w:t>
      </w:r>
      <w:proofErr w:type="gramStart"/>
      <w:r w:rsidRPr="00FE2393">
        <w:t>Документ, от който да е видно, че не е осъден с влязла в сила присъдаза престъпление, аналогично на тези по т.1, в друга държава членка или трета страна.</w:t>
      </w:r>
      <w:proofErr w:type="gramEnd"/>
      <w:r w:rsidRPr="00FE2393">
        <w:t xml:space="preserve"> </w:t>
      </w:r>
    </w:p>
    <w:p w:rsidR="00FE2393" w:rsidRPr="00FE2393" w:rsidRDefault="00FE2393" w:rsidP="00FE2393">
      <w:pPr>
        <w:pStyle w:val="Default"/>
        <w:ind w:firstLine="567"/>
        <w:jc w:val="both"/>
      </w:pPr>
      <w:r w:rsidRPr="00FE2393">
        <w:t xml:space="preserve">2.Документ, от който да е видно, че не е обявен е в несъстоятелност или е в производство по несъстоятелност или в процедура по ликвидация, или е сключил извънсъдебно споразумение с кредиторите си по смисъла на чл.740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 </w:t>
      </w:r>
    </w:p>
    <w:p w:rsidR="00FE2393" w:rsidRPr="00FE2393" w:rsidRDefault="00FE2393" w:rsidP="00FE2393">
      <w:pPr>
        <w:pStyle w:val="Default"/>
        <w:ind w:firstLine="567"/>
        <w:jc w:val="both"/>
      </w:pPr>
      <w:r w:rsidRPr="00FE2393">
        <w:t xml:space="preserve">3.Документ, от който да е видно, че няма задължения за данъци и задължителни осигурителни вноски по смисъла на чл.162, ал.2, т.1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 </w:t>
      </w:r>
    </w:p>
    <w:p w:rsidR="00FE2393" w:rsidRPr="00FE2393" w:rsidRDefault="00FE2393" w:rsidP="00FE2393">
      <w:pPr>
        <w:pStyle w:val="Default"/>
        <w:ind w:firstLine="567"/>
        <w:jc w:val="both"/>
      </w:pPr>
      <w:r w:rsidRPr="00FE2393">
        <w:t>4.Съгласно чл.111</w:t>
      </w:r>
      <w:proofErr w:type="gramStart"/>
      <w:r w:rsidRPr="00FE2393">
        <w:t>,ал.5</w:t>
      </w:r>
      <w:proofErr w:type="gramEnd"/>
      <w:r w:rsidRPr="00FE2393">
        <w:t xml:space="preserve"> от ЗОП, копие на документ за внесена гаранция за изпълнение на договора под формата на парична сума. </w:t>
      </w:r>
    </w:p>
    <w:p w:rsidR="00FE2393" w:rsidRPr="00FE2393" w:rsidRDefault="00FE2393" w:rsidP="00FE2393">
      <w:pPr>
        <w:pStyle w:val="Default"/>
        <w:ind w:firstLine="567"/>
        <w:jc w:val="both"/>
        <w:rPr>
          <w:b/>
          <w:bCs/>
        </w:rPr>
      </w:pPr>
      <w:proofErr w:type="gramStart"/>
      <w:r w:rsidRPr="00FE2393">
        <w:rPr>
          <w:b/>
          <w:bCs/>
        </w:rPr>
        <w:t>Документите по т.1-4 се представят в оригинал или заверено от кандидата копие.</w:t>
      </w:r>
      <w:proofErr w:type="gramEnd"/>
      <w:r w:rsidRPr="00FE2393">
        <w:rPr>
          <w:b/>
          <w:bCs/>
        </w:rPr>
        <w:t xml:space="preserve"> </w:t>
      </w:r>
      <w:proofErr w:type="gramStart"/>
      <w:r w:rsidRPr="00FE2393">
        <w:rPr>
          <w:b/>
          <w:bCs/>
        </w:rPr>
        <w:t>Документите по т.1-4 се представят за всеки от подизпълнителите, ако такива ще се използват.</w:t>
      </w:r>
      <w:proofErr w:type="gramEnd"/>
      <w:r w:rsidRPr="00FE2393">
        <w:rPr>
          <w:b/>
          <w:bCs/>
        </w:rPr>
        <w:t xml:space="preserve"> </w:t>
      </w:r>
    </w:p>
    <w:p w:rsidR="00FE2393" w:rsidRPr="00FE2393" w:rsidRDefault="00FE2393" w:rsidP="00FE2393">
      <w:pPr>
        <w:pStyle w:val="Default"/>
        <w:ind w:firstLine="567"/>
        <w:jc w:val="both"/>
      </w:pPr>
      <w:r w:rsidRPr="00FE2393">
        <w:rPr>
          <w:b/>
          <w:bCs/>
        </w:rPr>
        <w:t xml:space="preserve">7.Обжалване </w:t>
      </w:r>
    </w:p>
    <w:p w:rsidR="00FE2393" w:rsidRPr="00FE2393" w:rsidRDefault="00FE2393" w:rsidP="00FE2393">
      <w:pPr>
        <w:pStyle w:val="Default"/>
        <w:ind w:firstLine="567"/>
        <w:jc w:val="both"/>
      </w:pPr>
      <w:proofErr w:type="gramStart"/>
      <w:r w:rsidRPr="00FE2393">
        <w:t>Обжалвания свързани с настоящата процедура се извършват по реда на глава двадесет и седма „Производство по обжалване" от Закона за обществените поръчки.</w:t>
      </w:r>
      <w:proofErr w:type="gramEnd"/>
      <w:r w:rsidRPr="00FE2393">
        <w:t xml:space="preserve"> </w:t>
      </w:r>
    </w:p>
    <w:p w:rsidR="00FE2393" w:rsidRPr="00FE2393" w:rsidRDefault="00FE2393" w:rsidP="00FE2393">
      <w:pPr>
        <w:pStyle w:val="Default"/>
        <w:ind w:firstLine="567"/>
        <w:jc w:val="both"/>
      </w:pPr>
      <w:proofErr w:type="gramStart"/>
      <w:r w:rsidRPr="00FE2393">
        <w:rPr>
          <w:b/>
          <w:bCs/>
        </w:rPr>
        <w:t xml:space="preserve">На обжалване по обявената процедура подлежат </w:t>
      </w:r>
      <w:r w:rsidRPr="00FE2393">
        <w:t>решенията на ВЪЗЛОЖИТЕЛЯ, действия или бездействия на ВЪЗЛОЖИТЕЛЯ, с които се възпрепятства достъпът или участието на лица в процедурата.</w:t>
      </w:r>
      <w:proofErr w:type="gramEnd"/>
      <w:r w:rsidRPr="00FE2393">
        <w:t xml:space="preserve"> </w:t>
      </w:r>
    </w:p>
    <w:p w:rsidR="00FE2393" w:rsidRPr="00FE2393" w:rsidRDefault="00FE2393" w:rsidP="00FE2393">
      <w:pPr>
        <w:pStyle w:val="Default"/>
        <w:ind w:firstLine="567"/>
        <w:jc w:val="both"/>
      </w:pPr>
      <w:proofErr w:type="gramStart"/>
      <w:r w:rsidRPr="00FE2393">
        <w:rPr>
          <w:b/>
          <w:bCs/>
        </w:rPr>
        <w:t xml:space="preserve">Не подлежат на самостоятелно обжалване </w:t>
      </w:r>
      <w:r w:rsidRPr="00FE2393">
        <w:t>действията на ВЪЗЛОЖИТЕЛЯ по издаване на решенията по настоящата процедура.</w:t>
      </w:r>
      <w:proofErr w:type="gramEnd"/>
      <w:r w:rsidRPr="00FE2393">
        <w:t xml:space="preserve"> </w:t>
      </w:r>
    </w:p>
    <w:p w:rsidR="00FE2393" w:rsidRPr="00FE2393" w:rsidRDefault="00FE2393" w:rsidP="00FE2393">
      <w:pPr>
        <w:pStyle w:val="Default"/>
        <w:ind w:firstLine="567"/>
        <w:jc w:val="both"/>
      </w:pPr>
      <w:proofErr w:type="gramStart"/>
      <w:r w:rsidRPr="00FE2393">
        <w:rPr>
          <w:b/>
          <w:bCs/>
        </w:rPr>
        <w:t xml:space="preserve">Сроковете за подаване на жалба </w:t>
      </w:r>
      <w:r w:rsidRPr="00FE2393">
        <w:t>са конкретизирани в чл.197, ал.1 от ЗОП.</w:t>
      </w:r>
      <w:proofErr w:type="gramEnd"/>
      <w:r w:rsidRPr="00FE2393">
        <w:t xml:space="preserve"> </w:t>
      </w:r>
    </w:p>
    <w:p w:rsidR="00FE2393" w:rsidRPr="00FE2393" w:rsidRDefault="00FE2393" w:rsidP="00FE2393">
      <w:pPr>
        <w:pStyle w:val="Default"/>
        <w:ind w:firstLine="567"/>
        <w:jc w:val="both"/>
      </w:pPr>
      <w:proofErr w:type="gramStart"/>
      <w:r w:rsidRPr="00FE2393">
        <w:rPr>
          <w:b/>
          <w:bCs/>
        </w:rPr>
        <w:t>Жалбата се подава до Комисията за защита на конкуренцията с копие и до възложителя, чието решение, действие или бездействие се обжалва</w:t>
      </w:r>
      <w:r w:rsidRPr="00FE2393">
        <w:t>.</w:t>
      </w:r>
      <w:proofErr w:type="gramEnd"/>
      <w:r w:rsidRPr="00FE2393">
        <w:t xml:space="preserve"> </w:t>
      </w:r>
    </w:p>
    <w:p w:rsidR="00FE2393" w:rsidRPr="00FE2393" w:rsidRDefault="00FE2393" w:rsidP="00FE2393">
      <w:pPr>
        <w:pStyle w:val="Default"/>
        <w:ind w:firstLine="567"/>
        <w:jc w:val="both"/>
      </w:pPr>
      <w:r w:rsidRPr="00FE2393">
        <w:rPr>
          <w:b/>
          <w:bCs/>
        </w:rPr>
        <w:t xml:space="preserve">8. Изчисляване на срокове </w:t>
      </w:r>
    </w:p>
    <w:p w:rsidR="00FE2393" w:rsidRPr="00FE2393" w:rsidRDefault="00FE2393" w:rsidP="00FE2393">
      <w:pPr>
        <w:pStyle w:val="Default"/>
        <w:ind w:firstLine="567"/>
        <w:jc w:val="both"/>
      </w:pPr>
      <w:r w:rsidRPr="00FE2393">
        <w:rPr>
          <w:b/>
          <w:bCs/>
        </w:rPr>
        <w:lastRenderedPageBreak/>
        <w:t>8.1.</w:t>
      </w:r>
      <w:r w:rsidRPr="00FE2393">
        <w:t xml:space="preserve">Сроковете, посочени в тази документация се изчисляват, като следва: </w:t>
      </w:r>
    </w:p>
    <w:p w:rsidR="00FE2393" w:rsidRPr="00FE2393" w:rsidRDefault="00FE2393" w:rsidP="00FE2393">
      <w:pPr>
        <w:pStyle w:val="Default"/>
        <w:ind w:firstLine="567"/>
        <w:jc w:val="both"/>
      </w:pPr>
      <w:r w:rsidRPr="00FE2393">
        <w:t xml:space="preserve">• </w:t>
      </w:r>
      <w:proofErr w:type="gramStart"/>
      <w:r w:rsidRPr="00FE2393">
        <w:t>когато</w:t>
      </w:r>
      <w:proofErr w:type="gramEnd"/>
      <w:r w:rsidRPr="00FE2393">
        <w:t xml:space="preserve"> срокът е посочен в дни, той изтича в края на последния ден на посочения период; </w:t>
      </w:r>
    </w:p>
    <w:p w:rsidR="00FE2393" w:rsidRPr="00FE2393" w:rsidRDefault="00FE2393" w:rsidP="00FE2393">
      <w:pPr>
        <w:pStyle w:val="Default"/>
        <w:ind w:firstLine="567"/>
        <w:jc w:val="both"/>
      </w:pPr>
      <w:r w:rsidRPr="00FE2393">
        <w:t xml:space="preserve">• </w:t>
      </w:r>
      <w:proofErr w:type="gramStart"/>
      <w:r w:rsidRPr="00FE2393">
        <w:t>когато</w:t>
      </w:r>
      <w:proofErr w:type="gramEnd"/>
      <w:r w:rsidRPr="00FE2393">
        <w:t xml:space="preserve">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 </w:t>
      </w:r>
    </w:p>
    <w:p w:rsidR="00FE2393" w:rsidRPr="00FE2393" w:rsidRDefault="00FE2393" w:rsidP="00FE2393">
      <w:pPr>
        <w:pStyle w:val="Default"/>
        <w:ind w:firstLine="567"/>
        <w:jc w:val="both"/>
      </w:pPr>
      <w:proofErr w:type="gramStart"/>
      <w:r w:rsidRPr="00FE2393">
        <w:rPr>
          <w:b/>
          <w:bCs/>
        </w:rPr>
        <w:t>8.2.</w:t>
      </w:r>
      <w:r w:rsidRPr="00FE2393">
        <w:t>Сроковете в документацията са в календарни дни.</w:t>
      </w:r>
      <w:proofErr w:type="gramEnd"/>
      <w:r w:rsidRPr="00FE2393">
        <w:t xml:space="preserve"> </w:t>
      </w:r>
      <w:proofErr w:type="gramStart"/>
      <w:r w:rsidRPr="00FE2393">
        <w:t>Когато срокът е в работни дни, това е изрично указано при посочването на съответния срок.</w:t>
      </w:r>
      <w:proofErr w:type="gramEnd"/>
      <w:r w:rsidRPr="00FE2393">
        <w:t xml:space="preserve"> </w:t>
      </w:r>
    </w:p>
    <w:p w:rsidR="00FE2393" w:rsidRDefault="00FE2393"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p w:rsidR="00351DD8" w:rsidRDefault="00351DD8" w:rsidP="00FE2393">
      <w:pPr>
        <w:spacing w:after="0" w:line="240" w:lineRule="auto"/>
        <w:rPr>
          <w:rFonts w:ascii="Times New Roman" w:hAnsi="Times New Roman" w:cs="Times New Roman"/>
          <w:b/>
          <w:sz w:val="24"/>
          <w:szCs w:val="24"/>
        </w:rPr>
      </w:pPr>
    </w:p>
    <w:sectPr w:rsidR="00351DD8" w:rsidSect="006F0B3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F236D8D"/>
    <w:multiLevelType w:val="hybridMultilevel"/>
    <w:tmpl w:val="2BC21B8C"/>
    <w:lvl w:ilvl="0" w:tplc="0402000F">
      <w:start w:val="1"/>
      <w:numFmt w:val="decimal"/>
      <w:lvlText w:val="%1."/>
      <w:lvlJc w:val="left"/>
      <w:pPr>
        <w:ind w:left="1287" w:hanging="360"/>
      </w:pPr>
    </w:lvl>
    <w:lvl w:ilvl="1" w:tplc="04020019">
      <w:start w:val="1"/>
      <w:numFmt w:val="lowerLetter"/>
      <w:lvlText w:val="%2."/>
      <w:lvlJc w:val="left"/>
      <w:pPr>
        <w:ind w:left="2007" w:hanging="360"/>
      </w:pPr>
    </w:lvl>
    <w:lvl w:ilvl="2" w:tplc="0402001B">
      <w:start w:val="1"/>
      <w:numFmt w:val="lowerRoman"/>
      <w:lvlText w:val="%3."/>
      <w:lvlJc w:val="right"/>
      <w:pPr>
        <w:ind w:left="2727" w:hanging="180"/>
      </w:pPr>
    </w:lvl>
    <w:lvl w:ilvl="3" w:tplc="0402000F">
      <w:start w:val="1"/>
      <w:numFmt w:val="decimal"/>
      <w:lvlText w:val="%4."/>
      <w:lvlJc w:val="left"/>
      <w:pPr>
        <w:ind w:left="3447" w:hanging="360"/>
      </w:pPr>
    </w:lvl>
    <w:lvl w:ilvl="4" w:tplc="04020019">
      <w:start w:val="1"/>
      <w:numFmt w:val="lowerLetter"/>
      <w:lvlText w:val="%5."/>
      <w:lvlJc w:val="left"/>
      <w:pPr>
        <w:ind w:left="4167" w:hanging="360"/>
      </w:pPr>
    </w:lvl>
    <w:lvl w:ilvl="5" w:tplc="0402001B">
      <w:start w:val="1"/>
      <w:numFmt w:val="lowerRoman"/>
      <w:lvlText w:val="%6."/>
      <w:lvlJc w:val="right"/>
      <w:pPr>
        <w:ind w:left="4887" w:hanging="180"/>
      </w:pPr>
    </w:lvl>
    <w:lvl w:ilvl="6" w:tplc="0402000F">
      <w:start w:val="1"/>
      <w:numFmt w:val="decimal"/>
      <w:lvlText w:val="%7."/>
      <w:lvlJc w:val="left"/>
      <w:pPr>
        <w:ind w:left="5607" w:hanging="360"/>
      </w:pPr>
    </w:lvl>
    <w:lvl w:ilvl="7" w:tplc="04020019">
      <w:start w:val="1"/>
      <w:numFmt w:val="lowerLetter"/>
      <w:lvlText w:val="%8."/>
      <w:lvlJc w:val="left"/>
      <w:pPr>
        <w:ind w:left="6327" w:hanging="360"/>
      </w:pPr>
    </w:lvl>
    <w:lvl w:ilvl="8" w:tplc="0402001B">
      <w:start w:val="1"/>
      <w:numFmt w:val="lowerRoman"/>
      <w:lvlText w:val="%9."/>
      <w:lvlJc w:val="right"/>
      <w:pPr>
        <w:ind w:left="7047" w:hanging="180"/>
      </w:p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1227151"/>
    <w:multiLevelType w:val="hybridMultilevel"/>
    <w:tmpl w:val="EF5C375A"/>
    <w:lvl w:ilvl="0" w:tplc="04020001">
      <w:start w:val="1"/>
      <w:numFmt w:val="bullet"/>
      <w:lvlText w:val=""/>
      <w:lvlJc w:val="left"/>
      <w:pPr>
        <w:ind w:left="1287" w:hanging="360"/>
      </w:pPr>
      <w:rPr>
        <w:rFonts w:ascii="Symbol" w:hAnsi="Symbol" w:cs="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cs="Wingdings" w:hint="default"/>
      </w:rPr>
    </w:lvl>
    <w:lvl w:ilvl="3" w:tplc="04020001">
      <w:start w:val="1"/>
      <w:numFmt w:val="bullet"/>
      <w:lvlText w:val=""/>
      <w:lvlJc w:val="left"/>
      <w:pPr>
        <w:ind w:left="3447" w:hanging="360"/>
      </w:pPr>
      <w:rPr>
        <w:rFonts w:ascii="Symbol" w:hAnsi="Symbol" w:cs="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cs="Wingdings" w:hint="default"/>
      </w:rPr>
    </w:lvl>
    <w:lvl w:ilvl="6" w:tplc="04020001">
      <w:start w:val="1"/>
      <w:numFmt w:val="bullet"/>
      <w:lvlText w:val=""/>
      <w:lvlJc w:val="left"/>
      <w:pPr>
        <w:ind w:left="5607" w:hanging="360"/>
      </w:pPr>
      <w:rPr>
        <w:rFonts w:ascii="Symbol" w:hAnsi="Symbol" w:cs="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cs="Wingdings" w:hint="default"/>
      </w:rPr>
    </w:lvl>
  </w:abstractNum>
  <w:abstractNum w:abstractNumId="5">
    <w:nsid w:val="1B456BC1"/>
    <w:multiLevelType w:val="hybridMultilevel"/>
    <w:tmpl w:val="AEE4D940"/>
    <w:lvl w:ilvl="0" w:tplc="0402000B">
      <w:start w:val="1"/>
      <w:numFmt w:val="bullet"/>
      <w:lvlText w:val=""/>
      <w:lvlJc w:val="left"/>
      <w:pPr>
        <w:ind w:left="1287" w:hanging="360"/>
      </w:pPr>
      <w:rPr>
        <w:rFonts w:ascii="Wingdings" w:hAnsi="Wingdings" w:cs="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cs="Wingdings" w:hint="default"/>
      </w:rPr>
    </w:lvl>
    <w:lvl w:ilvl="3" w:tplc="04020001">
      <w:start w:val="1"/>
      <w:numFmt w:val="bullet"/>
      <w:lvlText w:val=""/>
      <w:lvlJc w:val="left"/>
      <w:pPr>
        <w:ind w:left="3447" w:hanging="360"/>
      </w:pPr>
      <w:rPr>
        <w:rFonts w:ascii="Symbol" w:hAnsi="Symbol" w:cs="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cs="Wingdings" w:hint="default"/>
      </w:rPr>
    </w:lvl>
    <w:lvl w:ilvl="6" w:tplc="04020001">
      <w:start w:val="1"/>
      <w:numFmt w:val="bullet"/>
      <w:lvlText w:val=""/>
      <w:lvlJc w:val="left"/>
      <w:pPr>
        <w:ind w:left="5607" w:hanging="360"/>
      </w:pPr>
      <w:rPr>
        <w:rFonts w:ascii="Symbol" w:hAnsi="Symbol" w:cs="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cs="Wingdings" w:hint="default"/>
      </w:rPr>
    </w:lvl>
  </w:abstractNum>
  <w:abstractNum w:abstractNumId="6">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97E7219"/>
    <w:multiLevelType w:val="hybridMultilevel"/>
    <w:tmpl w:val="043A6118"/>
    <w:lvl w:ilvl="0" w:tplc="698A5220">
      <w:start w:val="1"/>
      <w:numFmt w:val="decimal"/>
      <w:lvlText w:val="%1."/>
      <w:lvlJc w:val="left"/>
      <w:pPr>
        <w:ind w:left="360" w:hanging="360"/>
      </w:pPr>
      <w:rPr>
        <w:rFonts w:hint="default"/>
        <w:i w:val="0"/>
        <w:iCs w:val="0"/>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8">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9">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1">
    <w:nsid w:val="571641E8"/>
    <w:multiLevelType w:val="hybridMultilevel"/>
    <w:tmpl w:val="45AE9C32"/>
    <w:lvl w:ilvl="0" w:tplc="E6DE502E">
      <w:start w:val="1"/>
      <w:numFmt w:val="upperRoman"/>
      <w:lvlText w:val="%1."/>
      <w:lvlJc w:val="left"/>
      <w:pPr>
        <w:ind w:left="1287" w:hanging="720"/>
      </w:pPr>
      <w:rPr>
        <w:rFonts w:hint="default"/>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2">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3">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77C1795F"/>
    <w:multiLevelType w:val="hybridMultilevel"/>
    <w:tmpl w:val="4344ED80"/>
    <w:lvl w:ilvl="0" w:tplc="04020001">
      <w:start w:val="1"/>
      <w:numFmt w:val="bullet"/>
      <w:lvlText w:val=""/>
      <w:lvlJc w:val="left"/>
      <w:pPr>
        <w:ind w:left="786" w:hanging="360"/>
      </w:pPr>
      <w:rPr>
        <w:rFonts w:ascii="Symbol" w:hAnsi="Symbol" w:cs="Symbol" w:hint="default"/>
      </w:rPr>
    </w:lvl>
    <w:lvl w:ilvl="1" w:tplc="04020003">
      <w:start w:val="1"/>
      <w:numFmt w:val="bullet"/>
      <w:lvlText w:val="o"/>
      <w:lvlJc w:val="left"/>
      <w:pPr>
        <w:ind w:left="1506" w:hanging="360"/>
      </w:pPr>
      <w:rPr>
        <w:rFonts w:ascii="Courier New" w:hAnsi="Courier New" w:cs="Courier New" w:hint="default"/>
      </w:rPr>
    </w:lvl>
    <w:lvl w:ilvl="2" w:tplc="04020005">
      <w:start w:val="1"/>
      <w:numFmt w:val="bullet"/>
      <w:lvlText w:val=""/>
      <w:lvlJc w:val="left"/>
      <w:pPr>
        <w:ind w:left="2226" w:hanging="360"/>
      </w:pPr>
      <w:rPr>
        <w:rFonts w:ascii="Wingdings" w:hAnsi="Wingdings" w:cs="Wingdings" w:hint="default"/>
      </w:rPr>
    </w:lvl>
    <w:lvl w:ilvl="3" w:tplc="04020001">
      <w:start w:val="1"/>
      <w:numFmt w:val="bullet"/>
      <w:lvlText w:val=""/>
      <w:lvlJc w:val="left"/>
      <w:pPr>
        <w:ind w:left="2946" w:hanging="360"/>
      </w:pPr>
      <w:rPr>
        <w:rFonts w:ascii="Symbol" w:hAnsi="Symbol" w:cs="Symbol" w:hint="default"/>
      </w:rPr>
    </w:lvl>
    <w:lvl w:ilvl="4" w:tplc="04020003">
      <w:start w:val="1"/>
      <w:numFmt w:val="bullet"/>
      <w:lvlText w:val="o"/>
      <w:lvlJc w:val="left"/>
      <w:pPr>
        <w:ind w:left="3666" w:hanging="360"/>
      </w:pPr>
      <w:rPr>
        <w:rFonts w:ascii="Courier New" w:hAnsi="Courier New" w:cs="Courier New" w:hint="default"/>
      </w:rPr>
    </w:lvl>
    <w:lvl w:ilvl="5" w:tplc="04020005">
      <w:start w:val="1"/>
      <w:numFmt w:val="bullet"/>
      <w:lvlText w:val=""/>
      <w:lvlJc w:val="left"/>
      <w:pPr>
        <w:ind w:left="4386" w:hanging="360"/>
      </w:pPr>
      <w:rPr>
        <w:rFonts w:ascii="Wingdings" w:hAnsi="Wingdings" w:cs="Wingdings" w:hint="default"/>
      </w:rPr>
    </w:lvl>
    <w:lvl w:ilvl="6" w:tplc="04020001">
      <w:start w:val="1"/>
      <w:numFmt w:val="bullet"/>
      <w:lvlText w:val=""/>
      <w:lvlJc w:val="left"/>
      <w:pPr>
        <w:ind w:left="5106" w:hanging="360"/>
      </w:pPr>
      <w:rPr>
        <w:rFonts w:ascii="Symbol" w:hAnsi="Symbol" w:cs="Symbol" w:hint="default"/>
      </w:rPr>
    </w:lvl>
    <w:lvl w:ilvl="7" w:tplc="04020003">
      <w:start w:val="1"/>
      <w:numFmt w:val="bullet"/>
      <w:lvlText w:val="o"/>
      <w:lvlJc w:val="left"/>
      <w:pPr>
        <w:ind w:left="5826" w:hanging="360"/>
      </w:pPr>
      <w:rPr>
        <w:rFonts w:ascii="Courier New" w:hAnsi="Courier New" w:cs="Courier New" w:hint="default"/>
      </w:rPr>
    </w:lvl>
    <w:lvl w:ilvl="8" w:tplc="04020005">
      <w:start w:val="1"/>
      <w:numFmt w:val="bullet"/>
      <w:lvlText w:val=""/>
      <w:lvlJc w:val="left"/>
      <w:pPr>
        <w:ind w:left="6546" w:hanging="360"/>
      </w:pPr>
      <w:rPr>
        <w:rFonts w:ascii="Wingdings" w:hAnsi="Wingdings" w:cs="Wingdings" w:hint="default"/>
      </w:rPr>
    </w:lvl>
  </w:abstractNum>
  <w:num w:numId="1">
    <w:abstractNumId w:val="0"/>
  </w:num>
  <w:num w:numId="2">
    <w:abstractNumId w:val="12"/>
  </w:num>
  <w:num w:numId="3">
    <w:abstractNumId w:val="1"/>
  </w:num>
  <w:num w:numId="4">
    <w:abstractNumId w:val="6"/>
  </w:num>
  <w:num w:numId="5">
    <w:abstractNumId w:val="13"/>
  </w:num>
  <w:num w:numId="6">
    <w:abstractNumId w:val="10"/>
  </w:num>
  <w:num w:numId="7">
    <w:abstractNumId w:val="9"/>
  </w:num>
  <w:num w:numId="8">
    <w:abstractNumId w:val="3"/>
  </w:num>
  <w:num w:numId="9">
    <w:abstractNumId w:val="14"/>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5"/>
  </w:num>
  <w:num w:numId="14">
    <w:abstractNumId w:val="2"/>
  </w:num>
  <w:num w:numId="15">
    <w:abstractNumId w:val="7"/>
  </w:num>
  <w:num w:numId="16">
    <w:abstractNumId w:val="11"/>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proofState w:grammar="clean"/>
  <w:defaultTabStop w:val="708"/>
  <w:hyphenationZone w:val="425"/>
  <w:characterSpacingControl w:val="doNotCompress"/>
  <w:compat>
    <w:useFELayout/>
  </w:compat>
  <w:rsids>
    <w:rsidRoot w:val="00FE2393"/>
    <w:rsid w:val="00046D5B"/>
    <w:rsid w:val="000850F1"/>
    <w:rsid w:val="00091F87"/>
    <w:rsid w:val="000F2CCE"/>
    <w:rsid w:val="002368C3"/>
    <w:rsid w:val="00296040"/>
    <w:rsid w:val="002E127A"/>
    <w:rsid w:val="00351DD8"/>
    <w:rsid w:val="004722F0"/>
    <w:rsid w:val="00585EBD"/>
    <w:rsid w:val="005F6DDC"/>
    <w:rsid w:val="006F0B38"/>
    <w:rsid w:val="0070416C"/>
    <w:rsid w:val="00707D14"/>
    <w:rsid w:val="00794BC5"/>
    <w:rsid w:val="008639D3"/>
    <w:rsid w:val="008C2102"/>
    <w:rsid w:val="008D43AE"/>
    <w:rsid w:val="008E3BBB"/>
    <w:rsid w:val="00925C8A"/>
    <w:rsid w:val="0093340B"/>
    <w:rsid w:val="00946338"/>
    <w:rsid w:val="00A43CBA"/>
    <w:rsid w:val="00A805D5"/>
    <w:rsid w:val="00AD6859"/>
    <w:rsid w:val="00AE0A5B"/>
    <w:rsid w:val="00AE3BCD"/>
    <w:rsid w:val="00B86DD9"/>
    <w:rsid w:val="00D3062A"/>
    <w:rsid w:val="00DA1BE2"/>
    <w:rsid w:val="00E2588C"/>
    <w:rsid w:val="00E63499"/>
    <w:rsid w:val="00EE3BD4"/>
    <w:rsid w:val="00EF407B"/>
    <w:rsid w:val="00F0780F"/>
    <w:rsid w:val="00FE239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B38"/>
  </w:style>
  <w:style w:type="paragraph" w:styleId="Heading1">
    <w:name w:val="heading 1"/>
    <w:basedOn w:val="Normal"/>
    <w:next w:val="Normal"/>
    <w:link w:val="Heading1Char"/>
    <w:qFormat/>
    <w:rsid w:val="00FE2393"/>
    <w:pPr>
      <w:keepNext/>
      <w:spacing w:after="0" w:line="240" w:lineRule="auto"/>
      <w:jc w:val="center"/>
      <w:outlineLvl w:val="0"/>
    </w:pPr>
    <w:rPr>
      <w:rFonts w:ascii="Arial" w:eastAsia="Times New Roman" w:hAnsi="Arial" w:cs="Times New Roman"/>
      <w:b/>
      <w:color w:val="50C814"/>
      <w:sz w:val="20"/>
      <w:szCs w:val="24"/>
      <w:lang w:eastAsia="en-US"/>
    </w:rPr>
  </w:style>
  <w:style w:type="paragraph" w:styleId="Heading2">
    <w:name w:val="heading 2"/>
    <w:basedOn w:val="Normal"/>
    <w:next w:val="Normal"/>
    <w:link w:val="Heading2Char"/>
    <w:qFormat/>
    <w:rsid w:val="00FE2393"/>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qFormat/>
    <w:rsid w:val="00FE2393"/>
    <w:pPr>
      <w:keepNext/>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9"/>
    <w:qFormat/>
    <w:rsid w:val="00FE2393"/>
    <w:pPr>
      <w:keepNext/>
      <w:spacing w:before="240" w:after="60" w:line="240" w:lineRule="auto"/>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link w:val="Heading5Char"/>
    <w:qFormat/>
    <w:rsid w:val="00FE2393"/>
    <w:pPr>
      <w:spacing w:before="240" w:after="60" w:line="240" w:lineRule="auto"/>
      <w:outlineLvl w:val="4"/>
    </w:pPr>
    <w:rPr>
      <w:rFonts w:ascii="Times" w:eastAsia="Times New Roman" w:hAnsi="Times" w:cs="Times New Roman"/>
      <w:b/>
      <w:bCs/>
      <w:i/>
      <w:iCs/>
      <w:sz w:val="26"/>
      <w:szCs w:val="26"/>
      <w:lang w:val="en-GB" w:eastAsia="en-US"/>
    </w:rPr>
  </w:style>
  <w:style w:type="paragraph" w:styleId="Heading6">
    <w:name w:val="heading 6"/>
    <w:basedOn w:val="Normal"/>
    <w:next w:val="Normal"/>
    <w:link w:val="Heading6Char"/>
    <w:qFormat/>
    <w:rsid w:val="00FE2393"/>
    <w:pPr>
      <w:spacing w:before="240" w:after="60" w:line="240" w:lineRule="auto"/>
      <w:outlineLvl w:val="5"/>
    </w:pPr>
    <w:rPr>
      <w:rFonts w:ascii="Times New Roman" w:eastAsia="Times New Roman" w:hAnsi="Times New Roman" w:cs="Times New Roman"/>
      <w:b/>
      <w:bCs/>
      <w:lang w:val="en-GB" w:eastAsia="en-US"/>
    </w:rPr>
  </w:style>
  <w:style w:type="paragraph" w:styleId="Heading7">
    <w:name w:val="heading 7"/>
    <w:basedOn w:val="Normal"/>
    <w:next w:val="Normal"/>
    <w:link w:val="Heading7Char"/>
    <w:qFormat/>
    <w:rsid w:val="00FE2393"/>
    <w:pPr>
      <w:spacing w:before="240" w:after="60" w:line="240" w:lineRule="auto"/>
      <w:outlineLvl w:val="6"/>
    </w:pPr>
    <w:rPr>
      <w:rFonts w:ascii="Times New Roman" w:eastAsia="Times" w:hAnsi="Times New Roman" w:cs="Times New Roman"/>
      <w:sz w:val="24"/>
      <w:szCs w:val="24"/>
      <w:lang w:val="en-US" w:eastAsia="en-US"/>
    </w:rPr>
  </w:style>
  <w:style w:type="paragraph" w:styleId="Heading8">
    <w:name w:val="heading 8"/>
    <w:basedOn w:val="Normal"/>
    <w:next w:val="Normal"/>
    <w:link w:val="Heading8Char"/>
    <w:qFormat/>
    <w:rsid w:val="00FE2393"/>
    <w:pPr>
      <w:spacing w:before="240" w:after="60" w:line="240" w:lineRule="auto"/>
      <w:outlineLvl w:val="7"/>
    </w:pPr>
    <w:rPr>
      <w:rFonts w:ascii="Times New Roman" w:eastAsia="Times" w:hAnsi="Times New Roman" w:cs="Times New Roman"/>
      <w:i/>
      <w:i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2393"/>
    <w:rPr>
      <w:rFonts w:ascii="Arial" w:eastAsia="Times New Roman" w:hAnsi="Arial" w:cs="Times New Roman"/>
      <w:b/>
      <w:color w:val="50C814"/>
      <w:sz w:val="20"/>
      <w:szCs w:val="24"/>
      <w:lang w:eastAsia="en-US"/>
    </w:rPr>
  </w:style>
  <w:style w:type="character" w:customStyle="1" w:styleId="Heading2Char">
    <w:name w:val="Heading 2 Char"/>
    <w:basedOn w:val="DefaultParagraphFont"/>
    <w:link w:val="Heading2"/>
    <w:rsid w:val="00FE2393"/>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FE2393"/>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9"/>
    <w:rsid w:val="00FE2393"/>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sid w:val="00FE2393"/>
    <w:rPr>
      <w:rFonts w:ascii="Times" w:eastAsia="Times New Roman" w:hAnsi="Times" w:cs="Times New Roman"/>
      <w:b/>
      <w:bCs/>
      <w:i/>
      <w:iCs/>
      <w:sz w:val="26"/>
      <w:szCs w:val="26"/>
      <w:lang w:val="en-GB" w:eastAsia="en-US"/>
    </w:rPr>
  </w:style>
  <w:style w:type="character" w:customStyle="1" w:styleId="Heading6Char">
    <w:name w:val="Heading 6 Char"/>
    <w:basedOn w:val="DefaultParagraphFont"/>
    <w:link w:val="Heading6"/>
    <w:rsid w:val="00FE2393"/>
    <w:rPr>
      <w:rFonts w:ascii="Times New Roman" w:eastAsia="Times New Roman" w:hAnsi="Times New Roman" w:cs="Times New Roman"/>
      <w:b/>
      <w:bCs/>
      <w:lang w:val="en-GB" w:eastAsia="en-US"/>
    </w:rPr>
  </w:style>
  <w:style w:type="character" w:customStyle="1" w:styleId="Heading7Char">
    <w:name w:val="Heading 7 Char"/>
    <w:basedOn w:val="DefaultParagraphFont"/>
    <w:link w:val="Heading7"/>
    <w:rsid w:val="00FE2393"/>
    <w:rPr>
      <w:rFonts w:ascii="Times New Roman" w:eastAsia="Times" w:hAnsi="Times New Roman" w:cs="Times New Roman"/>
      <w:sz w:val="24"/>
      <w:szCs w:val="24"/>
      <w:lang w:val="en-US" w:eastAsia="en-US"/>
    </w:rPr>
  </w:style>
  <w:style w:type="character" w:customStyle="1" w:styleId="Heading8Char">
    <w:name w:val="Heading 8 Char"/>
    <w:basedOn w:val="DefaultParagraphFont"/>
    <w:link w:val="Heading8"/>
    <w:rsid w:val="00FE2393"/>
    <w:rPr>
      <w:rFonts w:ascii="Times New Roman" w:eastAsia="Times" w:hAnsi="Times New Roman" w:cs="Times New Roman"/>
      <w:i/>
      <w:iCs/>
      <w:sz w:val="24"/>
      <w:szCs w:val="24"/>
      <w:lang w:val="en-US" w:eastAsia="en-US"/>
    </w:rPr>
  </w:style>
  <w:style w:type="paragraph" w:styleId="BalloonText">
    <w:name w:val="Balloon Text"/>
    <w:basedOn w:val="Normal"/>
    <w:link w:val="BalloonTextChar"/>
    <w:uiPriority w:val="99"/>
    <w:semiHidden/>
    <w:rsid w:val="00FE239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E2393"/>
    <w:rPr>
      <w:rFonts w:ascii="Tahoma" w:eastAsia="Times New Roman" w:hAnsi="Tahoma" w:cs="Tahoma"/>
      <w:sz w:val="16"/>
      <w:szCs w:val="16"/>
    </w:rPr>
  </w:style>
  <w:style w:type="paragraph" w:styleId="BodyTextIndent2">
    <w:name w:val="Body Text Indent 2"/>
    <w:basedOn w:val="Normal"/>
    <w:link w:val="BodyTextIndent2Char"/>
    <w:rsid w:val="00FE2393"/>
    <w:pPr>
      <w:numPr>
        <w:ilvl w:val="12"/>
      </w:numPr>
      <w:spacing w:after="0" w:line="240" w:lineRule="auto"/>
      <w:ind w:firstLine="720"/>
      <w:jc w:val="both"/>
    </w:pPr>
    <w:rPr>
      <w:rFonts w:ascii="Times New Roman" w:eastAsia="Times New Roman" w:hAnsi="Times New Roman" w:cs="Times New Roman"/>
      <w:sz w:val="28"/>
      <w:szCs w:val="20"/>
    </w:rPr>
  </w:style>
  <w:style w:type="character" w:customStyle="1" w:styleId="BodyTextIndent2Char">
    <w:name w:val="Body Text Indent 2 Char"/>
    <w:basedOn w:val="DefaultParagraphFont"/>
    <w:link w:val="BodyTextIndent2"/>
    <w:rsid w:val="00FE2393"/>
    <w:rPr>
      <w:rFonts w:ascii="Times New Roman" w:eastAsia="Times New Roman" w:hAnsi="Times New Roman" w:cs="Times New Roman"/>
      <w:sz w:val="28"/>
      <w:szCs w:val="20"/>
    </w:rPr>
  </w:style>
  <w:style w:type="paragraph" w:customStyle="1" w:styleId="CharChar">
    <w:name w:val="Char Char"/>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table" w:styleId="TableGrid">
    <w:name w:val="Table Grid"/>
    <w:basedOn w:val="TableNormal"/>
    <w:uiPriority w:val="99"/>
    <w:rsid w:val="00FE239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rsid w:val="00FE2393"/>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E2393"/>
    <w:rPr>
      <w:rFonts w:ascii="Times New Roman" w:eastAsia="Times New Roman" w:hAnsi="Times New Roman" w:cs="Times New Roman"/>
      <w:sz w:val="24"/>
      <w:szCs w:val="24"/>
    </w:rPr>
  </w:style>
  <w:style w:type="paragraph" w:styleId="Footer">
    <w:name w:val="footer"/>
    <w:basedOn w:val="Normal"/>
    <w:link w:val="FooterChar"/>
    <w:uiPriority w:val="99"/>
    <w:rsid w:val="00FE2393"/>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E2393"/>
    <w:rPr>
      <w:rFonts w:ascii="Times New Roman" w:eastAsia="Times New Roman" w:hAnsi="Times New Roman" w:cs="Times New Roman"/>
      <w:sz w:val="24"/>
      <w:szCs w:val="24"/>
    </w:rPr>
  </w:style>
  <w:style w:type="paragraph" w:customStyle="1" w:styleId="CharCharChar1CharCharChar1CharCharCharCharCharCharChar">
    <w:name w:val="Char Char Char1 Char Char Char1 Char Char Char Char Char Char Char"/>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character" w:styleId="Strong">
    <w:name w:val="Strong"/>
    <w:qFormat/>
    <w:rsid w:val="00FE2393"/>
    <w:rPr>
      <w:b/>
      <w:bCs/>
    </w:rPr>
  </w:style>
  <w:style w:type="paragraph" w:styleId="Title">
    <w:name w:val="Title"/>
    <w:aliases w:val="Title_1,Char3"/>
    <w:basedOn w:val="Normal"/>
    <w:next w:val="Normal"/>
    <w:link w:val="TitleChar"/>
    <w:qFormat/>
    <w:rsid w:val="00FE2393"/>
    <w:pPr>
      <w:spacing w:after="480" w:line="240" w:lineRule="auto"/>
      <w:jc w:val="center"/>
    </w:pPr>
    <w:rPr>
      <w:rFonts w:ascii="Times New Roman" w:eastAsia="Times New Roman" w:hAnsi="Times New Roman" w:cs="Times New Roman"/>
      <w:b/>
      <w:snapToGrid w:val="0"/>
      <w:sz w:val="48"/>
      <w:szCs w:val="20"/>
      <w:lang w:val="en-GB" w:eastAsia="en-US"/>
    </w:rPr>
  </w:style>
  <w:style w:type="character" w:customStyle="1" w:styleId="TitleChar">
    <w:name w:val="Title Char"/>
    <w:aliases w:val="Title_1 Char,Char3 Char"/>
    <w:basedOn w:val="DefaultParagraphFont"/>
    <w:link w:val="Title"/>
    <w:rsid w:val="00FE2393"/>
    <w:rPr>
      <w:rFonts w:ascii="Times New Roman" w:eastAsia="Times New Roman" w:hAnsi="Times New Roman" w:cs="Times New Roman"/>
      <w:b/>
      <w:snapToGrid w:val="0"/>
      <w:sz w:val="48"/>
      <w:szCs w:val="20"/>
      <w:lang w:val="en-GB" w:eastAsia="en-US"/>
    </w:rPr>
  </w:style>
  <w:style w:type="paragraph" w:customStyle="1" w:styleId="Char">
    <w:name w:val="Char"/>
    <w:basedOn w:val="Normal"/>
    <w:rsid w:val="00FE2393"/>
    <w:pPr>
      <w:tabs>
        <w:tab w:val="left" w:pos="709"/>
      </w:tabs>
      <w:spacing w:after="0" w:line="240" w:lineRule="auto"/>
    </w:pPr>
    <w:rPr>
      <w:rFonts w:ascii="Tahoma" w:eastAsia="Times New Roman" w:hAnsi="Tahoma" w:cs="Times New Roman"/>
      <w:color w:val="000000"/>
      <w:sz w:val="24"/>
      <w:szCs w:val="24"/>
      <w:lang w:val="pl-PL" w:eastAsia="pl-PL"/>
    </w:rPr>
  </w:style>
  <w:style w:type="character" w:styleId="PageNumber">
    <w:name w:val="page number"/>
    <w:basedOn w:val="DefaultParagraphFont"/>
    <w:rsid w:val="00FE2393"/>
  </w:style>
  <w:style w:type="character" w:styleId="Hyperlink">
    <w:name w:val="Hyperlink"/>
    <w:uiPriority w:val="99"/>
    <w:rsid w:val="00FE2393"/>
    <w:rPr>
      <w:color w:val="0000FF"/>
      <w:u w:val="single"/>
    </w:rPr>
  </w:style>
  <w:style w:type="paragraph" w:customStyle="1" w:styleId="Blockquote">
    <w:name w:val="Blockquote"/>
    <w:basedOn w:val="Normal"/>
    <w:rsid w:val="00FE2393"/>
    <w:pPr>
      <w:widowControl w:val="0"/>
      <w:spacing w:before="100" w:after="100" w:line="240" w:lineRule="auto"/>
      <w:ind w:left="360" w:right="360"/>
    </w:pPr>
    <w:rPr>
      <w:rFonts w:ascii="Times New Roman" w:eastAsia="Times New Roman" w:hAnsi="Times New Roman" w:cs="Times New Roman"/>
      <w:snapToGrid w:val="0"/>
      <w:sz w:val="24"/>
      <w:szCs w:val="20"/>
      <w:lang w:eastAsia="en-US"/>
    </w:rPr>
  </w:style>
  <w:style w:type="paragraph" w:styleId="BlockText">
    <w:name w:val="Block Text"/>
    <w:basedOn w:val="Normal"/>
    <w:rsid w:val="00FE2393"/>
    <w:pPr>
      <w:spacing w:after="0" w:line="240" w:lineRule="auto"/>
      <w:ind w:left="360" w:right="128"/>
      <w:jc w:val="both"/>
    </w:pPr>
    <w:rPr>
      <w:rFonts w:ascii="Times New Roman" w:eastAsia="Times New Roman" w:hAnsi="Times New Roman" w:cs="Times New Roman"/>
      <w:sz w:val="20"/>
      <w:szCs w:val="24"/>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
    <w:name w:val="Char1"/>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paragraph" w:styleId="ListBullet">
    <w:name w:val="List Bullet"/>
    <w:basedOn w:val="Normal"/>
    <w:autoRedefine/>
    <w:rsid w:val="00FE2393"/>
    <w:pPr>
      <w:numPr>
        <w:numId w:val="1"/>
      </w:numPr>
      <w:tabs>
        <w:tab w:val="clear" w:pos="360"/>
        <w:tab w:val="left" w:pos="180"/>
      </w:tabs>
      <w:spacing w:after="60" w:line="240" w:lineRule="auto"/>
      <w:ind w:left="0" w:right="23" w:firstLine="0"/>
      <w:jc w:val="both"/>
    </w:pPr>
    <w:rPr>
      <w:rFonts w:ascii="Times New Roman" w:eastAsia="Times New Roman" w:hAnsi="Times New Roman" w:cs="Times New Roman"/>
      <w:sz w:val="24"/>
      <w:szCs w:val="24"/>
    </w:rPr>
  </w:style>
  <w:style w:type="character" w:styleId="FootnoteReference">
    <w:name w:val="footnote reference"/>
    <w:semiHidden/>
    <w:rsid w:val="00FE2393"/>
    <w:rPr>
      <w:rFonts w:ascii="TimesNewRomanPS" w:hAnsi="TimesNewRomanPS"/>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semiHidden/>
    <w:rsid w:val="00FE2393"/>
    <w:pPr>
      <w:spacing w:after="240" w:line="240" w:lineRule="auto"/>
      <w:ind w:left="357" w:hanging="357"/>
      <w:jc w:val="both"/>
    </w:pPr>
    <w:rPr>
      <w:rFonts w:ascii="Times New Roman" w:eastAsia="Times New Roman" w:hAnsi="Times New Roman" w:cs="Times New Roman"/>
      <w:snapToGrid w:val="0"/>
      <w:sz w:val="20"/>
      <w:szCs w:val="20"/>
      <w:lang w:val="en-GB" w:eastAsia="en-US"/>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semiHidden/>
    <w:rsid w:val="00FE2393"/>
    <w:rPr>
      <w:rFonts w:ascii="Times New Roman" w:eastAsia="Times New Roman" w:hAnsi="Times New Roman" w:cs="Times New Roman"/>
      <w:snapToGrid w:val="0"/>
      <w:sz w:val="20"/>
      <w:szCs w:val="20"/>
      <w:lang w:val="en-GB" w:eastAsia="en-US"/>
    </w:rPr>
  </w:style>
  <w:style w:type="character" w:styleId="FollowedHyperlink">
    <w:name w:val="FollowedHyperlink"/>
    <w:rsid w:val="00FE2393"/>
    <w:rPr>
      <w:color w:val="800080"/>
      <w:u w:val="single"/>
    </w:rPr>
  </w:style>
  <w:style w:type="character" w:customStyle="1" w:styleId="spelle">
    <w:name w:val="spelle"/>
    <w:basedOn w:val="DefaultParagraphFont"/>
    <w:rsid w:val="00FE2393"/>
  </w:style>
  <w:style w:type="character" w:customStyle="1" w:styleId="grame">
    <w:name w:val="grame"/>
    <w:basedOn w:val="DefaultParagraphFont"/>
    <w:rsid w:val="00FE2393"/>
  </w:style>
  <w:style w:type="paragraph" w:customStyle="1" w:styleId="CharCharCharCharCharCharCharCharCharCharCharCharChar">
    <w:name w:val="Char Char Char Char Char Char Char Char Char Char Char Char Char"/>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2">
    <w:name w:val="Char2"/>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character" w:styleId="CommentReference">
    <w:name w:val="annotation reference"/>
    <w:semiHidden/>
    <w:rsid w:val="00FE2393"/>
    <w:rPr>
      <w:sz w:val="16"/>
      <w:szCs w:val="16"/>
    </w:rPr>
  </w:style>
  <w:style w:type="paragraph" w:styleId="CommentText">
    <w:name w:val="annotation text"/>
    <w:basedOn w:val="Normal"/>
    <w:link w:val="CommentTextChar"/>
    <w:semiHidden/>
    <w:rsid w:val="00FE239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FE239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FE2393"/>
    <w:rPr>
      <w:b/>
      <w:bCs/>
    </w:rPr>
  </w:style>
  <w:style w:type="character" w:customStyle="1" w:styleId="CommentSubjectChar">
    <w:name w:val="Comment Subject Char"/>
    <w:basedOn w:val="CommentTextChar"/>
    <w:link w:val="CommentSubject"/>
    <w:semiHidden/>
    <w:rsid w:val="00FE2393"/>
    <w:rPr>
      <w:b/>
      <w:bCs/>
    </w:rPr>
  </w:style>
  <w:style w:type="paragraph" w:customStyle="1" w:styleId="title8">
    <w:name w:val="title8"/>
    <w:basedOn w:val="Normal"/>
    <w:rsid w:val="00FE2393"/>
    <w:pPr>
      <w:spacing w:after="0" w:line="240" w:lineRule="auto"/>
      <w:ind w:firstLine="1155"/>
    </w:pPr>
    <w:rPr>
      <w:rFonts w:ascii="Times New Roman" w:eastAsia="Times New Roman" w:hAnsi="Times New Roman" w:cs="Times New Roman"/>
      <w:b/>
      <w:bCs/>
      <w:sz w:val="24"/>
      <w:szCs w:val="24"/>
    </w:rPr>
  </w:style>
  <w:style w:type="character" w:customStyle="1" w:styleId="newdocreference1">
    <w:name w:val="newdocreference1"/>
    <w:rsid w:val="00FE2393"/>
    <w:rPr>
      <w:i w:val="0"/>
      <w:iCs w:val="0"/>
      <w:color w:val="0000FF"/>
      <w:u w:val="single"/>
    </w:rPr>
  </w:style>
  <w:style w:type="paragraph" w:customStyle="1" w:styleId="CharChar0">
    <w:name w:val="Знак Char Char Знак Знак"/>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paragraph" w:styleId="BodyText2">
    <w:name w:val="Body Text 2"/>
    <w:basedOn w:val="Normal"/>
    <w:link w:val="BodyText2Char"/>
    <w:unhideWhenUsed/>
    <w:rsid w:val="00FE2393"/>
    <w:pPr>
      <w:spacing w:after="0" w:line="240" w:lineRule="auto"/>
      <w:jc w:val="both"/>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FE2393"/>
    <w:rPr>
      <w:rFonts w:ascii="Times New Roman" w:eastAsia="Times New Roman" w:hAnsi="Times New Roman" w:cs="Times New Roman"/>
      <w:sz w:val="24"/>
      <w:szCs w:val="24"/>
      <w:lang w:eastAsia="en-US"/>
    </w:rPr>
  </w:style>
  <w:style w:type="character" w:customStyle="1" w:styleId="a">
    <w:name w:val="Основен текст_"/>
    <w:link w:val="1"/>
    <w:locked/>
    <w:rsid w:val="00FE2393"/>
    <w:rPr>
      <w:shd w:val="clear" w:color="auto" w:fill="FFFFFF"/>
    </w:rPr>
  </w:style>
  <w:style w:type="paragraph" w:customStyle="1" w:styleId="1">
    <w:name w:val="Основен текст1"/>
    <w:basedOn w:val="Normal"/>
    <w:link w:val="a"/>
    <w:rsid w:val="00FE2393"/>
    <w:pPr>
      <w:shd w:val="clear" w:color="auto" w:fill="FFFFFF"/>
      <w:spacing w:before="180" w:after="0" w:line="274" w:lineRule="exact"/>
      <w:ind w:hanging="1260"/>
    </w:pPr>
    <w:rPr>
      <w:shd w:val="clear" w:color="auto" w:fill="FFFFFF"/>
    </w:rPr>
  </w:style>
  <w:style w:type="paragraph" w:styleId="BodyText3">
    <w:name w:val="Body Text 3"/>
    <w:basedOn w:val="Normal"/>
    <w:link w:val="BodyText3Char"/>
    <w:rsid w:val="00FE2393"/>
    <w:pPr>
      <w:spacing w:after="120" w:line="240" w:lineRule="auto"/>
    </w:pPr>
    <w:rPr>
      <w:rFonts w:ascii="Times New Roman" w:eastAsia="Times New Roman" w:hAnsi="Times New Roman" w:cs="Times New Roman"/>
      <w:sz w:val="16"/>
      <w:szCs w:val="16"/>
      <w:lang w:val="en-GB" w:eastAsia="en-US"/>
    </w:rPr>
  </w:style>
  <w:style w:type="character" w:customStyle="1" w:styleId="BodyText3Char">
    <w:name w:val="Body Text 3 Char"/>
    <w:basedOn w:val="DefaultParagraphFont"/>
    <w:link w:val="BodyText3"/>
    <w:rsid w:val="00FE2393"/>
    <w:rPr>
      <w:rFonts w:ascii="Times New Roman" w:eastAsia="Times New Roman" w:hAnsi="Times New Roman" w:cs="Times New Roman"/>
      <w:sz w:val="16"/>
      <w:szCs w:val="16"/>
      <w:lang w:val="en-GB" w:eastAsia="en-US"/>
    </w:rPr>
  </w:style>
  <w:style w:type="paragraph" w:customStyle="1" w:styleId="a0">
    <w:name w:val="Знак Знак Знак"/>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paragraph" w:styleId="BodyText">
    <w:name w:val="Body Text"/>
    <w:aliases w:val="Body Text Char Char Char Char Char,Body Text Char Char Char,Body Text Char Char Char Char Char Char,Body Text Char Char Char Char,Body Text Char Char Char Char Char Char Char Char Char Char Char"/>
    <w:basedOn w:val="Normal"/>
    <w:link w:val="BodyTextChar1"/>
    <w:uiPriority w:val="99"/>
    <w:unhideWhenUsed/>
    <w:rsid w:val="00FE2393"/>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FE2393"/>
  </w:style>
  <w:style w:type="character" w:customStyle="1" w:styleId="BodyTextChar1">
    <w:name w:val="Body Text Char1"/>
    <w:aliases w:val="Body Text Char Char Char Char Char Char1,Body Text Char Char Char Char1,Body Text Char Char Char Char Char Char Char,Body Text Char Char Char Char Char1,Body Text Char Char Char Char Char Char Char Char Char Char Char Char"/>
    <w:link w:val="BodyText"/>
    <w:uiPriority w:val="99"/>
    <w:rsid w:val="00FE2393"/>
    <w:rPr>
      <w:rFonts w:ascii="Times New Roman" w:eastAsia="Times New Roman" w:hAnsi="Times New Roman" w:cs="Times New Roman"/>
      <w:sz w:val="24"/>
      <w:szCs w:val="24"/>
    </w:rPr>
  </w:style>
  <w:style w:type="paragraph" w:customStyle="1" w:styleId="10">
    <w:name w:val="Знак Знак Знак1"/>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character" w:customStyle="1" w:styleId="resizabletext">
    <w:name w:val="resizable_text"/>
    <w:basedOn w:val="DefaultParagraphFont"/>
    <w:rsid w:val="00FE2393"/>
  </w:style>
  <w:style w:type="paragraph" w:customStyle="1" w:styleId="Style1">
    <w:name w:val="Style1"/>
    <w:basedOn w:val="Normal"/>
    <w:rsid w:val="00FE239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2">
    <w:name w:val="Style2"/>
    <w:basedOn w:val="Normal"/>
    <w:rsid w:val="00FE2393"/>
    <w:pPr>
      <w:widowControl w:val="0"/>
      <w:autoSpaceDE w:val="0"/>
      <w:autoSpaceDN w:val="0"/>
      <w:adjustRightInd w:val="0"/>
      <w:spacing w:after="0" w:line="413" w:lineRule="exact"/>
      <w:jc w:val="center"/>
    </w:pPr>
    <w:rPr>
      <w:rFonts w:ascii="Arial" w:eastAsia="Times New Roman" w:hAnsi="Arial" w:cs="Arial"/>
      <w:sz w:val="24"/>
      <w:szCs w:val="24"/>
    </w:rPr>
  </w:style>
  <w:style w:type="paragraph" w:customStyle="1" w:styleId="Style3">
    <w:name w:val="Style3"/>
    <w:basedOn w:val="Normal"/>
    <w:rsid w:val="00FE2393"/>
    <w:pPr>
      <w:widowControl w:val="0"/>
      <w:autoSpaceDE w:val="0"/>
      <w:autoSpaceDN w:val="0"/>
      <w:adjustRightInd w:val="0"/>
      <w:spacing w:after="0" w:line="408" w:lineRule="exact"/>
      <w:ind w:firstLine="221"/>
    </w:pPr>
    <w:rPr>
      <w:rFonts w:ascii="Arial" w:eastAsia="Times New Roman" w:hAnsi="Arial" w:cs="Arial"/>
      <w:sz w:val="24"/>
      <w:szCs w:val="24"/>
    </w:rPr>
  </w:style>
  <w:style w:type="paragraph" w:customStyle="1" w:styleId="Style6">
    <w:name w:val="Style6"/>
    <w:basedOn w:val="Normal"/>
    <w:rsid w:val="00FE239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7">
    <w:name w:val="Style7"/>
    <w:basedOn w:val="Normal"/>
    <w:rsid w:val="00FE2393"/>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FontStyle54">
    <w:name w:val="Font Style54"/>
    <w:rsid w:val="00FE2393"/>
    <w:rPr>
      <w:rFonts w:ascii="Arial" w:hAnsi="Arial" w:cs="Arial"/>
      <w:b/>
      <w:bCs/>
      <w:i/>
      <w:iCs/>
      <w:sz w:val="50"/>
      <w:szCs w:val="50"/>
    </w:rPr>
  </w:style>
  <w:style w:type="character" w:customStyle="1" w:styleId="FontStyle55">
    <w:name w:val="Font Style55"/>
    <w:rsid w:val="00FE2393"/>
    <w:rPr>
      <w:rFonts w:ascii="Arial" w:hAnsi="Arial" w:cs="Arial"/>
      <w:sz w:val="34"/>
      <w:szCs w:val="34"/>
    </w:rPr>
  </w:style>
  <w:style w:type="paragraph" w:styleId="NormalWeb">
    <w:name w:val="Normal (Web)"/>
    <w:basedOn w:val="Normal"/>
    <w:link w:val="NormalWebChar"/>
    <w:rsid w:val="00FE23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Char">
    <w:name w:val="Знак Char Char Знак Знак Char Char Char"/>
    <w:basedOn w:val="Normal"/>
    <w:rsid w:val="00FE2393"/>
    <w:pPr>
      <w:tabs>
        <w:tab w:val="left" w:pos="709"/>
      </w:tabs>
      <w:spacing w:before="120" w:after="0" w:line="240" w:lineRule="auto"/>
      <w:ind w:firstLine="709"/>
      <w:jc w:val="both"/>
    </w:pPr>
    <w:rPr>
      <w:rFonts w:ascii="Tahoma" w:eastAsia="Times New Roman" w:hAnsi="Tahoma" w:cs="Times New Roman"/>
      <w:sz w:val="24"/>
      <w:szCs w:val="24"/>
      <w:lang w:val="pl-PL" w:eastAsia="pl-PL"/>
    </w:rPr>
  </w:style>
  <w:style w:type="paragraph" w:customStyle="1" w:styleId="CharChar1CharCharChar">
    <w:name w:val="Знак Char Char1 Знак Знак Char Char Char"/>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paragraph" w:customStyle="1" w:styleId="3">
    <w:name w:val="Знак Знак3"/>
    <w:basedOn w:val="Normal"/>
    <w:rsid w:val="00FE2393"/>
    <w:pPr>
      <w:tabs>
        <w:tab w:val="left" w:pos="709"/>
      </w:tabs>
      <w:spacing w:after="0" w:line="240" w:lineRule="auto"/>
    </w:pPr>
    <w:rPr>
      <w:rFonts w:ascii="Tahoma" w:eastAsia="Times New Roman" w:hAnsi="Tahoma" w:cs="Times New Roman"/>
      <w:sz w:val="24"/>
      <w:szCs w:val="24"/>
      <w:lang w:val="pl-PL" w:eastAsia="pl-PL"/>
    </w:rPr>
  </w:style>
  <w:style w:type="character" w:customStyle="1" w:styleId="NormalWebChar">
    <w:name w:val="Normal (Web) Char"/>
    <w:link w:val="NormalWeb"/>
    <w:rsid w:val="00FE2393"/>
    <w:rPr>
      <w:rFonts w:ascii="Times New Roman" w:eastAsia="Times New Roman" w:hAnsi="Times New Roman" w:cs="Times New Roman"/>
      <w:sz w:val="24"/>
      <w:szCs w:val="24"/>
    </w:rPr>
  </w:style>
  <w:style w:type="character" w:customStyle="1" w:styleId="FontStyle58">
    <w:name w:val="Font Style58"/>
    <w:rsid w:val="00FE2393"/>
    <w:rPr>
      <w:rFonts w:ascii="Times New Roman" w:hAnsi="Times New Roman" w:cs="Times New Roman"/>
      <w:sz w:val="18"/>
      <w:szCs w:val="18"/>
    </w:rPr>
  </w:style>
  <w:style w:type="character" w:customStyle="1" w:styleId="FontStyle60">
    <w:name w:val="Font Style60"/>
    <w:rsid w:val="00FE2393"/>
    <w:rPr>
      <w:rFonts w:ascii="Times New Roman" w:hAnsi="Times New Roman" w:cs="Times New Roman"/>
      <w:sz w:val="22"/>
      <w:szCs w:val="22"/>
    </w:rPr>
  </w:style>
  <w:style w:type="character" w:customStyle="1" w:styleId="st">
    <w:name w:val="st"/>
    <w:basedOn w:val="DefaultParagraphFont"/>
    <w:rsid w:val="00FE2393"/>
  </w:style>
  <w:style w:type="paragraph" w:styleId="BodyTextIndent3">
    <w:name w:val="Body Text Indent 3"/>
    <w:basedOn w:val="Normal"/>
    <w:link w:val="BodyTextIndent3Char"/>
    <w:rsid w:val="00FE2393"/>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FE2393"/>
    <w:rPr>
      <w:rFonts w:ascii="Times New Roman" w:eastAsia="Times New Roman" w:hAnsi="Times New Roman" w:cs="Times New Roman"/>
      <w:sz w:val="16"/>
      <w:szCs w:val="16"/>
    </w:rPr>
  </w:style>
  <w:style w:type="character" w:customStyle="1" w:styleId="FontStyle61">
    <w:name w:val="Font Style61"/>
    <w:rsid w:val="00FE2393"/>
    <w:rPr>
      <w:rFonts w:ascii="Arial" w:hAnsi="Arial" w:cs="Arial"/>
      <w:sz w:val="20"/>
      <w:szCs w:val="20"/>
    </w:rPr>
  </w:style>
  <w:style w:type="paragraph" w:customStyle="1" w:styleId="Style25">
    <w:name w:val="Style25"/>
    <w:basedOn w:val="Normal"/>
    <w:rsid w:val="00FE2393"/>
    <w:pPr>
      <w:widowControl w:val="0"/>
      <w:autoSpaceDE w:val="0"/>
      <w:autoSpaceDN w:val="0"/>
      <w:adjustRightInd w:val="0"/>
      <w:spacing w:after="0" w:line="226" w:lineRule="exact"/>
      <w:ind w:firstLine="701"/>
    </w:pPr>
    <w:rPr>
      <w:rFonts w:ascii="Arial" w:eastAsia="Times New Roman" w:hAnsi="Arial" w:cs="Arial"/>
      <w:sz w:val="24"/>
      <w:szCs w:val="24"/>
    </w:rPr>
  </w:style>
  <w:style w:type="character" w:customStyle="1" w:styleId="FontStyle63">
    <w:name w:val="Font Style63"/>
    <w:rsid w:val="00FE2393"/>
    <w:rPr>
      <w:rFonts w:ascii="Arial" w:hAnsi="Arial" w:cs="Arial"/>
      <w:i/>
      <w:iCs/>
      <w:sz w:val="20"/>
      <w:szCs w:val="20"/>
    </w:rPr>
  </w:style>
  <w:style w:type="paragraph" w:customStyle="1" w:styleId="Default">
    <w:name w:val="Default"/>
    <w:link w:val="DefaultChar"/>
    <w:uiPriority w:val="99"/>
    <w:rsid w:val="00FE2393"/>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FontStyle40">
    <w:name w:val="Font Style40"/>
    <w:rsid w:val="00FE2393"/>
    <w:rPr>
      <w:rFonts w:ascii="Times New Roman" w:hAnsi="Times New Roman" w:cs="Times New Roman"/>
      <w:sz w:val="24"/>
      <w:szCs w:val="24"/>
    </w:rPr>
  </w:style>
  <w:style w:type="numbering" w:customStyle="1" w:styleId="1111111">
    <w:name w:val="1 / 1.1 / 1.1.11"/>
    <w:rsid w:val="00FE2393"/>
    <w:pPr>
      <w:numPr>
        <w:numId w:val="2"/>
      </w:numPr>
    </w:pPr>
  </w:style>
  <w:style w:type="paragraph" w:styleId="PlainText">
    <w:name w:val="Plain Text"/>
    <w:basedOn w:val="Normal"/>
    <w:link w:val="PlainTextChar"/>
    <w:rsid w:val="00FE2393"/>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FE2393"/>
    <w:rPr>
      <w:rFonts w:ascii="Courier New" w:eastAsia="Times New Roman" w:hAnsi="Courier New" w:cs="Times New Roman"/>
      <w:sz w:val="20"/>
      <w:szCs w:val="20"/>
    </w:rPr>
  </w:style>
  <w:style w:type="paragraph" w:styleId="BodyTextIndent">
    <w:name w:val="Body Text Indent"/>
    <w:aliases w:val="Body Text Indent Char Char"/>
    <w:basedOn w:val="Normal"/>
    <w:link w:val="BodyTextIndentChar"/>
    <w:semiHidden/>
    <w:unhideWhenUsed/>
    <w:rsid w:val="00FE2393"/>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aliases w:val="Body Text Indent Char Char Char"/>
    <w:basedOn w:val="DefaultParagraphFont"/>
    <w:link w:val="BodyTextIndent"/>
    <w:semiHidden/>
    <w:rsid w:val="00FE2393"/>
    <w:rPr>
      <w:rFonts w:ascii="Times New Roman" w:eastAsia="Times New Roman" w:hAnsi="Times New Roman" w:cs="Times New Roman"/>
      <w:sz w:val="24"/>
      <w:szCs w:val="24"/>
    </w:rPr>
  </w:style>
  <w:style w:type="character" w:customStyle="1" w:styleId="18">
    <w:name w:val="Основен текст (18)_ Знак"/>
    <w:link w:val="180"/>
    <w:rsid w:val="00FE2393"/>
    <w:rPr>
      <w:shd w:val="clear" w:color="auto" w:fill="FFFFFF"/>
    </w:rPr>
  </w:style>
  <w:style w:type="paragraph" w:customStyle="1" w:styleId="180">
    <w:name w:val="Основен текст (18)_"/>
    <w:basedOn w:val="Normal"/>
    <w:link w:val="18"/>
    <w:rsid w:val="00FE2393"/>
    <w:pPr>
      <w:shd w:val="clear" w:color="auto" w:fill="FFFFFF"/>
      <w:spacing w:before="120" w:after="0" w:line="0" w:lineRule="atLeast"/>
    </w:pPr>
    <w:rPr>
      <w:shd w:val="clear" w:color="auto" w:fill="FFFFFF"/>
    </w:rPr>
  </w:style>
  <w:style w:type="paragraph" w:customStyle="1" w:styleId="Style30">
    <w:name w:val="Style30"/>
    <w:basedOn w:val="Normal"/>
    <w:rsid w:val="00FE239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uttonpathlabel">
    <w:name w:val="button_path_label"/>
    <w:basedOn w:val="DefaultParagraphFont"/>
    <w:rsid w:val="00FE2393"/>
  </w:style>
  <w:style w:type="character" w:customStyle="1" w:styleId="timark">
    <w:name w:val="timark"/>
    <w:basedOn w:val="DefaultParagraphFont"/>
    <w:rsid w:val="00FE2393"/>
  </w:style>
  <w:style w:type="paragraph" w:customStyle="1" w:styleId="11">
    <w:name w:val="Без разредка1"/>
    <w:qFormat/>
    <w:rsid w:val="00FE2393"/>
    <w:pPr>
      <w:spacing w:after="0" w:line="240" w:lineRule="auto"/>
    </w:pPr>
    <w:rPr>
      <w:rFonts w:ascii="Times New Roman" w:eastAsia="Times New Roman" w:hAnsi="Times New Roman" w:cs="Times New Roman"/>
      <w:sz w:val="24"/>
      <w:szCs w:val="20"/>
      <w:lang w:val="en-US" w:eastAsia="en-US"/>
    </w:rPr>
  </w:style>
  <w:style w:type="character" w:customStyle="1" w:styleId="HTMLPreformattedChar">
    <w:name w:val="HTML Preformatted Char"/>
    <w:link w:val="HTMLPreformatted"/>
    <w:locked/>
    <w:rsid w:val="00FE2393"/>
    <w:rPr>
      <w:rFonts w:ascii="Courier New" w:hAnsi="Courier New" w:cs="Courier New"/>
      <w:lang w:val="en-US" w:eastAsia="en-US"/>
    </w:rPr>
  </w:style>
  <w:style w:type="paragraph" w:styleId="HTMLPreformatted">
    <w:name w:val="HTML Preformatted"/>
    <w:basedOn w:val="Normal"/>
    <w:link w:val="HTMLPreformattedChar"/>
    <w:rsid w:val="00FE23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en-US" w:eastAsia="en-US"/>
    </w:rPr>
  </w:style>
  <w:style w:type="character" w:customStyle="1" w:styleId="HTMLPreformattedChar1">
    <w:name w:val="HTML Preformatted Char1"/>
    <w:basedOn w:val="DefaultParagraphFont"/>
    <w:link w:val="HTMLPreformatted"/>
    <w:uiPriority w:val="99"/>
    <w:semiHidden/>
    <w:rsid w:val="00FE2393"/>
    <w:rPr>
      <w:rFonts w:ascii="Consolas" w:hAnsi="Consolas"/>
      <w:sz w:val="20"/>
      <w:szCs w:val="20"/>
    </w:rPr>
  </w:style>
  <w:style w:type="paragraph" w:styleId="NormalIndent">
    <w:name w:val="Normal Indent"/>
    <w:basedOn w:val="Normal"/>
    <w:rsid w:val="00FE2393"/>
    <w:pPr>
      <w:spacing w:after="0" w:line="240" w:lineRule="auto"/>
      <w:ind w:left="720"/>
    </w:pPr>
    <w:rPr>
      <w:rFonts w:ascii="Times" w:eastAsia="Times" w:hAnsi="Times" w:cs="Times New Roman"/>
      <w:sz w:val="24"/>
      <w:szCs w:val="20"/>
      <w:lang w:val="en-US" w:eastAsia="en-US"/>
    </w:rPr>
  </w:style>
  <w:style w:type="character" w:customStyle="1" w:styleId="2">
    <w:name w:val="Знак Знак2"/>
    <w:locked/>
    <w:rsid w:val="00FE2393"/>
    <w:rPr>
      <w:rFonts w:ascii="Times CY" w:hAnsi="Times CY"/>
      <w:sz w:val="24"/>
      <w:lang w:val="en-GB" w:eastAsia="en-US" w:bidi="ar-SA"/>
    </w:rPr>
  </w:style>
  <w:style w:type="character" w:customStyle="1" w:styleId="12">
    <w:name w:val="Знак Знак1"/>
    <w:locked/>
    <w:rsid w:val="00FE2393"/>
    <w:rPr>
      <w:rFonts w:ascii="Times CY" w:hAnsi="Times CY"/>
      <w:sz w:val="24"/>
      <w:lang w:val="en-GB" w:eastAsia="en-US" w:bidi="ar-SA"/>
    </w:rPr>
  </w:style>
  <w:style w:type="character" w:customStyle="1" w:styleId="BodyTextChar0">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FE2393"/>
    <w:rPr>
      <w:color w:val="000000"/>
      <w:sz w:val="28"/>
      <w:lang w:val="bg-BG" w:eastAsia="en-US" w:bidi="ar-SA"/>
    </w:rPr>
  </w:style>
  <w:style w:type="character" w:customStyle="1" w:styleId="BodyTextIndentCharChar">
    <w:name w:val="Body Text Indent Char Char Знак Знак"/>
    <w:locked/>
    <w:rsid w:val="00FE2393"/>
    <w:rPr>
      <w:rFonts w:ascii="Times" w:eastAsia="Times" w:hAnsi="Times" w:cs="Times"/>
      <w:sz w:val="24"/>
      <w:lang w:val="en-US" w:eastAsia="en-US" w:bidi="ar-SA"/>
    </w:rPr>
  </w:style>
  <w:style w:type="paragraph" w:styleId="DocumentMap">
    <w:name w:val="Document Map"/>
    <w:basedOn w:val="Normal"/>
    <w:link w:val="DocumentMapChar"/>
    <w:semiHidden/>
    <w:rsid w:val="00FE2393"/>
    <w:pPr>
      <w:shd w:val="clear" w:color="auto" w:fill="000080"/>
      <w:spacing w:after="0" w:line="240" w:lineRule="auto"/>
    </w:pPr>
    <w:rPr>
      <w:rFonts w:ascii="Tahoma" w:eastAsia="Times New Roman" w:hAnsi="Tahoma" w:cs="Tahoma"/>
      <w:sz w:val="20"/>
      <w:szCs w:val="20"/>
      <w:lang w:val="en-GB" w:eastAsia="en-US"/>
    </w:rPr>
  </w:style>
  <w:style w:type="character" w:customStyle="1" w:styleId="DocumentMapChar">
    <w:name w:val="Document Map Char"/>
    <w:basedOn w:val="DefaultParagraphFont"/>
    <w:link w:val="DocumentMap"/>
    <w:semiHidden/>
    <w:rsid w:val="00FE2393"/>
    <w:rPr>
      <w:rFonts w:ascii="Tahoma" w:eastAsia="Times New Roman" w:hAnsi="Tahoma" w:cs="Tahoma"/>
      <w:sz w:val="20"/>
      <w:szCs w:val="20"/>
      <w:shd w:val="clear" w:color="auto" w:fill="000080"/>
      <w:lang w:val="en-GB" w:eastAsia="en-US"/>
    </w:rPr>
  </w:style>
  <w:style w:type="paragraph" w:customStyle="1" w:styleId="Zaglawie">
    <w:name w:val="Zaglawie"/>
    <w:basedOn w:val="Normal"/>
    <w:rsid w:val="00FE2393"/>
    <w:pPr>
      <w:spacing w:before="360" w:after="360" w:line="480" w:lineRule="auto"/>
      <w:jc w:val="center"/>
    </w:pPr>
    <w:rPr>
      <w:rFonts w:ascii="ã‡ÚËÌÒÍË" w:eastAsia="Times New Roman" w:hAnsi="ã‡ÚËÌÒÍË" w:cs="Times New Roman"/>
      <w:b/>
      <w:sz w:val="36"/>
      <w:szCs w:val="20"/>
      <w:lang w:val="en-GB" w:eastAsia="en-US"/>
    </w:rPr>
  </w:style>
  <w:style w:type="paragraph" w:customStyle="1" w:styleId="Normalentext">
    <w:name w:val="Normalen text"/>
    <w:basedOn w:val="Normal"/>
    <w:rsid w:val="00FE2393"/>
    <w:pPr>
      <w:spacing w:before="120" w:after="120" w:line="360" w:lineRule="auto"/>
      <w:ind w:firstLine="720"/>
    </w:pPr>
    <w:rPr>
      <w:rFonts w:ascii="ã‡ÚËÌÒÍË" w:eastAsia="Times New Roman" w:hAnsi="ã‡ÚËÌÒÍË" w:cs="Times New Roman"/>
      <w:sz w:val="24"/>
      <w:szCs w:val="20"/>
      <w:lang w:val="en-GB" w:eastAsia="en-US"/>
    </w:rPr>
  </w:style>
  <w:style w:type="paragraph" w:customStyle="1" w:styleId="indent">
    <w:name w:val="indent"/>
    <w:basedOn w:val="Normal"/>
    <w:rsid w:val="00FE2393"/>
    <w:pPr>
      <w:spacing w:after="0" w:line="240" w:lineRule="atLeast"/>
    </w:pPr>
    <w:rPr>
      <w:rFonts w:ascii="Arial" w:eastAsia="Times New Roman" w:hAnsi="Arial" w:cs="Arial"/>
      <w:color w:val="000000"/>
      <w:sz w:val="18"/>
      <w:szCs w:val="18"/>
      <w:lang w:val="en-US" w:eastAsia="en-US"/>
    </w:rPr>
  </w:style>
  <w:style w:type="paragraph" w:customStyle="1" w:styleId="BodyText21">
    <w:name w:val="Body Text 21"/>
    <w:basedOn w:val="Normal"/>
    <w:rsid w:val="00FE2393"/>
    <w:pPr>
      <w:snapToGrid w:val="0"/>
      <w:spacing w:after="0" w:line="240" w:lineRule="auto"/>
      <w:ind w:left="720"/>
      <w:jc w:val="both"/>
    </w:pPr>
    <w:rPr>
      <w:rFonts w:ascii="Times New Roman" w:eastAsia="Times New Roman" w:hAnsi="Times New Roman" w:cs="Times New Roman"/>
      <w:sz w:val="24"/>
      <w:szCs w:val="20"/>
      <w:lang w:val="en-AU" w:eastAsia="en-US"/>
    </w:rPr>
  </w:style>
  <w:style w:type="paragraph" w:customStyle="1" w:styleId="Body">
    <w:name w:val="Body"/>
    <w:basedOn w:val="Normal"/>
    <w:rsid w:val="00FE2393"/>
    <w:pPr>
      <w:widowControl w:val="0"/>
      <w:autoSpaceDE w:val="0"/>
      <w:autoSpaceDN w:val="0"/>
      <w:adjustRightInd w:val="0"/>
      <w:spacing w:after="0" w:line="240" w:lineRule="auto"/>
    </w:pPr>
    <w:rPr>
      <w:rFonts w:ascii="Times" w:eastAsia="Times New Roman" w:hAnsi="Times" w:cs="Times New Roman"/>
      <w:sz w:val="24"/>
      <w:szCs w:val="24"/>
    </w:rPr>
  </w:style>
  <w:style w:type="paragraph" w:customStyle="1" w:styleId="default0">
    <w:name w:val="default"/>
    <w:basedOn w:val="Normal"/>
    <w:rsid w:val="00FE2393"/>
    <w:pPr>
      <w:autoSpaceDE w:val="0"/>
      <w:autoSpaceDN w:val="0"/>
      <w:spacing w:after="0" w:line="240" w:lineRule="atLeast"/>
    </w:pPr>
    <w:rPr>
      <w:rFonts w:ascii="Helvetica" w:eastAsia="Times New Roman" w:hAnsi="Helvetica" w:cs="Helvetica"/>
      <w:sz w:val="24"/>
      <w:szCs w:val="24"/>
    </w:rPr>
  </w:style>
  <w:style w:type="paragraph" w:customStyle="1" w:styleId="firstline">
    <w:name w:val="firstline"/>
    <w:basedOn w:val="Normal"/>
    <w:rsid w:val="00FE239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tyle">
    <w:name w:val="Style"/>
    <w:rsid w:val="00FE239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rPr>
  </w:style>
  <w:style w:type="character" w:customStyle="1" w:styleId="DefaultChar">
    <w:name w:val="Default Char"/>
    <w:link w:val="Default"/>
    <w:uiPriority w:val="99"/>
    <w:locked/>
    <w:rsid w:val="00FE2393"/>
    <w:rPr>
      <w:rFonts w:ascii="Times New Roman" w:eastAsia="Times New Roman" w:hAnsi="Times New Roman" w:cs="Times New Roman"/>
      <w:color w:val="000000"/>
      <w:sz w:val="24"/>
      <w:szCs w:val="24"/>
      <w:lang w:val="en-US" w:eastAsia="en-US"/>
    </w:rPr>
  </w:style>
  <w:style w:type="paragraph" w:styleId="ListParagraph">
    <w:name w:val="List Paragraph"/>
    <w:basedOn w:val="Normal"/>
    <w:uiPriority w:val="99"/>
    <w:qFormat/>
    <w:rsid w:val="00FE2393"/>
    <w:pPr>
      <w:spacing w:after="0" w:line="240" w:lineRule="auto"/>
      <w:ind w:left="720"/>
    </w:pPr>
    <w:rPr>
      <w:rFonts w:ascii="Times New Roman" w:eastAsia="Times New Roman" w:hAnsi="Times New Roman" w:cs="Times New Roman"/>
      <w:sz w:val="24"/>
      <w:szCs w:val="20"/>
      <w:lang w:val="en-GB" w:eastAsia="en-US"/>
    </w:rPr>
  </w:style>
  <w:style w:type="paragraph" w:customStyle="1" w:styleId="a1">
    <w:name w:val="Стил"/>
    <w:rsid w:val="00FE2393"/>
    <w:pPr>
      <w:widowControl w:val="0"/>
      <w:autoSpaceDE w:val="0"/>
      <w:autoSpaceDN w:val="0"/>
      <w:spacing w:after="0" w:line="240" w:lineRule="auto"/>
      <w:ind w:left="140" w:right="140" w:firstLine="840"/>
      <w:jc w:val="both"/>
    </w:pPr>
    <w:rPr>
      <w:rFonts w:ascii="Times New Roman" w:eastAsia="Times New Roman" w:hAnsi="Times New Roman" w:cs="Times New Roman"/>
      <w:sz w:val="24"/>
      <w:szCs w:val="24"/>
    </w:rPr>
  </w:style>
  <w:style w:type="paragraph" w:customStyle="1" w:styleId="a2">
    <w:name w:val="ПАРАГРАФ"/>
    <w:basedOn w:val="Normal"/>
    <w:rsid w:val="00FE2393"/>
    <w:pPr>
      <w:spacing w:after="0" w:line="280" w:lineRule="exact"/>
      <w:ind w:firstLine="567"/>
      <w:jc w:val="both"/>
    </w:pPr>
    <w:rPr>
      <w:rFonts w:ascii="Times New Roman" w:eastAsia="Times New Roman" w:hAnsi="Times New Roman" w:cs="Times New Roman"/>
      <w:sz w:val="24"/>
      <w:szCs w:val="20"/>
      <w:lang w:eastAsia="en-US"/>
    </w:rPr>
  </w:style>
  <w:style w:type="character" w:customStyle="1" w:styleId="Bodytext9">
    <w:name w:val="Body text (9)"/>
    <w:link w:val="Bodytext91"/>
    <w:locked/>
    <w:rsid w:val="00FE2393"/>
    <w:rPr>
      <w:sz w:val="24"/>
      <w:szCs w:val="24"/>
      <w:shd w:val="clear" w:color="auto" w:fill="FFFFFF"/>
    </w:rPr>
  </w:style>
  <w:style w:type="paragraph" w:customStyle="1" w:styleId="Bodytext91">
    <w:name w:val="Body text (9)1"/>
    <w:basedOn w:val="Normal"/>
    <w:link w:val="Bodytext9"/>
    <w:rsid w:val="00FE2393"/>
    <w:pPr>
      <w:shd w:val="clear" w:color="auto" w:fill="FFFFFF"/>
      <w:spacing w:after="0" w:line="281" w:lineRule="exact"/>
      <w:ind w:firstLine="740"/>
      <w:jc w:val="both"/>
    </w:pPr>
    <w:rPr>
      <w:sz w:val="24"/>
      <w:szCs w:val="24"/>
      <w:shd w:val="clear" w:color="auto" w:fill="FFFFFF"/>
    </w:rPr>
  </w:style>
  <w:style w:type="character" w:customStyle="1" w:styleId="BodyTextCharChar">
    <w:name w:val="Body Text Char Char"/>
    <w:rsid w:val="00FE2393"/>
    <w:rPr>
      <w:rFonts w:ascii="Латински" w:eastAsia="Times" w:hAnsi="Латински" w:hint="default"/>
      <w:color w:val="000000"/>
      <w:sz w:val="28"/>
      <w:lang w:val="en-US" w:eastAsia="en-US" w:bidi="ar-SA"/>
    </w:rPr>
  </w:style>
  <w:style w:type="character" w:customStyle="1" w:styleId="post1">
    <w:name w:val="post1"/>
    <w:basedOn w:val="DefaultParagraphFont"/>
    <w:rsid w:val="00FE2393"/>
  </w:style>
  <w:style w:type="character" w:customStyle="1" w:styleId="CharChar1">
    <w:name w:val="Char Char1"/>
    <w:rsid w:val="00FE2393"/>
    <w:rPr>
      <w:rFonts w:ascii="Courier New" w:hAnsi="Courier New" w:cs="Courier New" w:hint="default"/>
    </w:rPr>
  </w:style>
  <w:style w:type="character" w:customStyle="1" w:styleId="legaldocreference1">
    <w:name w:val="legaldocreference1"/>
    <w:rsid w:val="00FE2393"/>
    <w:rPr>
      <w:i w:val="0"/>
      <w:iCs w:val="0"/>
      <w:color w:val="840084"/>
      <w:u w:val="single"/>
    </w:rPr>
  </w:style>
  <w:style w:type="character" w:customStyle="1" w:styleId="ala1">
    <w:name w:val="al_a1"/>
    <w:rsid w:val="00FE2393"/>
    <w:rPr>
      <w:vanish w:val="0"/>
      <w:webHidden w:val="0"/>
      <w:specVanish w:val="0"/>
    </w:rPr>
  </w:style>
  <w:style w:type="paragraph" w:styleId="NoSpacing">
    <w:name w:val="No Spacing"/>
    <w:uiPriority w:val="1"/>
    <w:qFormat/>
    <w:rsid w:val="00FE2393"/>
    <w:pPr>
      <w:spacing w:after="0" w:line="240" w:lineRule="auto"/>
    </w:pPr>
    <w:rPr>
      <w:rFonts w:ascii="Calibri" w:eastAsia="Calibri" w:hAnsi="Calibri" w:cs="Times New Roman"/>
      <w:lang w:eastAsia="en-US"/>
    </w:rPr>
  </w:style>
  <w:style w:type="table" w:customStyle="1" w:styleId="TableGrid1">
    <w:name w:val="Table Grid1"/>
    <w:uiPriority w:val="99"/>
    <w:rsid w:val="00FE2393"/>
    <w:pPr>
      <w:spacing w:after="0" w:line="240" w:lineRule="auto"/>
    </w:pPr>
    <w:rPr>
      <w:rFonts w:ascii="Calibri" w:eastAsia="Calibri"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56">
    <w:name w:val="Style56"/>
    <w:basedOn w:val="Normal"/>
    <w:uiPriority w:val="99"/>
    <w:rsid w:val="00FE2393"/>
    <w:pPr>
      <w:widowControl w:val="0"/>
      <w:suppressAutoHyphens/>
      <w:spacing w:after="0" w:line="254" w:lineRule="exact"/>
      <w:jc w:val="both"/>
    </w:pPr>
    <w:rPr>
      <w:rFonts w:ascii="Arial" w:eastAsia="Times New Roman" w:hAnsi="Arial" w:cs="Arial"/>
      <w:sz w:val="24"/>
      <w:szCs w:val="24"/>
    </w:rPr>
  </w:style>
  <w:style w:type="character" w:customStyle="1" w:styleId="13">
    <w:name w:val="Неразрешено споменаване1"/>
    <w:uiPriority w:val="99"/>
    <w:semiHidden/>
    <w:rsid w:val="00FE2393"/>
    <w:rPr>
      <w:color w:val="auto"/>
      <w:shd w:val="clear" w:color="auto" w:fill="auto"/>
    </w:rPr>
  </w:style>
</w:styles>
</file>

<file path=word/webSettings.xml><?xml version="1.0" encoding="utf-8"?>
<w:webSettings xmlns:r="http://schemas.openxmlformats.org/officeDocument/2006/relationships" xmlns:w="http://schemas.openxmlformats.org/wordprocessingml/2006/main">
  <w:divs>
    <w:div w:id="182435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spd" TargetMode="External"/><Relationship Id="rId13" Type="http://schemas.openxmlformats.org/officeDocument/2006/relationships/hyperlink" Target="http://www.moew.government.bg" TargetMode="External"/><Relationship Id="rId3" Type="http://schemas.openxmlformats.org/officeDocument/2006/relationships/settings" Target="settings.xml"/><Relationship Id="rId7" Type="http://schemas.openxmlformats.org/officeDocument/2006/relationships/hyperlink" Target="http://dlsgramatikovo.uidp-sliven.com/" TargetMode="External"/><Relationship Id="rId12" Type="http://schemas.openxmlformats.org/officeDocument/2006/relationships/hyperlink" Target="http://www.nap.b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dlsgramatikovo@uidp-sliven.com" TargetMode="External"/><Relationship Id="rId11" Type="http://schemas.openxmlformats.org/officeDocument/2006/relationships/hyperlink" Target="http://rop3-app1.aop.bg:7778/portal/page?_pageid=93,1660363&amp;_dad=portal&amp;_schema=PORTAL"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rop3-app1.aop.bg:7778/portal/page?_pageid=93,472252&amp;_dad=portal&amp;_schema=PORTAL&amp;l_id=102&amp;range=current" TargetMode="External"/><Relationship Id="rId4" Type="http://schemas.openxmlformats.org/officeDocument/2006/relationships/webSettings" Target="webSettings.xml"/><Relationship Id="rId9" Type="http://schemas.openxmlformats.org/officeDocument/2006/relationships/hyperlink" Target="https://ec.europa.eu/tools/espd" TargetMode="External"/><Relationship Id="rId14" Type="http://schemas.openxmlformats.org/officeDocument/2006/relationships/hyperlink" Target="http://www.mlsp.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24</Pages>
  <Words>10628</Words>
  <Characters>60586</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2019-10-04T09:27:00Z</dcterms:created>
  <dcterms:modified xsi:type="dcterms:W3CDTF">2019-10-16T13:36:00Z</dcterms:modified>
</cp:coreProperties>
</file>