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234" w:rsidRPr="00CD7234" w:rsidRDefault="00CD7234" w:rsidP="00CD7234">
      <w:pPr>
        <w:spacing w:after="0" w:line="240" w:lineRule="auto"/>
        <w:ind w:left="1416"/>
        <w:rPr>
          <w:rFonts w:ascii="Times New Roman" w:hAnsi="Times New Roman" w:cs="Times New Roman"/>
          <w:sz w:val="24"/>
          <w:szCs w:val="24"/>
          <w:lang w:val="en-US"/>
        </w:rPr>
      </w:pPr>
      <w:r w:rsidRPr="00CD7234">
        <w:rPr>
          <w:rFonts w:ascii="Times New Roman" w:hAnsi="Times New Roman" w:cs="Times New Roman"/>
          <w:b/>
          <w:bCs/>
          <w:noProof/>
          <w:color w:val="000000"/>
          <w:sz w:val="24"/>
          <w:szCs w:val="24"/>
          <w:u w:val="single"/>
        </w:rPr>
        <w:drawing>
          <wp:anchor distT="0" distB="0" distL="114300" distR="114300" simplePos="0" relativeHeight="251660288" behindDoc="0" locked="0" layoutInCell="1" allowOverlap="1">
            <wp:simplePos x="0" y="0"/>
            <wp:positionH relativeFrom="column">
              <wp:posOffset>-285115</wp:posOffset>
            </wp:positionH>
            <wp:positionV relativeFrom="paragraph">
              <wp:posOffset>-215265</wp:posOffset>
            </wp:positionV>
            <wp:extent cx="935990" cy="1207770"/>
            <wp:effectExtent l="19050" t="0" r="0" b="0"/>
            <wp:wrapNone/>
            <wp:docPr id="2" name="Картина 11"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descr="header-new"/>
                    <pic:cNvPicPr>
                      <a:picLocks noChangeAspect="1" noChangeArrowheads="1"/>
                    </pic:cNvPicPr>
                  </pic:nvPicPr>
                  <pic:blipFill>
                    <a:blip r:embed="rId7"/>
                    <a:srcRect r="87900" b="29927"/>
                    <a:stretch>
                      <a:fillRect/>
                    </a:stretch>
                  </pic:blipFill>
                  <pic:spPr bwMode="auto">
                    <a:xfrm>
                      <a:off x="0" y="0"/>
                      <a:ext cx="935990" cy="1207770"/>
                    </a:xfrm>
                    <a:prstGeom prst="rect">
                      <a:avLst/>
                    </a:prstGeom>
                    <a:noFill/>
                    <a:ln w="9525">
                      <a:noFill/>
                      <a:miter lim="800000"/>
                      <a:headEnd/>
                      <a:tailEnd/>
                    </a:ln>
                  </pic:spPr>
                </pic:pic>
              </a:graphicData>
            </a:graphic>
          </wp:anchor>
        </w:drawing>
      </w:r>
      <w:r w:rsidRPr="00CD7234">
        <w:rPr>
          <w:rFonts w:ascii="Times New Roman" w:hAnsi="Times New Roman" w:cs="Times New Roman"/>
          <w:b/>
          <w:bCs/>
          <w:color w:val="000000"/>
          <w:sz w:val="24"/>
          <w:szCs w:val="24"/>
        </w:rPr>
        <w:t>МИНИСТЕРСТВО НА ЗЕМЕДЕЛИЕТО,ХРАНИТЕ И ГОРИТЕ</w:t>
      </w:r>
      <w:r w:rsidRPr="00CD7234">
        <w:rPr>
          <w:rFonts w:ascii="Times New Roman" w:hAnsi="Times New Roman" w:cs="Times New Roman"/>
          <w:b/>
          <w:bCs/>
          <w:color w:val="000000"/>
          <w:sz w:val="24"/>
          <w:szCs w:val="24"/>
        </w:rPr>
        <w:br/>
        <w:t>ЮГОИЗТОЧНО ДЪРЖАВНО ПРЕДПРИЯТИЕ – гр. СЛИВЕН</w:t>
      </w:r>
      <w:r w:rsidRPr="00CD7234">
        <w:rPr>
          <w:rFonts w:ascii="Times New Roman" w:hAnsi="Times New Roman" w:cs="Times New Roman"/>
          <w:b/>
          <w:bCs/>
          <w:color w:val="000000"/>
          <w:sz w:val="24"/>
          <w:szCs w:val="24"/>
        </w:rPr>
        <w:br/>
      </w:r>
      <w:r w:rsidRPr="00CD7234">
        <w:rPr>
          <w:rFonts w:ascii="Times New Roman" w:hAnsi="Times New Roman" w:cs="Times New Roman"/>
          <w:b/>
          <w:bCs/>
          <w:color w:val="000000"/>
          <w:sz w:val="24"/>
          <w:szCs w:val="24"/>
          <w:u w:val="single"/>
        </w:rPr>
        <w:t>ДЪРЖАВНО ЛОВНО СТОПАНСТВО - „ГРАМАТИКОВО”- ТП</w:t>
      </w:r>
      <w:r w:rsidRPr="00CD7234">
        <w:rPr>
          <w:rFonts w:ascii="Times New Roman" w:hAnsi="Times New Roman" w:cs="Times New Roman"/>
          <w:color w:val="000000"/>
          <w:sz w:val="24"/>
          <w:szCs w:val="24"/>
        </w:rPr>
        <w:br/>
        <w:t>8166 с.Граматиково; тел.: 05958/2230; факс: 05958/2231</w:t>
      </w:r>
      <w:r w:rsidRPr="00CD7234">
        <w:rPr>
          <w:rFonts w:ascii="Times New Roman" w:hAnsi="Times New Roman" w:cs="Times New Roman"/>
          <w:color w:val="000000"/>
          <w:sz w:val="24"/>
          <w:szCs w:val="24"/>
        </w:rPr>
        <w:br/>
        <w:t xml:space="preserve">e-mail:ddsgramatikovo@mail.bg; </w:t>
      </w:r>
      <w:hyperlink r:id="rId8" w:history="1">
        <w:r w:rsidRPr="00CD7234">
          <w:rPr>
            <w:rStyle w:val="Hyperlink"/>
            <w:rFonts w:ascii="Times New Roman" w:hAnsi="Times New Roman" w:cs="Times New Roman"/>
            <w:color w:val="000000"/>
            <w:sz w:val="24"/>
            <w:szCs w:val="24"/>
          </w:rPr>
          <w:t>dlsgramatikovo@uidp-sliven.com</w:t>
        </w:r>
      </w:hyperlink>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b/>
          <w:sz w:val="24"/>
          <w:szCs w:val="24"/>
          <w:lang w:val="en-US"/>
        </w:rPr>
      </w:pPr>
      <w:r w:rsidRPr="00CD7234">
        <w:rPr>
          <w:rFonts w:ascii="Times New Roman" w:hAnsi="Times New Roman" w:cs="Times New Roman"/>
          <w:b/>
          <w:sz w:val="24"/>
          <w:szCs w:val="24"/>
        </w:rPr>
        <w:t xml:space="preserve">                                                               </w:t>
      </w:r>
    </w:p>
    <w:p w:rsidR="00CD7234" w:rsidRPr="00CD7234" w:rsidRDefault="00CD7234" w:rsidP="00CD7234">
      <w:pPr>
        <w:spacing w:after="0" w:line="240" w:lineRule="auto"/>
        <w:ind w:left="3540" w:firstLine="708"/>
        <w:rPr>
          <w:rFonts w:ascii="Times New Roman" w:hAnsi="Times New Roman" w:cs="Times New Roman"/>
          <w:i/>
          <w:sz w:val="24"/>
          <w:szCs w:val="24"/>
          <w:lang w:val="ru-RU"/>
        </w:rPr>
      </w:pPr>
      <w:r w:rsidRPr="00CD7234">
        <w:rPr>
          <w:rFonts w:ascii="Times New Roman" w:hAnsi="Times New Roman" w:cs="Times New Roman"/>
          <w:b/>
          <w:sz w:val="24"/>
          <w:szCs w:val="24"/>
        </w:rPr>
        <w:t xml:space="preserve">УТВЪРЖДАВАМ, </w:t>
      </w:r>
      <w:r w:rsidRPr="00CD7234">
        <w:rPr>
          <w:rFonts w:ascii="Times New Roman" w:hAnsi="Times New Roman" w:cs="Times New Roman"/>
          <w:i/>
          <w:sz w:val="24"/>
          <w:szCs w:val="24"/>
        </w:rPr>
        <w:t>/заличено, чл.2 ЗЗЛД/</w:t>
      </w:r>
    </w:p>
    <w:p w:rsidR="00CD7234" w:rsidRPr="00CD7234" w:rsidRDefault="00CD7234" w:rsidP="00CD7234">
      <w:pPr>
        <w:spacing w:after="0" w:line="240" w:lineRule="auto"/>
        <w:ind w:firstLine="4050"/>
        <w:jc w:val="both"/>
        <w:rPr>
          <w:rFonts w:ascii="Times New Roman" w:hAnsi="Times New Roman" w:cs="Times New Roman"/>
          <w:sz w:val="24"/>
          <w:szCs w:val="24"/>
        </w:rPr>
      </w:pPr>
      <w:r w:rsidRPr="00CD7234">
        <w:rPr>
          <w:rFonts w:ascii="Times New Roman" w:hAnsi="Times New Roman" w:cs="Times New Roman"/>
          <w:b/>
          <w:sz w:val="24"/>
          <w:szCs w:val="24"/>
        </w:rPr>
        <w:t xml:space="preserve">          </w:t>
      </w:r>
      <w:r w:rsidRPr="00CD7234">
        <w:rPr>
          <w:rFonts w:ascii="Times New Roman" w:hAnsi="Times New Roman" w:cs="Times New Roman"/>
          <w:sz w:val="24"/>
          <w:szCs w:val="24"/>
        </w:rPr>
        <w:t>ДИРЕКТОР  ТП „ДЛС Граматиково ”</w:t>
      </w:r>
    </w:p>
    <w:p w:rsidR="00CD7234" w:rsidRPr="00CD7234" w:rsidRDefault="00CD7234" w:rsidP="00CD7234">
      <w:pPr>
        <w:spacing w:after="0" w:line="240" w:lineRule="auto"/>
        <w:ind w:firstLine="4050"/>
        <w:jc w:val="both"/>
        <w:rPr>
          <w:rFonts w:ascii="Times New Roman" w:hAnsi="Times New Roman" w:cs="Times New Roman"/>
          <w:b/>
          <w:sz w:val="24"/>
          <w:szCs w:val="24"/>
          <w:lang w:val="en-US"/>
        </w:rPr>
      </w:pPr>
      <w:r w:rsidRPr="00CD7234">
        <w:rPr>
          <w:rFonts w:ascii="Times New Roman" w:hAnsi="Times New Roman" w:cs="Times New Roman"/>
          <w:sz w:val="24"/>
          <w:szCs w:val="24"/>
        </w:rPr>
        <w:tab/>
        <w:t xml:space="preserve">                  </w:t>
      </w:r>
    </w:p>
    <w:p w:rsidR="00CD7234" w:rsidRPr="00CD7234" w:rsidRDefault="00CD7234" w:rsidP="00CD7234">
      <w:pPr>
        <w:spacing w:after="0" w:line="240" w:lineRule="auto"/>
        <w:rPr>
          <w:rFonts w:ascii="Times New Roman" w:hAnsi="Times New Roman" w:cs="Times New Roman"/>
          <w:b/>
          <w:sz w:val="24"/>
          <w:szCs w:val="24"/>
          <w:lang w:val="ru-RU"/>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b/>
          <w:sz w:val="24"/>
          <w:szCs w:val="24"/>
          <w:lang w:val="en-US"/>
        </w:rPr>
      </w:pPr>
      <w:r w:rsidRPr="00CD7234">
        <w:rPr>
          <w:rFonts w:ascii="Times New Roman" w:hAnsi="Times New Roman" w:cs="Times New Roman"/>
          <w:b/>
          <w:sz w:val="24"/>
          <w:szCs w:val="24"/>
        </w:rPr>
        <w:t xml:space="preserve">                                                               </w:t>
      </w:r>
    </w:p>
    <w:p w:rsidR="00CD7234" w:rsidRPr="00CD7234" w:rsidRDefault="00CD7234" w:rsidP="00CD7234">
      <w:pPr>
        <w:spacing w:after="0" w:line="240" w:lineRule="auto"/>
        <w:rPr>
          <w:rFonts w:ascii="Times New Roman" w:hAnsi="Times New Roman" w:cs="Times New Roman"/>
          <w:b/>
          <w:sz w:val="24"/>
          <w:szCs w:val="24"/>
          <w:lang w:val="en-US"/>
        </w:rPr>
      </w:pPr>
    </w:p>
    <w:p w:rsidR="00CD7234" w:rsidRPr="00CD7234" w:rsidRDefault="00CD7234" w:rsidP="00CD7234">
      <w:pPr>
        <w:spacing w:after="0" w:line="240" w:lineRule="auto"/>
        <w:rPr>
          <w:rFonts w:ascii="Times New Roman" w:hAnsi="Times New Roman" w:cs="Times New Roman"/>
          <w:b/>
          <w:sz w:val="24"/>
          <w:szCs w:val="24"/>
          <w:lang w:val="en-US"/>
        </w:rPr>
      </w:pPr>
    </w:p>
    <w:p w:rsidR="00CD7234" w:rsidRPr="00CD7234" w:rsidRDefault="00CD7234" w:rsidP="00CD7234">
      <w:pPr>
        <w:spacing w:after="0" w:line="240" w:lineRule="auto"/>
        <w:ind w:left="5664" w:firstLine="708"/>
        <w:jc w:val="center"/>
        <w:rPr>
          <w:rFonts w:ascii="Times New Roman" w:hAnsi="Times New Roman" w:cs="Times New Roman"/>
          <w:b/>
          <w:sz w:val="24"/>
          <w:szCs w:val="24"/>
          <w:lang w:val="en-US"/>
        </w:rPr>
      </w:pPr>
    </w:p>
    <w:p w:rsidR="00CD7234" w:rsidRPr="00CD7234" w:rsidRDefault="00CD7234" w:rsidP="00CD7234">
      <w:pPr>
        <w:spacing w:after="0" w:line="240" w:lineRule="auto"/>
        <w:jc w:val="right"/>
        <w:rPr>
          <w:rFonts w:ascii="Times New Roman" w:hAnsi="Times New Roman" w:cs="Times New Roman"/>
          <w:b/>
          <w:sz w:val="24"/>
          <w:szCs w:val="24"/>
          <w:lang w:val="en-US"/>
        </w:rPr>
      </w:pPr>
    </w:p>
    <w:p w:rsidR="00CD7234" w:rsidRPr="00CD7234" w:rsidRDefault="00CD7234" w:rsidP="00CD7234">
      <w:pPr>
        <w:pStyle w:val="BodyText"/>
        <w:spacing w:after="0"/>
        <w:jc w:val="center"/>
        <w:rPr>
          <w:b/>
          <w:bCs/>
          <w:lang w:val="bg-BG"/>
        </w:rPr>
      </w:pPr>
      <w:r w:rsidRPr="00CD7234">
        <w:rPr>
          <w:b/>
          <w:bCs/>
          <w:lang w:val="bg-BG"/>
        </w:rPr>
        <w:t xml:space="preserve">ДОКУМЕНТАЦИЯ ЗА </w:t>
      </w:r>
    </w:p>
    <w:p w:rsidR="00CD7234" w:rsidRPr="00CD7234" w:rsidRDefault="00CD7234" w:rsidP="00CD7234">
      <w:pPr>
        <w:pStyle w:val="BodyText"/>
        <w:spacing w:after="0"/>
        <w:jc w:val="center"/>
        <w:rPr>
          <w:b/>
          <w:bCs/>
          <w:lang w:val="bg-BG"/>
        </w:rPr>
      </w:pPr>
      <w:r w:rsidRPr="00CD7234">
        <w:rPr>
          <w:b/>
          <w:bCs/>
          <w:lang w:val="bg-BG"/>
        </w:rPr>
        <w:t>УЧАСТИЕ В ОТКРИТА ПРОЦЕДУРА</w:t>
      </w:r>
    </w:p>
    <w:p w:rsidR="00CD7234" w:rsidRPr="00CD7234" w:rsidRDefault="00CD7234" w:rsidP="00CD7234">
      <w:pPr>
        <w:pStyle w:val="BodyText"/>
        <w:spacing w:after="0"/>
        <w:jc w:val="center"/>
        <w:rPr>
          <w:lang w:val="ru-RU"/>
        </w:rPr>
      </w:pPr>
      <w:r w:rsidRPr="00CD7234">
        <w:rPr>
          <w:b/>
          <w:bCs/>
          <w:lang w:val="ru-RU"/>
        </w:rPr>
        <w:t xml:space="preserve">ЗА ВЪЗЛАГАНЕ НА ОБЩЕСТВЕНА ПОРЪЧКА С ПРЕДМЕТ: </w:t>
      </w:r>
    </w:p>
    <w:p w:rsidR="00CD7234" w:rsidRPr="00CD7234" w:rsidRDefault="00CD7234" w:rsidP="00CD7234">
      <w:pPr>
        <w:spacing w:after="0" w:line="240" w:lineRule="auto"/>
        <w:rPr>
          <w:rFonts w:ascii="Times New Roman" w:hAnsi="Times New Roman" w:cs="Times New Roman"/>
          <w:sz w:val="24"/>
          <w:szCs w:val="24"/>
          <w:lang w:val="ru-RU"/>
        </w:rPr>
      </w:pPr>
    </w:p>
    <w:p w:rsidR="00CD7234" w:rsidRPr="00CD7234" w:rsidRDefault="00CD7234" w:rsidP="00CD7234">
      <w:pPr>
        <w:spacing w:after="0" w:line="240" w:lineRule="auto"/>
        <w:rPr>
          <w:rFonts w:ascii="Times New Roman" w:hAnsi="Times New Roman" w:cs="Times New Roman"/>
          <w:sz w:val="24"/>
          <w:szCs w:val="24"/>
          <w:lang w:val="ru-RU"/>
        </w:rPr>
      </w:pPr>
    </w:p>
    <w:p w:rsidR="00CD7234" w:rsidRPr="00CD7234" w:rsidRDefault="00CD7234" w:rsidP="00CD7234">
      <w:pPr>
        <w:spacing w:after="0" w:line="240" w:lineRule="auto"/>
        <w:ind w:firstLine="540"/>
        <w:jc w:val="center"/>
        <w:rPr>
          <w:rFonts w:ascii="Times New Roman" w:hAnsi="Times New Roman" w:cs="Times New Roman"/>
          <w:sz w:val="24"/>
          <w:szCs w:val="24"/>
          <w:lang w:val="ru-RU"/>
        </w:rPr>
      </w:pPr>
      <w:r w:rsidRPr="00CD7234">
        <w:rPr>
          <w:rFonts w:ascii="Times New Roman" w:eastAsia="Lucida Sans Unicode" w:hAnsi="Times New Roman" w:cs="Times New Roman"/>
          <w:b/>
          <w:color w:val="000000"/>
          <w:kern w:val="3"/>
          <w:sz w:val="24"/>
          <w:szCs w:val="24"/>
          <w:lang w:bidi="en-US"/>
        </w:rPr>
        <w:t>„Почистване на дивечови ниви от самозалесила се горска растителност за срок от 12 месеца“</w:t>
      </w:r>
    </w:p>
    <w:p w:rsidR="00CD7234" w:rsidRPr="00CD7234" w:rsidRDefault="00CD7234" w:rsidP="00CD7234">
      <w:pPr>
        <w:pStyle w:val="BodyText"/>
        <w:spacing w:after="0"/>
        <w:rPr>
          <w:lang w:val="ru-RU"/>
        </w:rPr>
      </w:pPr>
    </w:p>
    <w:p w:rsidR="00CD7234" w:rsidRPr="00CD7234" w:rsidRDefault="00CD7234" w:rsidP="00CD7234">
      <w:pPr>
        <w:pStyle w:val="BodyText"/>
        <w:spacing w:after="0"/>
        <w:rPr>
          <w:lang w:val="ru-RU"/>
        </w:rPr>
      </w:pPr>
    </w:p>
    <w:p w:rsidR="00CD7234" w:rsidRPr="00CD7234" w:rsidRDefault="00CD7234" w:rsidP="00CD7234">
      <w:pPr>
        <w:pStyle w:val="BodyText"/>
        <w:spacing w:after="0"/>
        <w:rPr>
          <w:lang w:val="ru-RU"/>
        </w:rPr>
      </w:pPr>
    </w:p>
    <w:p w:rsidR="00CD7234" w:rsidRPr="00CD7234" w:rsidRDefault="00CD7234" w:rsidP="00CD7234">
      <w:pPr>
        <w:tabs>
          <w:tab w:val="left" w:pos="709"/>
        </w:tabs>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lang w:val="ru-RU"/>
        </w:rPr>
        <w:t xml:space="preserve">          Одобрена с Решение № </w:t>
      </w:r>
      <w:r w:rsidRPr="00CD7234">
        <w:rPr>
          <w:rFonts w:ascii="Times New Roman" w:hAnsi="Times New Roman" w:cs="Times New Roman"/>
          <w:sz w:val="24"/>
          <w:szCs w:val="24"/>
        </w:rPr>
        <w:t>ПО-05-46/13.09.2019</w:t>
      </w:r>
      <w:r w:rsidRPr="00CD7234">
        <w:rPr>
          <w:rFonts w:ascii="Times New Roman" w:hAnsi="Times New Roman" w:cs="Times New Roman"/>
          <w:sz w:val="24"/>
          <w:szCs w:val="24"/>
          <w:lang w:val="ru-RU"/>
        </w:rPr>
        <w:t xml:space="preserve">г. директорът на </w:t>
      </w:r>
      <w:r w:rsidRPr="00CD7234">
        <w:rPr>
          <w:rFonts w:ascii="Times New Roman" w:hAnsi="Times New Roman" w:cs="Times New Roman"/>
          <w:sz w:val="24"/>
          <w:szCs w:val="24"/>
        </w:rPr>
        <w:t>ТП „ДГС Граматиково”, упълномощен от  Директора на ЮИДП ДП гр. Сливен, на основание чл. 172, ал.1,т.2 и т.14 от Закона за горите, чл.5, ал.1, ал.2, т.14, чл.7, ал.1 от Закона за обществените поръчки.</w:t>
      </w:r>
    </w:p>
    <w:p w:rsidR="00CD7234" w:rsidRPr="00CD7234" w:rsidRDefault="00CD7234" w:rsidP="00CD7234">
      <w:pPr>
        <w:spacing w:after="0" w:line="240" w:lineRule="auto"/>
        <w:jc w:val="both"/>
        <w:rPr>
          <w:rFonts w:ascii="Times New Roman" w:hAnsi="Times New Roman" w:cs="Times New Roman"/>
          <w:sz w:val="24"/>
          <w:szCs w:val="24"/>
          <w:lang w:val="ru-RU"/>
        </w:rPr>
      </w:pPr>
    </w:p>
    <w:p w:rsidR="00CD7234" w:rsidRPr="00CD7234" w:rsidRDefault="00CD7234" w:rsidP="00CD7234">
      <w:pPr>
        <w:pStyle w:val="BodyText"/>
        <w:spacing w:after="0"/>
        <w:rPr>
          <w:lang w:val="ru-RU"/>
        </w:rPr>
      </w:pPr>
    </w:p>
    <w:p w:rsidR="00CD7234" w:rsidRPr="00CD7234" w:rsidRDefault="00CD7234" w:rsidP="00CD7234">
      <w:pPr>
        <w:pStyle w:val="BodyText"/>
        <w:spacing w:after="0"/>
        <w:rPr>
          <w:lang w:val="ru-RU"/>
        </w:rPr>
      </w:pPr>
    </w:p>
    <w:p w:rsidR="00CD7234" w:rsidRPr="00CD7234" w:rsidRDefault="00CD7234" w:rsidP="00CD7234">
      <w:pPr>
        <w:pStyle w:val="BodyText"/>
        <w:spacing w:after="0"/>
        <w:rPr>
          <w:lang w:val="ru-RU"/>
        </w:rPr>
      </w:pPr>
    </w:p>
    <w:p w:rsidR="00CD7234" w:rsidRPr="00CD7234" w:rsidRDefault="00CD7234" w:rsidP="00CD7234">
      <w:pPr>
        <w:pStyle w:val="BodyText"/>
        <w:spacing w:after="0"/>
        <w:rPr>
          <w:lang w:val="en-US"/>
        </w:rPr>
      </w:pPr>
    </w:p>
    <w:p w:rsidR="00CD7234" w:rsidRPr="00CD7234" w:rsidRDefault="00CD7234" w:rsidP="00CD7234">
      <w:pPr>
        <w:pStyle w:val="BodyText"/>
        <w:spacing w:after="0"/>
        <w:rPr>
          <w:lang w:val="en-US"/>
        </w:rPr>
      </w:pPr>
    </w:p>
    <w:p w:rsidR="00CD7234" w:rsidRPr="00CD7234" w:rsidRDefault="00CD7234" w:rsidP="00CD7234">
      <w:pPr>
        <w:pStyle w:val="BodyText"/>
        <w:spacing w:after="0"/>
        <w:rPr>
          <w:lang w:val="bg-BG"/>
        </w:rPr>
      </w:pPr>
    </w:p>
    <w:p w:rsidR="00CD7234" w:rsidRPr="00CD7234" w:rsidRDefault="00CD7234" w:rsidP="00CD7234">
      <w:pPr>
        <w:pStyle w:val="BodyText"/>
        <w:spacing w:after="0"/>
        <w:rPr>
          <w:lang w:val="bg-BG"/>
        </w:rPr>
      </w:pPr>
    </w:p>
    <w:p w:rsidR="00CD7234" w:rsidRPr="00CD7234" w:rsidRDefault="00CD7234" w:rsidP="00CD7234">
      <w:pPr>
        <w:pStyle w:val="BodyText"/>
        <w:spacing w:after="0"/>
        <w:rPr>
          <w:lang w:val="bg-BG"/>
        </w:rPr>
      </w:pPr>
    </w:p>
    <w:p w:rsidR="00CD7234" w:rsidRPr="00CD7234" w:rsidRDefault="00CD7234" w:rsidP="00CD7234">
      <w:pPr>
        <w:pStyle w:val="BodyText"/>
        <w:spacing w:after="0"/>
        <w:rPr>
          <w:lang w:val="en-US"/>
        </w:rPr>
      </w:pPr>
    </w:p>
    <w:p w:rsidR="00CD7234" w:rsidRPr="00CD7234" w:rsidRDefault="00CD7234" w:rsidP="00CD7234">
      <w:pPr>
        <w:spacing w:after="0" w:line="240" w:lineRule="auto"/>
        <w:jc w:val="center"/>
        <w:rPr>
          <w:rFonts w:ascii="Times New Roman" w:hAnsi="Times New Roman" w:cs="Times New Roman"/>
          <w:b/>
          <w:bCs/>
          <w:sz w:val="24"/>
          <w:szCs w:val="24"/>
          <w:lang w:val="ru-RU"/>
        </w:rPr>
      </w:pPr>
      <w:r w:rsidRPr="00CD7234">
        <w:rPr>
          <w:rFonts w:ascii="Times New Roman" w:hAnsi="Times New Roman" w:cs="Times New Roman"/>
          <w:i/>
          <w:sz w:val="24"/>
          <w:szCs w:val="24"/>
        </w:rPr>
        <w:t xml:space="preserve">с. Граматиково, </w:t>
      </w:r>
      <w:r w:rsidRPr="00CD7234">
        <w:rPr>
          <w:rFonts w:ascii="Times New Roman" w:hAnsi="Times New Roman" w:cs="Times New Roman"/>
          <w:bCs/>
          <w:i/>
          <w:sz w:val="24"/>
          <w:szCs w:val="24"/>
        </w:rPr>
        <w:t xml:space="preserve">септември, </w:t>
      </w:r>
      <w:r w:rsidRPr="00CD7234">
        <w:rPr>
          <w:rFonts w:ascii="Times New Roman" w:hAnsi="Times New Roman" w:cs="Times New Roman"/>
          <w:bCs/>
          <w:i/>
          <w:sz w:val="24"/>
          <w:szCs w:val="24"/>
          <w:lang w:val="ru-RU"/>
        </w:rPr>
        <w:t>201</w:t>
      </w:r>
      <w:r w:rsidRPr="00CD7234">
        <w:rPr>
          <w:rFonts w:ascii="Times New Roman" w:hAnsi="Times New Roman" w:cs="Times New Roman"/>
          <w:bCs/>
          <w:i/>
          <w:sz w:val="24"/>
          <w:szCs w:val="24"/>
          <w:lang w:val="en-US"/>
        </w:rPr>
        <w:t>9</w:t>
      </w:r>
      <w:r w:rsidRPr="00CD7234">
        <w:rPr>
          <w:rFonts w:ascii="Times New Roman" w:hAnsi="Times New Roman" w:cs="Times New Roman"/>
          <w:bCs/>
          <w:i/>
          <w:sz w:val="24"/>
          <w:szCs w:val="24"/>
          <w:lang w:val="ru-RU"/>
        </w:rPr>
        <w:t xml:space="preserve"> година</w:t>
      </w:r>
      <w:r w:rsidRPr="00CD7234">
        <w:rPr>
          <w:rFonts w:ascii="Times New Roman" w:hAnsi="Times New Roman" w:cs="Times New Roman"/>
          <w:b/>
          <w:bCs/>
          <w:sz w:val="24"/>
          <w:szCs w:val="24"/>
          <w:lang w:val="ru-RU"/>
        </w:rPr>
        <w:t xml:space="preserve">                                                   </w:t>
      </w:r>
    </w:p>
    <w:p w:rsidR="00CD7234" w:rsidRDefault="00CD7234" w:rsidP="00CD7234">
      <w:pPr>
        <w:tabs>
          <w:tab w:val="left" w:pos="3930"/>
          <w:tab w:val="center" w:pos="4397"/>
        </w:tabs>
        <w:spacing w:after="0" w:line="240" w:lineRule="auto"/>
        <w:rPr>
          <w:rFonts w:ascii="Times New Roman" w:hAnsi="Times New Roman" w:cs="Times New Roman"/>
          <w:b/>
          <w:bCs/>
          <w:sz w:val="24"/>
          <w:szCs w:val="24"/>
          <w:lang w:val="en-US"/>
        </w:rPr>
      </w:pPr>
    </w:p>
    <w:p w:rsidR="00B16013" w:rsidRDefault="00B16013" w:rsidP="00CD7234">
      <w:pPr>
        <w:tabs>
          <w:tab w:val="left" w:pos="3930"/>
          <w:tab w:val="center" w:pos="4397"/>
        </w:tabs>
        <w:spacing w:after="0" w:line="240" w:lineRule="auto"/>
        <w:rPr>
          <w:rFonts w:ascii="Times New Roman" w:hAnsi="Times New Roman" w:cs="Times New Roman"/>
          <w:b/>
          <w:bCs/>
          <w:sz w:val="24"/>
          <w:szCs w:val="24"/>
          <w:lang w:val="en-US"/>
        </w:rPr>
      </w:pPr>
    </w:p>
    <w:p w:rsidR="00B16013" w:rsidRDefault="00B16013" w:rsidP="00CD7234">
      <w:pPr>
        <w:tabs>
          <w:tab w:val="left" w:pos="3930"/>
          <w:tab w:val="center" w:pos="4397"/>
        </w:tabs>
        <w:spacing w:after="0" w:line="240" w:lineRule="auto"/>
        <w:rPr>
          <w:rFonts w:ascii="Times New Roman" w:hAnsi="Times New Roman" w:cs="Times New Roman"/>
          <w:b/>
          <w:bCs/>
          <w:sz w:val="24"/>
          <w:szCs w:val="24"/>
          <w:lang w:val="en-US"/>
        </w:rPr>
      </w:pPr>
    </w:p>
    <w:p w:rsidR="00B16013" w:rsidRDefault="00B16013" w:rsidP="00CD7234">
      <w:pPr>
        <w:tabs>
          <w:tab w:val="left" w:pos="3930"/>
          <w:tab w:val="center" w:pos="4397"/>
        </w:tabs>
        <w:spacing w:after="0" w:line="240" w:lineRule="auto"/>
        <w:rPr>
          <w:rFonts w:ascii="Times New Roman" w:hAnsi="Times New Roman" w:cs="Times New Roman"/>
          <w:b/>
          <w:bCs/>
          <w:sz w:val="24"/>
          <w:szCs w:val="24"/>
          <w:lang w:val="en-US"/>
        </w:rPr>
      </w:pPr>
    </w:p>
    <w:p w:rsidR="00B16013" w:rsidRDefault="00B16013" w:rsidP="00CD7234">
      <w:pPr>
        <w:tabs>
          <w:tab w:val="left" w:pos="3930"/>
          <w:tab w:val="center" w:pos="4397"/>
        </w:tabs>
        <w:spacing w:after="0" w:line="240" w:lineRule="auto"/>
        <w:rPr>
          <w:rFonts w:ascii="Times New Roman" w:hAnsi="Times New Roman" w:cs="Times New Roman"/>
          <w:b/>
          <w:bCs/>
          <w:sz w:val="24"/>
          <w:szCs w:val="24"/>
          <w:lang w:val="en-US"/>
        </w:rPr>
      </w:pPr>
    </w:p>
    <w:p w:rsidR="00B16013" w:rsidRDefault="00B16013" w:rsidP="00CD7234">
      <w:pPr>
        <w:tabs>
          <w:tab w:val="left" w:pos="3930"/>
          <w:tab w:val="center" w:pos="4397"/>
        </w:tabs>
        <w:spacing w:after="0" w:line="240" w:lineRule="auto"/>
        <w:rPr>
          <w:rFonts w:ascii="Times New Roman" w:hAnsi="Times New Roman" w:cs="Times New Roman"/>
          <w:b/>
          <w:bCs/>
          <w:sz w:val="24"/>
          <w:szCs w:val="24"/>
          <w:lang w:val="en-US"/>
        </w:rPr>
      </w:pPr>
    </w:p>
    <w:p w:rsidR="00B16013" w:rsidRDefault="00B16013" w:rsidP="00CD7234">
      <w:pPr>
        <w:tabs>
          <w:tab w:val="left" w:pos="3930"/>
          <w:tab w:val="center" w:pos="4397"/>
        </w:tabs>
        <w:spacing w:after="0" w:line="240" w:lineRule="auto"/>
        <w:rPr>
          <w:rFonts w:ascii="Times New Roman" w:hAnsi="Times New Roman" w:cs="Times New Roman"/>
          <w:b/>
          <w:bCs/>
          <w:sz w:val="24"/>
          <w:szCs w:val="24"/>
          <w:lang w:val="en-US"/>
        </w:rPr>
      </w:pPr>
    </w:p>
    <w:p w:rsidR="00B16013" w:rsidRPr="00B16013" w:rsidRDefault="00B16013" w:rsidP="00CD7234">
      <w:pPr>
        <w:tabs>
          <w:tab w:val="left" w:pos="3930"/>
          <w:tab w:val="center" w:pos="4397"/>
        </w:tabs>
        <w:spacing w:after="0" w:line="240" w:lineRule="auto"/>
        <w:rPr>
          <w:rFonts w:ascii="Times New Roman" w:hAnsi="Times New Roman" w:cs="Times New Roman"/>
          <w:b/>
          <w:bCs/>
          <w:sz w:val="24"/>
          <w:szCs w:val="24"/>
          <w:lang w:val="en-US"/>
        </w:rPr>
      </w:pPr>
    </w:p>
    <w:p w:rsidR="00CD7234" w:rsidRPr="00CD7234" w:rsidRDefault="00CD7234" w:rsidP="00CD7234">
      <w:pPr>
        <w:tabs>
          <w:tab w:val="left" w:pos="3930"/>
          <w:tab w:val="center" w:pos="4397"/>
        </w:tabs>
        <w:spacing w:after="0" w:line="240" w:lineRule="auto"/>
        <w:rPr>
          <w:rFonts w:ascii="Times New Roman" w:hAnsi="Times New Roman" w:cs="Times New Roman"/>
          <w:b/>
          <w:bCs/>
          <w:sz w:val="24"/>
          <w:szCs w:val="24"/>
          <w:lang w:val="ru-RU"/>
        </w:rPr>
      </w:pPr>
    </w:p>
    <w:p w:rsidR="00CD7234" w:rsidRPr="00CD7234" w:rsidRDefault="00CD7234" w:rsidP="00CD7234">
      <w:pPr>
        <w:tabs>
          <w:tab w:val="left" w:pos="3930"/>
          <w:tab w:val="center" w:pos="4397"/>
        </w:tabs>
        <w:spacing w:after="0" w:line="240" w:lineRule="auto"/>
        <w:jc w:val="center"/>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lastRenderedPageBreak/>
        <w:t>СЪДЪРЖАНИЕ:</w:t>
      </w:r>
    </w:p>
    <w:p w:rsidR="00CD7234" w:rsidRPr="00CD7234" w:rsidRDefault="00CD7234" w:rsidP="00CD7234">
      <w:pPr>
        <w:spacing w:after="0" w:line="240" w:lineRule="auto"/>
        <w:jc w:val="both"/>
        <w:rPr>
          <w:rFonts w:ascii="Times New Roman" w:hAnsi="Times New Roman" w:cs="Times New Roman"/>
          <w:b/>
          <w:bCs/>
          <w:sz w:val="24"/>
          <w:szCs w:val="24"/>
          <w:lang w:val="ru-RU"/>
        </w:rPr>
      </w:pPr>
    </w:p>
    <w:p w:rsidR="00CD7234" w:rsidRPr="00CD7234" w:rsidRDefault="00CD7234" w:rsidP="00CD7234">
      <w:pPr>
        <w:spacing w:after="0" w:line="240" w:lineRule="auto"/>
        <w:ind w:firstLine="708"/>
        <w:jc w:val="center"/>
        <w:rPr>
          <w:rFonts w:ascii="Times New Roman" w:hAnsi="Times New Roman" w:cs="Times New Roman"/>
          <w:color w:val="000000"/>
          <w:sz w:val="24"/>
          <w:szCs w:val="24"/>
          <w:lang w:val="ru-RU"/>
        </w:rPr>
      </w:pPr>
      <w:r w:rsidRPr="00CD7234">
        <w:rPr>
          <w:rFonts w:ascii="Times New Roman" w:hAnsi="Times New Roman" w:cs="Times New Roman"/>
          <w:sz w:val="24"/>
          <w:szCs w:val="24"/>
        </w:rPr>
        <w:t xml:space="preserve">на документацията за участие в открита процедура за възлагане на обществена поръчка, с предмет: </w:t>
      </w:r>
      <w:r w:rsidRPr="00CD7234">
        <w:rPr>
          <w:rFonts w:ascii="Times New Roman" w:eastAsia="Lucida Sans Unicode" w:hAnsi="Times New Roman" w:cs="Times New Roman"/>
          <w:b/>
          <w:color w:val="000000"/>
          <w:kern w:val="3"/>
          <w:sz w:val="24"/>
          <w:szCs w:val="24"/>
          <w:lang w:bidi="en-US"/>
        </w:rPr>
        <w:t>„Почистване на дивечови ниви от самозалесила се горска растителност за срок от 12 месеца“</w:t>
      </w:r>
    </w:p>
    <w:p w:rsidR="00CD7234" w:rsidRPr="00CD7234" w:rsidRDefault="00CD7234" w:rsidP="00CD7234">
      <w:pPr>
        <w:spacing w:after="0" w:line="240" w:lineRule="auto"/>
        <w:jc w:val="both"/>
        <w:rPr>
          <w:rFonts w:ascii="Times New Roman" w:hAnsi="Times New Roman" w:cs="Times New Roman"/>
          <w:color w:val="000000"/>
          <w:sz w:val="24"/>
          <w:szCs w:val="24"/>
          <w:lang w:val="ru-RU"/>
        </w:rPr>
      </w:pPr>
    </w:p>
    <w:p w:rsidR="00CD7234" w:rsidRPr="00CD7234" w:rsidRDefault="00CD7234" w:rsidP="00CD7234">
      <w:pPr>
        <w:tabs>
          <w:tab w:val="left" w:pos="0"/>
        </w:tabs>
        <w:spacing w:after="0" w:line="240" w:lineRule="auto"/>
        <w:jc w:val="both"/>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 xml:space="preserve">Раздел </w:t>
      </w:r>
      <w:r w:rsidRPr="00CD7234">
        <w:rPr>
          <w:rFonts w:ascii="Times New Roman" w:hAnsi="Times New Roman" w:cs="Times New Roman"/>
          <w:b/>
          <w:bCs/>
          <w:sz w:val="24"/>
          <w:szCs w:val="24"/>
        </w:rPr>
        <w:t>I</w:t>
      </w:r>
      <w:r w:rsidRPr="00CD7234">
        <w:rPr>
          <w:rFonts w:ascii="Times New Roman" w:hAnsi="Times New Roman" w:cs="Times New Roman"/>
          <w:b/>
          <w:bCs/>
          <w:sz w:val="24"/>
          <w:szCs w:val="24"/>
          <w:lang w:val="ru-RU"/>
        </w:rPr>
        <w:t xml:space="preserve"> – Описание на предмета на поръчката                                                              </w:t>
      </w:r>
    </w:p>
    <w:p w:rsidR="00CD7234" w:rsidRPr="00CD7234" w:rsidRDefault="00CD7234" w:rsidP="00CD7234">
      <w:pPr>
        <w:numPr>
          <w:ilvl w:val="0"/>
          <w:numId w:val="7"/>
        </w:numPr>
        <w:tabs>
          <w:tab w:val="left" w:pos="0"/>
          <w:tab w:val="left" w:pos="993"/>
        </w:tabs>
        <w:spacing w:after="0" w:line="240" w:lineRule="auto"/>
        <w:ind w:left="567" w:firstLine="153"/>
        <w:jc w:val="both"/>
        <w:rPr>
          <w:rFonts w:ascii="Times New Roman" w:hAnsi="Times New Roman" w:cs="Times New Roman"/>
          <w:sz w:val="24"/>
          <w:szCs w:val="24"/>
        </w:rPr>
      </w:pPr>
      <w:r w:rsidRPr="00CD7234">
        <w:rPr>
          <w:rFonts w:ascii="Times New Roman" w:hAnsi="Times New Roman" w:cs="Times New Roman"/>
          <w:sz w:val="24"/>
          <w:szCs w:val="24"/>
        </w:rPr>
        <w:t xml:space="preserve">Възложител.   </w:t>
      </w:r>
      <w:r w:rsidRPr="00CD7234">
        <w:rPr>
          <w:rFonts w:ascii="Times New Roman" w:hAnsi="Times New Roman" w:cs="Times New Roman"/>
          <w:i/>
          <w:sz w:val="24"/>
          <w:szCs w:val="24"/>
        </w:rPr>
        <w:t>/стр.3/</w:t>
      </w:r>
    </w:p>
    <w:p w:rsidR="00CD7234" w:rsidRPr="00CD7234" w:rsidRDefault="00CD7234" w:rsidP="00CD7234">
      <w:pPr>
        <w:numPr>
          <w:ilvl w:val="0"/>
          <w:numId w:val="7"/>
        </w:numPr>
        <w:tabs>
          <w:tab w:val="left" w:pos="0"/>
          <w:tab w:val="left" w:pos="993"/>
        </w:tabs>
        <w:spacing w:after="0" w:line="240" w:lineRule="auto"/>
        <w:ind w:firstLine="0"/>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Ред за провеждане  на обществената поръчка и правно основание. </w:t>
      </w:r>
      <w:r w:rsidRPr="00CD7234">
        <w:rPr>
          <w:rFonts w:ascii="Times New Roman" w:hAnsi="Times New Roman" w:cs="Times New Roman"/>
          <w:i/>
          <w:sz w:val="24"/>
          <w:szCs w:val="24"/>
        </w:rPr>
        <w:t>/стр.3/</w:t>
      </w:r>
    </w:p>
    <w:p w:rsidR="00CD7234" w:rsidRPr="00CD7234" w:rsidRDefault="00CD7234" w:rsidP="00CD7234">
      <w:pPr>
        <w:numPr>
          <w:ilvl w:val="0"/>
          <w:numId w:val="7"/>
        </w:numPr>
        <w:tabs>
          <w:tab w:val="left" w:pos="0"/>
          <w:tab w:val="left" w:pos="993"/>
          <w:tab w:val="left" w:pos="1134"/>
        </w:tabs>
        <w:spacing w:after="0" w:line="240" w:lineRule="auto"/>
        <w:ind w:firstLine="0"/>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Обект, предмет и кратко описание на обществената поръчка. </w:t>
      </w:r>
      <w:r w:rsidRPr="00CD7234">
        <w:rPr>
          <w:rFonts w:ascii="Times New Roman" w:hAnsi="Times New Roman" w:cs="Times New Roman"/>
          <w:i/>
          <w:sz w:val="24"/>
          <w:szCs w:val="24"/>
        </w:rPr>
        <w:t>/стр.3/</w:t>
      </w:r>
    </w:p>
    <w:p w:rsidR="00CD7234" w:rsidRPr="00CD7234" w:rsidRDefault="00CD7234" w:rsidP="00CD7234">
      <w:pPr>
        <w:numPr>
          <w:ilvl w:val="0"/>
          <w:numId w:val="7"/>
        </w:numPr>
        <w:tabs>
          <w:tab w:val="left" w:pos="0"/>
          <w:tab w:val="left" w:pos="993"/>
        </w:tabs>
        <w:spacing w:after="0" w:line="240" w:lineRule="auto"/>
        <w:ind w:firstLine="0"/>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Изисквания при изпълнението на поръчката. Технически параметри.</w:t>
      </w:r>
      <w:r w:rsidRPr="00CD7234">
        <w:rPr>
          <w:rFonts w:ascii="Times New Roman" w:hAnsi="Times New Roman" w:cs="Times New Roman"/>
          <w:i/>
          <w:sz w:val="24"/>
          <w:szCs w:val="24"/>
        </w:rPr>
        <w:t xml:space="preserve"> /стр.4/</w:t>
      </w:r>
    </w:p>
    <w:p w:rsidR="00CD7234" w:rsidRPr="00CD7234" w:rsidRDefault="00CD7234" w:rsidP="00CD7234">
      <w:pPr>
        <w:numPr>
          <w:ilvl w:val="0"/>
          <w:numId w:val="7"/>
        </w:numPr>
        <w:tabs>
          <w:tab w:val="left" w:pos="0"/>
          <w:tab w:val="left" w:pos="993"/>
        </w:tabs>
        <w:spacing w:after="0" w:line="240" w:lineRule="auto"/>
        <w:ind w:firstLine="0"/>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Място за изпълнение на поръчката.</w:t>
      </w:r>
      <w:r w:rsidRPr="00CD7234">
        <w:rPr>
          <w:rFonts w:ascii="Times New Roman" w:hAnsi="Times New Roman" w:cs="Times New Roman"/>
          <w:sz w:val="24"/>
          <w:szCs w:val="24"/>
        </w:rPr>
        <w:t xml:space="preserve"> </w:t>
      </w:r>
      <w:r w:rsidRPr="00CD7234">
        <w:rPr>
          <w:rFonts w:ascii="Times New Roman" w:hAnsi="Times New Roman" w:cs="Times New Roman"/>
          <w:i/>
          <w:sz w:val="24"/>
          <w:szCs w:val="24"/>
        </w:rPr>
        <w:t>/стр.4/</w:t>
      </w:r>
    </w:p>
    <w:p w:rsidR="00CD7234" w:rsidRPr="00CD7234" w:rsidRDefault="00CD7234" w:rsidP="00CD7234">
      <w:pPr>
        <w:numPr>
          <w:ilvl w:val="0"/>
          <w:numId w:val="7"/>
        </w:numPr>
        <w:tabs>
          <w:tab w:val="left" w:pos="0"/>
          <w:tab w:val="left" w:pos="993"/>
        </w:tabs>
        <w:spacing w:after="0" w:line="240" w:lineRule="auto"/>
        <w:ind w:firstLine="0"/>
        <w:jc w:val="both"/>
        <w:rPr>
          <w:rFonts w:ascii="Times New Roman" w:hAnsi="Times New Roman" w:cs="Times New Roman"/>
          <w:sz w:val="24"/>
          <w:szCs w:val="24"/>
        </w:rPr>
      </w:pPr>
      <w:r w:rsidRPr="00CD7234">
        <w:rPr>
          <w:rFonts w:ascii="Times New Roman" w:hAnsi="Times New Roman" w:cs="Times New Roman"/>
          <w:sz w:val="24"/>
          <w:szCs w:val="24"/>
          <w:lang w:val="ru-RU"/>
        </w:rPr>
        <w:t xml:space="preserve"> Срок за изпълнение</w:t>
      </w:r>
      <w:r w:rsidRPr="00CD7234">
        <w:rPr>
          <w:rFonts w:ascii="Times New Roman" w:hAnsi="Times New Roman" w:cs="Times New Roman"/>
          <w:sz w:val="24"/>
          <w:szCs w:val="24"/>
        </w:rPr>
        <w:t xml:space="preserve"> на поръчката. </w:t>
      </w:r>
      <w:r w:rsidRPr="00CD7234">
        <w:rPr>
          <w:rFonts w:ascii="Times New Roman" w:hAnsi="Times New Roman" w:cs="Times New Roman"/>
          <w:i/>
          <w:sz w:val="24"/>
          <w:szCs w:val="24"/>
        </w:rPr>
        <w:t>/стр.4/</w:t>
      </w:r>
    </w:p>
    <w:p w:rsidR="00CD7234" w:rsidRPr="00CD7234" w:rsidRDefault="00CD7234" w:rsidP="00CD7234">
      <w:pPr>
        <w:numPr>
          <w:ilvl w:val="0"/>
          <w:numId w:val="7"/>
        </w:numPr>
        <w:tabs>
          <w:tab w:val="left" w:pos="0"/>
          <w:tab w:val="left" w:pos="993"/>
        </w:tabs>
        <w:spacing w:after="0" w:line="240" w:lineRule="auto"/>
        <w:ind w:firstLine="0"/>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 Прогнозна стойност на поръчката. Финансиране, начин и срок за плащане.</w:t>
      </w:r>
      <w:r w:rsidRPr="00CD7234">
        <w:rPr>
          <w:rFonts w:ascii="Times New Roman" w:hAnsi="Times New Roman" w:cs="Times New Roman"/>
          <w:i/>
          <w:sz w:val="24"/>
          <w:szCs w:val="24"/>
        </w:rPr>
        <w:t xml:space="preserve"> /стр.4/</w:t>
      </w:r>
    </w:p>
    <w:p w:rsidR="00CD7234" w:rsidRPr="00CD7234" w:rsidRDefault="00CD7234" w:rsidP="00CD7234">
      <w:pPr>
        <w:numPr>
          <w:ilvl w:val="0"/>
          <w:numId w:val="7"/>
        </w:numPr>
        <w:tabs>
          <w:tab w:val="left" w:pos="0"/>
          <w:tab w:val="left" w:pos="993"/>
        </w:tabs>
        <w:spacing w:after="0" w:line="240" w:lineRule="auto"/>
        <w:ind w:firstLine="0"/>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 Срок на валидност на офертите.</w:t>
      </w:r>
      <w:r w:rsidRPr="00CD7234">
        <w:rPr>
          <w:rFonts w:ascii="Times New Roman" w:hAnsi="Times New Roman" w:cs="Times New Roman"/>
          <w:i/>
          <w:sz w:val="24"/>
          <w:szCs w:val="24"/>
        </w:rPr>
        <w:t xml:space="preserve"> /стр.4/</w:t>
      </w:r>
    </w:p>
    <w:p w:rsidR="00CD7234" w:rsidRPr="00CD7234" w:rsidRDefault="00CD7234" w:rsidP="00CD7234">
      <w:pPr>
        <w:numPr>
          <w:ilvl w:val="0"/>
          <w:numId w:val="7"/>
        </w:numPr>
        <w:tabs>
          <w:tab w:val="left" w:pos="0"/>
          <w:tab w:val="left" w:pos="993"/>
        </w:tabs>
        <w:spacing w:after="0" w:line="240" w:lineRule="auto"/>
        <w:ind w:firstLine="0"/>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 Обособени позиции.</w:t>
      </w:r>
      <w:r w:rsidRPr="00CD7234">
        <w:rPr>
          <w:rFonts w:ascii="Times New Roman" w:hAnsi="Times New Roman" w:cs="Times New Roman"/>
          <w:i/>
          <w:sz w:val="24"/>
          <w:szCs w:val="24"/>
        </w:rPr>
        <w:t xml:space="preserve"> /стр.5/</w:t>
      </w:r>
    </w:p>
    <w:p w:rsidR="00CD7234" w:rsidRPr="00CD7234" w:rsidRDefault="00CD7234" w:rsidP="00CD7234">
      <w:pPr>
        <w:tabs>
          <w:tab w:val="left" w:pos="0"/>
        </w:tabs>
        <w:spacing w:after="0" w:line="240" w:lineRule="auto"/>
        <w:jc w:val="both"/>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 xml:space="preserve">Раздел </w:t>
      </w:r>
      <w:r w:rsidRPr="00CD7234">
        <w:rPr>
          <w:rFonts w:ascii="Times New Roman" w:hAnsi="Times New Roman" w:cs="Times New Roman"/>
          <w:b/>
          <w:bCs/>
          <w:sz w:val="24"/>
          <w:szCs w:val="24"/>
        </w:rPr>
        <w:t>II</w:t>
      </w:r>
      <w:r w:rsidRPr="00CD7234">
        <w:rPr>
          <w:rFonts w:ascii="Times New Roman" w:hAnsi="Times New Roman" w:cs="Times New Roman"/>
          <w:b/>
          <w:bCs/>
          <w:sz w:val="24"/>
          <w:szCs w:val="24"/>
          <w:lang w:val="ru-RU"/>
        </w:rPr>
        <w:t xml:space="preserve"> – Достъп до документацията за обществената поръчка. Разяснения, </w:t>
      </w:r>
      <w:r w:rsidRPr="00CD7234">
        <w:rPr>
          <w:rFonts w:ascii="Times New Roman" w:hAnsi="Times New Roman" w:cs="Times New Roman"/>
          <w:i/>
          <w:sz w:val="24"/>
          <w:szCs w:val="24"/>
        </w:rPr>
        <w:t>/стр.5/</w:t>
      </w:r>
    </w:p>
    <w:p w:rsidR="00CD7234" w:rsidRPr="00CD7234" w:rsidRDefault="00CD7234" w:rsidP="00CD7234">
      <w:pPr>
        <w:tabs>
          <w:tab w:val="left" w:pos="0"/>
        </w:tabs>
        <w:spacing w:after="0" w:line="240" w:lineRule="auto"/>
        <w:jc w:val="both"/>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 xml:space="preserve">Раздел </w:t>
      </w:r>
      <w:r w:rsidRPr="00CD7234">
        <w:rPr>
          <w:rFonts w:ascii="Times New Roman" w:hAnsi="Times New Roman" w:cs="Times New Roman"/>
          <w:b/>
          <w:bCs/>
          <w:sz w:val="24"/>
          <w:szCs w:val="24"/>
        </w:rPr>
        <w:t>III</w:t>
      </w:r>
      <w:r w:rsidRPr="00CD7234">
        <w:rPr>
          <w:rFonts w:ascii="Times New Roman" w:hAnsi="Times New Roman" w:cs="Times New Roman"/>
          <w:b/>
          <w:bCs/>
          <w:sz w:val="24"/>
          <w:szCs w:val="24"/>
          <w:lang w:val="ru-RU"/>
        </w:rPr>
        <w:t xml:space="preserve"> – Условия за участие. Изисквания към участниците в процедурата </w:t>
      </w:r>
      <w:r w:rsidRPr="00CD7234">
        <w:rPr>
          <w:rFonts w:ascii="Times New Roman" w:hAnsi="Times New Roman" w:cs="Times New Roman"/>
          <w:i/>
          <w:sz w:val="24"/>
          <w:szCs w:val="24"/>
        </w:rPr>
        <w:t>/стр.6/</w:t>
      </w:r>
    </w:p>
    <w:p w:rsidR="00CD7234" w:rsidRPr="00CD7234" w:rsidRDefault="00CD7234" w:rsidP="00CD7234">
      <w:pPr>
        <w:tabs>
          <w:tab w:val="left" w:pos="0"/>
        </w:tabs>
        <w:spacing w:after="0" w:line="240" w:lineRule="auto"/>
        <w:ind w:left="567"/>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   А. Общи изисквания към участниците.</w:t>
      </w:r>
      <w:r w:rsidRPr="00CD7234">
        <w:rPr>
          <w:rFonts w:ascii="Times New Roman" w:hAnsi="Times New Roman" w:cs="Times New Roman"/>
          <w:i/>
          <w:sz w:val="24"/>
          <w:szCs w:val="24"/>
        </w:rPr>
        <w:t xml:space="preserve"> /стр.6/</w:t>
      </w:r>
    </w:p>
    <w:p w:rsidR="00CD7234" w:rsidRPr="00CD7234" w:rsidRDefault="00CD7234" w:rsidP="00CD7234">
      <w:pPr>
        <w:tabs>
          <w:tab w:val="left" w:pos="0"/>
        </w:tabs>
        <w:spacing w:after="0" w:line="240" w:lineRule="auto"/>
        <w:ind w:left="567"/>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   Б. Основания за задължително отстраняване.</w:t>
      </w:r>
      <w:r w:rsidRPr="00CD7234">
        <w:rPr>
          <w:rFonts w:ascii="Times New Roman" w:hAnsi="Times New Roman" w:cs="Times New Roman"/>
          <w:i/>
          <w:sz w:val="24"/>
          <w:szCs w:val="24"/>
        </w:rPr>
        <w:t xml:space="preserve"> /стр.7/</w:t>
      </w:r>
    </w:p>
    <w:p w:rsidR="00CD7234" w:rsidRPr="00CD7234" w:rsidRDefault="00CD7234" w:rsidP="00CD7234">
      <w:pPr>
        <w:tabs>
          <w:tab w:val="left" w:pos="0"/>
        </w:tabs>
        <w:spacing w:after="0" w:line="240" w:lineRule="auto"/>
        <w:ind w:left="567"/>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   В. Други основания за отстраняване.</w:t>
      </w:r>
      <w:r w:rsidRPr="00CD7234">
        <w:rPr>
          <w:rFonts w:ascii="Times New Roman" w:hAnsi="Times New Roman" w:cs="Times New Roman"/>
          <w:i/>
          <w:sz w:val="24"/>
          <w:szCs w:val="24"/>
        </w:rPr>
        <w:t xml:space="preserve"> /стр.12/</w:t>
      </w:r>
    </w:p>
    <w:p w:rsidR="00CD7234" w:rsidRPr="00CD7234" w:rsidRDefault="00CD7234" w:rsidP="00CD7234">
      <w:pPr>
        <w:tabs>
          <w:tab w:val="left" w:pos="0"/>
        </w:tabs>
        <w:spacing w:after="0" w:line="240" w:lineRule="auto"/>
        <w:ind w:left="567"/>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   Г. Критерии за подбор.</w:t>
      </w:r>
      <w:r w:rsidRPr="00CD7234">
        <w:rPr>
          <w:rFonts w:ascii="Times New Roman" w:hAnsi="Times New Roman" w:cs="Times New Roman"/>
          <w:i/>
          <w:sz w:val="24"/>
          <w:szCs w:val="24"/>
        </w:rPr>
        <w:t xml:space="preserve"> /стр.12/</w:t>
      </w:r>
    </w:p>
    <w:p w:rsidR="00CD7234" w:rsidRPr="00CD7234" w:rsidRDefault="00CD7234" w:rsidP="00CD7234">
      <w:pPr>
        <w:tabs>
          <w:tab w:val="left" w:pos="0"/>
          <w:tab w:val="left" w:pos="709"/>
        </w:tabs>
        <w:spacing w:after="0" w:line="240" w:lineRule="auto"/>
        <w:ind w:left="567"/>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   Д. Доказване на изискванията за участие и критериите за подбор.</w:t>
      </w:r>
      <w:r w:rsidRPr="00CD7234">
        <w:rPr>
          <w:rFonts w:ascii="Times New Roman" w:hAnsi="Times New Roman" w:cs="Times New Roman"/>
          <w:i/>
          <w:sz w:val="24"/>
          <w:szCs w:val="24"/>
        </w:rPr>
        <w:t xml:space="preserve"> /стр.13/</w:t>
      </w:r>
    </w:p>
    <w:p w:rsidR="00CD7234" w:rsidRPr="00CD7234" w:rsidRDefault="00CD7234" w:rsidP="00CD7234">
      <w:pPr>
        <w:tabs>
          <w:tab w:val="left" w:pos="0"/>
        </w:tabs>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 xml:space="preserve">Раздел </w:t>
      </w:r>
      <w:r w:rsidRPr="00CD7234">
        <w:rPr>
          <w:rFonts w:ascii="Times New Roman" w:hAnsi="Times New Roman" w:cs="Times New Roman"/>
          <w:b/>
          <w:bCs/>
          <w:sz w:val="24"/>
          <w:szCs w:val="24"/>
        </w:rPr>
        <w:t>IV</w:t>
      </w:r>
      <w:r w:rsidRPr="00CD7234">
        <w:rPr>
          <w:rFonts w:ascii="Times New Roman" w:hAnsi="Times New Roman" w:cs="Times New Roman"/>
          <w:b/>
          <w:bCs/>
          <w:sz w:val="24"/>
          <w:szCs w:val="24"/>
          <w:lang w:val="ru-RU"/>
        </w:rPr>
        <w:t xml:space="preserve"> – Изисквания  към офертите и необходимите документи.</w:t>
      </w:r>
      <w:r w:rsidRPr="00CD7234">
        <w:rPr>
          <w:rFonts w:ascii="Times New Roman" w:hAnsi="Times New Roman" w:cs="Times New Roman"/>
          <w:i/>
          <w:sz w:val="24"/>
          <w:szCs w:val="24"/>
        </w:rPr>
        <w:t xml:space="preserve"> /стр.15/</w:t>
      </w:r>
    </w:p>
    <w:p w:rsidR="00CD7234" w:rsidRPr="00CD7234" w:rsidRDefault="00CD7234" w:rsidP="00CD7234">
      <w:pPr>
        <w:tabs>
          <w:tab w:val="left" w:pos="0"/>
        </w:tabs>
        <w:spacing w:after="0" w:line="240" w:lineRule="auto"/>
        <w:jc w:val="both"/>
        <w:rPr>
          <w:rFonts w:ascii="Times New Roman" w:hAnsi="Times New Roman" w:cs="Times New Roman"/>
          <w:b/>
          <w:bCs/>
          <w:sz w:val="24"/>
          <w:szCs w:val="24"/>
        </w:rPr>
      </w:pPr>
      <w:r w:rsidRPr="00CD7234">
        <w:rPr>
          <w:rFonts w:ascii="Times New Roman" w:hAnsi="Times New Roman" w:cs="Times New Roman"/>
          <w:b/>
          <w:bCs/>
          <w:sz w:val="24"/>
          <w:szCs w:val="24"/>
          <w:lang w:val="ru-RU"/>
        </w:rPr>
        <w:t xml:space="preserve">Раздел </w:t>
      </w:r>
      <w:r w:rsidRPr="00CD7234">
        <w:rPr>
          <w:rFonts w:ascii="Times New Roman" w:hAnsi="Times New Roman" w:cs="Times New Roman"/>
          <w:b/>
          <w:bCs/>
          <w:sz w:val="24"/>
          <w:szCs w:val="24"/>
        </w:rPr>
        <w:t>V</w:t>
      </w:r>
      <w:r w:rsidRPr="00CD7234">
        <w:rPr>
          <w:rFonts w:ascii="Times New Roman" w:hAnsi="Times New Roman" w:cs="Times New Roman"/>
          <w:b/>
          <w:bCs/>
          <w:sz w:val="24"/>
          <w:szCs w:val="24"/>
          <w:lang w:val="ru-RU"/>
        </w:rPr>
        <w:t xml:space="preserve"> – Съдържание на опаковката.</w:t>
      </w:r>
      <w:r w:rsidRPr="00CD7234">
        <w:rPr>
          <w:rFonts w:ascii="Times New Roman" w:hAnsi="Times New Roman" w:cs="Times New Roman"/>
          <w:i/>
          <w:sz w:val="24"/>
          <w:szCs w:val="24"/>
        </w:rPr>
        <w:t xml:space="preserve"> /стр.17/</w:t>
      </w:r>
    </w:p>
    <w:p w:rsidR="00CD7234" w:rsidRPr="00CD7234" w:rsidRDefault="00CD7234" w:rsidP="00CD7234">
      <w:pPr>
        <w:tabs>
          <w:tab w:val="left" w:pos="0"/>
        </w:tabs>
        <w:spacing w:after="0" w:line="240" w:lineRule="auto"/>
        <w:jc w:val="both"/>
        <w:rPr>
          <w:rFonts w:ascii="Times New Roman" w:hAnsi="Times New Roman" w:cs="Times New Roman"/>
          <w:b/>
          <w:bCs/>
          <w:sz w:val="24"/>
          <w:szCs w:val="24"/>
        </w:rPr>
      </w:pPr>
      <w:r w:rsidRPr="00CD7234">
        <w:rPr>
          <w:rFonts w:ascii="Times New Roman" w:hAnsi="Times New Roman" w:cs="Times New Roman"/>
          <w:b/>
          <w:bCs/>
          <w:sz w:val="24"/>
          <w:szCs w:val="24"/>
          <w:lang w:val="ru-RU"/>
        </w:rPr>
        <w:t xml:space="preserve">Раздел </w:t>
      </w:r>
      <w:r w:rsidRPr="00CD7234">
        <w:rPr>
          <w:rFonts w:ascii="Times New Roman" w:hAnsi="Times New Roman" w:cs="Times New Roman"/>
          <w:b/>
          <w:bCs/>
          <w:sz w:val="24"/>
          <w:szCs w:val="24"/>
        </w:rPr>
        <w:t>V</w:t>
      </w:r>
      <w:r w:rsidRPr="00CD7234">
        <w:rPr>
          <w:rFonts w:ascii="Times New Roman" w:hAnsi="Times New Roman" w:cs="Times New Roman"/>
          <w:b/>
          <w:bCs/>
          <w:sz w:val="24"/>
          <w:szCs w:val="24"/>
          <w:lang w:val="ru-RU"/>
        </w:rPr>
        <w:t>І - Критерий за възлагане.</w:t>
      </w:r>
      <w:r w:rsidRPr="00CD7234">
        <w:rPr>
          <w:rFonts w:ascii="Times New Roman" w:hAnsi="Times New Roman" w:cs="Times New Roman"/>
          <w:i/>
          <w:sz w:val="24"/>
          <w:szCs w:val="24"/>
        </w:rPr>
        <w:t xml:space="preserve"> /стр.20/</w:t>
      </w:r>
    </w:p>
    <w:p w:rsidR="00CD7234" w:rsidRPr="00CD7234" w:rsidRDefault="00CD7234" w:rsidP="00CD7234">
      <w:pPr>
        <w:tabs>
          <w:tab w:val="left" w:pos="0"/>
        </w:tabs>
        <w:spacing w:after="0" w:line="240" w:lineRule="auto"/>
        <w:jc w:val="both"/>
        <w:rPr>
          <w:rFonts w:ascii="Times New Roman" w:hAnsi="Times New Roman" w:cs="Times New Roman"/>
          <w:b/>
          <w:bCs/>
          <w:sz w:val="24"/>
          <w:szCs w:val="24"/>
        </w:rPr>
      </w:pPr>
      <w:r w:rsidRPr="00CD7234">
        <w:rPr>
          <w:rFonts w:ascii="Times New Roman" w:hAnsi="Times New Roman" w:cs="Times New Roman"/>
          <w:b/>
          <w:bCs/>
          <w:color w:val="000000"/>
          <w:sz w:val="24"/>
          <w:szCs w:val="24"/>
          <w:lang w:val="ru-RU"/>
        </w:rPr>
        <w:t xml:space="preserve">Раздел </w:t>
      </w:r>
      <w:r w:rsidRPr="00CD7234">
        <w:rPr>
          <w:rFonts w:ascii="Times New Roman" w:hAnsi="Times New Roman" w:cs="Times New Roman"/>
          <w:b/>
          <w:bCs/>
          <w:color w:val="000000"/>
          <w:sz w:val="24"/>
          <w:szCs w:val="24"/>
        </w:rPr>
        <w:t>V</w:t>
      </w:r>
      <w:r w:rsidRPr="00CD7234">
        <w:rPr>
          <w:rFonts w:ascii="Times New Roman" w:hAnsi="Times New Roman" w:cs="Times New Roman"/>
          <w:b/>
          <w:bCs/>
          <w:color w:val="000000"/>
          <w:sz w:val="24"/>
          <w:szCs w:val="24"/>
          <w:lang w:val="en-US"/>
        </w:rPr>
        <w:t>II</w:t>
      </w:r>
      <w:r w:rsidRPr="00CD7234">
        <w:rPr>
          <w:rFonts w:ascii="Times New Roman" w:hAnsi="Times New Roman" w:cs="Times New Roman"/>
          <w:b/>
          <w:bCs/>
          <w:color w:val="000000"/>
          <w:sz w:val="24"/>
          <w:szCs w:val="24"/>
          <w:lang w:val="ru-RU"/>
        </w:rPr>
        <w:t xml:space="preserve"> – Гаранция за изпълнение на договора. </w:t>
      </w:r>
      <w:r w:rsidRPr="00CD7234">
        <w:rPr>
          <w:rFonts w:ascii="Times New Roman" w:hAnsi="Times New Roman" w:cs="Times New Roman"/>
          <w:i/>
          <w:sz w:val="24"/>
          <w:szCs w:val="24"/>
        </w:rPr>
        <w:t>/стр.20/</w:t>
      </w:r>
    </w:p>
    <w:p w:rsidR="00CD7234" w:rsidRPr="00CD7234" w:rsidRDefault="00CD7234" w:rsidP="00CD7234">
      <w:pPr>
        <w:tabs>
          <w:tab w:val="left" w:pos="0"/>
        </w:tabs>
        <w:spacing w:after="0" w:line="240" w:lineRule="auto"/>
        <w:rPr>
          <w:rFonts w:ascii="Times New Roman" w:hAnsi="Times New Roman" w:cs="Times New Roman"/>
          <w:b/>
          <w:bCs/>
          <w:sz w:val="24"/>
          <w:szCs w:val="24"/>
        </w:rPr>
      </w:pPr>
      <w:r w:rsidRPr="00CD7234">
        <w:rPr>
          <w:rFonts w:ascii="Times New Roman" w:hAnsi="Times New Roman" w:cs="Times New Roman"/>
          <w:b/>
          <w:bCs/>
          <w:sz w:val="24"/>
          <w:szCs w:val="24"/>
          <w:lang w:val="ru-RU"/>
        </w:rPr>
        <w:t xml:space="preserve">Раздел </w:t>
      </w:r>
      <w:r w:rsidRPr="00CD7234">
        <w:rPr>
          <w:rFonts w:ascii="Times New Roman" w:hAnsi="Times New Roman" w:cs="Times New Roman"/>
          <w:b/>
          <w:bCs/>
          <w:sz w:val="24"/>
          <w:szCs w:val="24"/>
        </w:rPr>
        <w:t>V</w:t>
      </w:r>
      <w:r w:rsidRPr="00CD7234">
        <w:rPr>
          <w:rFonts w:ascii="Times New Roman" w:hAnsi="Times New Roman" w:cs="Times New Roman"/>
          <w:b/>
          <w:bCs/>
          <w:sz w:val="24"/>
          <w:szCs w:val="24"/>
          <w:lang w:val="ru-RU"/>
        </w:rPr>
        <w:t>ІІ</w:t>
      </w:r>
      <w:r w:rsidRPr="00CD7234">
        <w:rPr>
          <w:rFonts w:ascii="Times New Roman" w:hAnsi="Times New Roman" w:cs="Times New Roman"/>
          <w:b/>
          <w:bCs/>
          <w:sz w:val="24"/>
          <w:szCs w:val="24"/>
        </w:rPr>
        <w:t xml:space="preserve">I </w:t>
      </w:r>
      <w:r w:rsidRPr="00CD7234">
        <w:rPr>
          <w:rFonts w:ascii="Times New Roman" w:hAnsi="Times New Roman" w:cs="Times New Roman"/>
          <w:b/>
          <w:bCs/>
          <w:sz w:val="24"/>
          <w:szCs w:val="24"/>
          <w:lang w:val="ru-RU"/>
        </w:rPr>
        <w:t xml:space="preserve">- Разглеждане, оценка и класиране на офертите. </w:t>
      </w:r>
      <w:r w:rsidRPr="00CD7234">
        <w:rPr>
          <w:rFonts w:ascii="Times New Roman" w:hAnsi="Times New Roman" w:cs="Times New Roman"/>
          <w:i/>
          <w:sz w:val="24"/>
          <w:szCs w:val="24"/>
        </w:rPr>
        <w:t>/стр.21/</w:t>
      </w:r>
    </w:p>
    <w:p w:rsidR="00CD7234" w:rsidRPr="00CD7234" w:rsidRDefault="00CD7234" w:rsidP="00CD7234">
      <w:pPr>
        <w:tabs>
          <w:tab w:val="left" w:pos="0"/>
        </w:tabs>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lang w:val="ru-RU"/>
        </w:rPr>
        <w:t xml:space="preserve">Раздел </w:t>
      </w:r>
      <w:r w:rsidRPr="00CD7234">
        <w:rPr>
          <w:rFonts w:ascii="Times New Roman" w:hAnsi="Times New Roman" w:cs="Times New Roman"/>
          <w:b/>
          <w:bCs/>
          <w:sz w:val="24"/>
          <w:szCs w:val="24"/>
        </w:rPr>
        <w:t>I</w:t>
      </w:r>
      <w:r w:rsidRPr="00CD7234">
        <w:rPr>
          <w:rFonts w:ascii="Times New Roman" w:hAnsi="Times New Roman" w:cs="Times New Roman"/>
          <w:b/>
          <w:bCs/>
          <w:sz w:val="24"/>
          <w:szCs w:val="24"/>
          <w:lang w:val="ru-RU"/>
        </w:rPr>
        <w:t xml:space="preserve">Х - Обявяване на резултатите от проведената процедура. </w:t>
      </w:r>
      <w:r w:rsidRPr="00CD7234">
        <w:rPr>
          <w:rFonts w:ascii="Times New Roman" w:hAnsi="Times New Roman" w:cs="Times New Roman"/>
          <w:i/>
          <w:sz w:val="24"/>
          <w:szCs w:val="24"/>
        </w:rPr>
        <w:t>/стр.24/</w:t>
      </w:r>
    </w:p>
    <w:p w:rsidR="00CD7234" w:rsidRPr="00CD7234" w:rsidRDefault="00CD7234" w:rsidP="00CD7234">
      <w:pPr>
        <w:tabs>
          <w:tab w:val="left" w:pos="0"/>
        </w:tabs>
        <w:spacing w:after="0" w:line="240" w:lineRule="auto"/>
        <w:jc w:val="both"/>
        <w:rPr>
          <w:rFonts w:ascii="Times New Roman" w:hAnsi="Times New Roman" w:cs="Times New Roman"/>
          <w:b/>
          <w:bCs/>
          <w:sz w:val="24"/>
          <w:szCs w:val="24"/>
        </w:rPr>
      </w:pPr>
      <w:r w:rsidRPr="00CD7234">
        <w:rPr>
          <w:rFonts w:ascii="Times New Roman" w:hAnsi="Times New Roman" w:cs="Times New Roman"/>
          <w:b/>
          <w:bCs/>
          <w:sz w:val="24"/>
          <w:szCs w:val="24"/>
          <w:lang w:val="ru-RU"/>
        </w:rPr>
        <w:t>Раздел Х</w:t>
      </w:r>
      <w:r w:rsidRPr="00CD7234">
        <w:rPr>
          <w:rFonts w:ascii="Times New Roman" w:hAnsi="Times New Roman" w:cs="Times New Roman"/>
          <w:sz w:val="24"/>
          <w:szCs w:val="24"/>
          <w:lang w:val="ru-RU"/>
        </w:rPr>
        <w:t xml:space="preserve"> - </w:t>
      </w:r>
      <w:r w:rsidRPr="00CD7234">
        <w:rPr>
          <w:rFonts w:ascii="Times New Roman" w:hAnsi="Times New Roman" w:cs="Times New Roman"/>
          <w:b/>
          <w:bCs/>
          <w:sz w:val="24"/>
          <w:szCs w:val="24"/>
          <w:lang w:val="ru-RU"/>
        </w:rPr>
        <w:t xml:space="preserve">Сключване на договор. </w:t>
      </w:r>
      <w:r w:rsidRPr="00CD7234">
        <w:rPr>
          <w:rFonts w:ascii="Times New Roman" w:hAnsi="Times New Roman" w:cs="Times New Roman"/>
          <w:i/>
          <w:sz w:val="24"/>
          <w:szCs w:val="24"/>
        </w:rPr>
        <w:t>/стр.24/</w:t>
      </w:r>
    </w:p>
    <w:p w:rsidR="00CD7234" w:rsidRPr="00CD7234" w:rsidRDefault="00CD7234" w:rsidP="00CD7234">
      <w:pPr>
        <w:tabs>
          <w:tab w:val="left" w:pos="0"/>
        </w:tabs>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lang w:val="ru-RU"/>
        </w:rPr>
        <w:t>Раздел Х</w:t>
      </w:r>
      <w:r w:rsidRPr="00CD7234">
        <w:rPr>
          <w:rFonts w:ascii="Times New Roman" w:hAnsi="Times New Roman" w:cs="Times New Roman"/>
          <w:b/>
          <w:bCs/>
          <w:sz w:val="24"/>
          <w:szCs w:val="24"/>
          <w:lang w:val="en-US"/>
        </w:rPr>
        <w:t>I</w:t>
      </w:r>
      <w:r w:rsidRPr="00CD7234">
        <w:rPr>
          <w:rFonts w:ascii="Times New Roman" w:hAnsi="Times New Roman" w:cs="Times New Roman"/>
          <w:b/>
          <w:bCs/>
          <w:sz w:val="24"/>
          <w:szCs w:val="24"/>
          <w:lang w:val="ru-RU"/>
        </w:rPr>
        <w:t xml:space="preserve"> - Прекратяване на процедурата</w:t>
      </w:r>
      <w:r w:rsidRPr="00CD7234">
        <w:rPr>
          <w:rFonts w:ascii="Times New Roman" w:hAnsi="Times New Roman" w:cs="Times New Roman"/>
          <w:i/>
          <w:sz w:val="24"/>
          <w:szCs w:val="24"/>
        </w:rPr>
        <w:t>/стр.26/</w:t>
      </w:r>
    </w:p>
    <w:p w:rsidR="00CD7234" w:rsidRPr="00CD7234" w:rsidRDefault="00CD7234" w:rsidP="00CD7234">
      <w:pPr>
        <w:tabs>
          <w:tab w:val="left" w:pos="0"/>
        </w:tabs>
        <w:spacing w:after="0" w:line="240" w:lineRule="auto"/>
        <w:jc w:val="both"/>
        <w:rPr>
          <w:rFonts w:ascii="Times New Roman" w:hAnsi="Times New Roman" w:cs="Times New Roman"/>
          <w:b/>
          <w:bCs/>
          <w:sz w:val="24"/>
          <w:szCs w:val="24"/>
        </w:rPr>
      </w:pPr>
      <w:r w:rsidRPr="00CD7234">
        <w:rPr>
          <w:rFonts w:ascii="Times New Roman" w:hAnsi="Times New Roman" w:cs="Times New Roman"/>
          <w:b/>
          <w:bCs/>
          <w:sz w:val="24"/>
          <w:szCs w:val="24"/>
          <w:lang w:val="ru-RU"/>
        </w:rPr>
        <w:t xml:space="preserve">Раздел </w:t>
      </w:r>
      <w:r w:rsidRPr="00CD7234">
        <w:rPr>
          <w:rFonts w:ascii="Times New Roman" w:hAnsi="Times New Roman" w:cs="Times New Roman"/>
          <w:b/>
          <w:bCs/>
          <w:sz w:val="24"/>
          <w:szCs w:val="24"/>
          <w:lang w:val="en-US"/>
        </w:rPr>
        <w:t>XII</w:t>
      </w:r>
      <w:r w:rsidRPr="00CD7234">
        <w:rPr>
          <w:rFonts w:ascii="Times New Roman" w:hAnsi="Times New Roman" w:cs="Times New Roman"/>
          <w:b/>
          <w:bCs/>
          <w:sz w:val="24"/>
          <w:szCs w:val="24"/>
          <w:lang w:val="ru-RU"/>
        </w:rPr>
        <w:t xml:space="preserve"> - Други указания. Защита на лични данни </w:t>
      </w:r>
      <w:r w:rsidRPr="00CD7234">
        <w:rPr>
          <w:rFonts w:ascii="Times New Roman" w:hAnsi="Times New Roman" w:cs="Times New Roman"/>
          <w:i/>
          <w:sz w:val="24"/>
          <w:szCs w:val="24"/>
        </w:rPr>
        <w:t>/стр.27/</w:t>
      </w:r>
    </w:p>
    <w:p w:rsidR="00CD7234" w:rsidRPr="00CD7234" w:rsidRDefault="00CD7234" w:rsidP="00CD7234">
      <w:pPr>
        <w:tabs>
          <w:tab w:val="left" w:pos="0"/>
        </w:tabs>
        <w:spacing w:after="0" w:line="240" w:lineRule="auto"/>
        <w:jc w:val="both"/>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Раздел ХІІІ– Образци:</w:t>
      </w:r>
      <w:r w:rsidRPr="00CD7234">
        <w:rPr>
          <w:rFonts w:ascii="Times New Roman" w:hAnsi="Times New Roman" w:cs="Times New Roman"/>
          <w:i/>
          <w:sz w:val="24"/>
          <w:szCs w:val="24"/>
        </w:rPr>
        <w:t xml:space="preserve"> /стр.29/</w:t>
      </w:r>
    </w:p>
    <w:p w:rsidR="00CD7234" w:rsidRPr="00CD7234" w:rsidRDefault="00CD7234" w:rsidP="00CD7234">
      <w:pPr>
        <w:tabs>
          <w:tab w:val="left" w:pos="0"/>
          <w:tab w:val="left" w:pos="709"/>
          <w:tab w:val="left" w:pos="851"/>
        </w:tabs>
        <w:spacing w:after="0" w:line="240" w:lineRule="auto"/>
        <w:jc w:val="both"/>
        <w:rPr>
          <w:rFonts w:ascii="Times New Roman" w:hAnsi="Times New Roman" w:cs="Times New Roman"/>
          <w:b/>
          <w:bCs/>
          <w:sz w:val="24"/>
          <w:szCs w:val="24"/>
          <w:lang w:val="ru-RU"/>
        </w:rPr>
      </w:pPr>
      <w:r w:rsidRPr="00CD7234">
        <w:rPr>
          <w:rFonts w:ascii="Times New Roman" w:hAnsi="Times New Roman" w:cs="Times New Roman"/>
          <w:sz w:val="24"/>
          <w:szCs w:val="24"/>
          <w:lang w:val="ru-RU"/>
        </w:rPr>
        <w:t xml:space="preserve">          1. Единен европейски документ за обществени поръчки;</w:t>
      </w:r>
    </w:p>
    <w:p w:rsidR="00CD7234" w:rsidRPr="00CD7234" w:rsidRDefault="00CD7234" w:rsidP="00CD7234">
      <w:pPr>
        <w:pStyle w:val="BodyText"/>
        <w:tabs>
          <w:tab w:val="left" w:pos="0"/>
        </w:tabs>
        <w:spacing w:after="0"/>
        <w:ind w:left="284"/>
        <w:jc w:val="both"/>
        <w:rPr>
          <w:lang w:val="ru-RU"/>
        </w:rPr>
      </w:pPr>
      <w:r w:rsidRPr="00CD7234">
        <w:rPr>
          <w:lang w:val="ru-RU"/>
        </w:rPr>
        <w:t xml:space="preserve">      2. Образец № 1 – Оферта;</w:t>
      </w:r>
    </w:p>
    <w:p w:rsidR="00CD7234" w:rsidRPr="00CD7234" w:rsidRDefault="00CD7234" w:rsidP="00CD7234">
      <w:pPr>
        <w:tabs>
          <w:tab w:val="left" w:pos="0"/>
        </w:tabs>
        <w:spacing w:after="0" w:line="240" w:lineRule="auto"/>
        <w:ind w:left="284"/>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      3. Образец № 2  - Те</w:t>
      </w:r>
      <w:r w:rsidRPr="00CD7234">
        <w:rPr>
          <w:rStyle w:val="alt2"/>
          <w:rFonts w:ascii="Times New Roman" w:hAnsi="Times New Roman" w:cs="Times New Roman"/>
          <w:sz w:val="24"/>
          <w:szCs w:val="24"/>
          <w:lang w:val="ru-RU"/>
        </w:rPr>
        <w:t>хническо предложение за изпълнение на поръчката;</w:t>
      </w:r>
    </w:p>
    <w:p w:rsidR="00CD7234" w:rsidRPr="00CD7234" w:rsidRDefault="00CD7234" w:rsidP="00CD7234">
      <w:pPr>
        <w:pStyle w:val="BodyText"/>
        <w:tabs>
          <w:tab w:val="left" w:pos="0"/>
        </w:tabs>
        <w:spacing w:after="0"/>
        <w:ind w:left="284"/>
        <w:jc w:val="both"/>
        <w:rPr>
          <w:lang w:val="ru-RU"/>
        </w:rPr>
      </w:pPr>
      <w:r w:rsidRPr="00CD7234">
        <w:rPr>
          <w:lang w:val="ru-RU"/>
        </w:rPr>
        <w:t xml:space="preserve">      4. Образец № 3  –  Ценово предложение;</w:t>
      </w:r>
    </w:p>
    <w:p w:rsidR="00CD7234" w:rsidRPr="00CD7234" w:rsidRDefault="00CD7234" w:rsidP="00CD7234">
      <w:pPr>
        <w:pStyle w:val="BodyText"/>
        <w:tabs>
          <w:tab w:val="left" w:pos="0"/>
        </w:tabs>
        <w:spacing w:after="0"/>
        <w:ind w:left="284"/>
        <w:jc w:val="both"/>
        <w:rPr>
          <w:shd w:val="clear" w:color="auto" w:fill="FFFFFF"/>
          <w:lang w:val="ru-RU"/>
        </w:rPr>
      </w:pPr>
      <w:r w:rsidRPr="00CD7234">
        <w:rPr>
          <w:lang w:val="ru-RU"/>
        </w:rPr>
        <w:t xml:space="preserve">      5. Образец № 4 – Декларация за срока на валидност на офертата;</w:t>
      </w:r>
    </w:p>
    <w:p w:rsidR="00CD7234" w:rsidRPr="00CD7234" w:rsidRDefault="00CD7234" w:rsidP="00CD7234">
      <w:pPr>
        <w:widowControl w:val="0"/>
        <w:tabs>
          <w:tab w:val="left" w:pos="0"/>
          <w:tab w:val="left" w:pos="900"/>
        </w:tabs>
        <w:autoSpaceDE w:val="0"/>
        <w:autoSpaceDN w:val="0"/>
        <w:adjustRightInd w:val="0"/>
        <w:spacing w:after="0" w:line="240" w:lineRule="auto"/>
        <w:ind w:left="284"/>
        <w:jc w:val="both"/>
        <w:rPr>
          <w:rFonts w:ascii="Times New Roman" w:hAnsi="Times New Roman" w:cs="Times New Roman"/>
          <w:sz w:val="24"/>
          <w:szCs w:val="24"/>
        </w:rPr>
      </w:pPr>
      <w:r w:rsidRPr="00CD7234">
        <w:rPr>
          <w:rFonts w:ascii="Times New Roman" w:hAnsi="Times New Roman" w:cs="Times New Roman"/>
          <w:sz w:val="24"/>
          <w:szCs w:val="24"/>
          <w:lang w:val="ru-RU"/>
        </w:rPr>
        <w:t xml:space="preserve">      6. Образец № 5 – Декларация за приемане условията на проекто</w:t>
      </w:r>
      <w:r w:rsidRPr="00CD7234">
        <w:rPr>
          <w:rFonts w:ascii="Times New Roman" w:hAnsi="Times New Roman" w:cs="Times New Roman"/>
          <w:sz w:val="24"/>
          <w:szCs w:val="24"/>
        </w:rPr>
        <w:t>-</w:t>
      </w:r>
      <w:r w:rsidRPr="00CD7234">
        <w:rPr>
          <w:rFonts w:ascii="Times New Roman" w:hAnsi="Times New Roman" w:cs="Times New Roman"/>
          <w:sz w:val="24"/>
          <w:szCs w:val="24"/>
          <w:lang w:val="ru-RU"/>
        </w:rPr>
        <w:t>договора;</w:t>
      </w:r>
    </w:p>
    <w:p w:rsidR="00CD7234" w:rsidRPr="00CD7234" w:rsidRDefault="00CD7234" w:rsidP="00CD7234">
      <w:pPr>
        <w:tabs>
          <w:tab w:val="left" w:pos="0"/>
        </w:tabs>
        <w:spacing w:after="0" w:line="240" w:lineRule="auto"/>
        <w:ind w:left="284"/>
        <w:jc w:val="both"/>
        <w:rPr>
          <w:rFonts w:ascii="Times New Roman" w:hAnsi="Times New Roman" w:cs="Times New Roman"/>
          <w:sz w:val="24"/>
          <w:szCs w:val="24"/>
          <w:lang w:val="ru-RU"/>
        </w:rPr>
      </w:pPr>
      <w:r w:rsidRPr="00CD7234">
        <w:rPr>
          <w:rFonts w:ascii="Times New Roman" w:hAnsi="Times New Roman" w:cs="Times New Roman"/>
          <w:sz w:val="24"/>
          <w:szCs w:val="24"/>
        </w:rPr>
        <w:t xml:space="preserve">      7. Образец № 6 – Опис</w:t>
      </w:r>
      <w:r w:rsidRPr="00CD7234">
        <w:rPr>
          <w:rFonts w:ascii="Times New Roman" w:hAnsi="Times New Roman" w:cs="Times New Roman"/>
          <w:sz w:val="24"/>
          <w:szCs w:val="24"/>
          <w:lang w:val="ru-RU"/>
        </w:rPr>
        <w:t xml:space="preserve"> на документите съдъжащи се в офертата;</w:t>
      </w:r>
    </w:p>
    <w:p w:rsidR="00CD7234" w:rsidRPr="00CD7234" w:rsidRDefault="00CD7234" w:rsidP="00CD7234">
      <w:pPr>
        <w:pStyle w:val="NoSpacing1"/>
        <w:tabs>
          <w:tab w:val="left" w:pos="0"/>
        </w:tabs>
        <w:ind w:left="284"/>
        <w:jc w:val="both"/>
        <w:rPr>
          <w:b/>
          <w:bCs/>
          <w:color w:val="000000"/>
        </w:rPr>
      </w:pPr>
      <w:r w:rsidRPr="00CD7234">
        <w:rPr>
          <w:color w:val="000000"/>
        </w:rPr>
        <w:t xml:space="preserve">      9.</w:t>
      </w:r>
      <w:r w:rsidRPr="00CD7234">
        <w:rPr>
          <w:b/>
          <w:bCs/>
          <w:color w:val="000000"/>
        </w:rPr>
        <w:t xml:space="preserve"> </w:t>
      </w:r>
      <w:r w:rsidRPr="00CD7234">
        <w:rPr>
          <w:color w:val="000000"/>
        </w:rPr>
        <w:t>Образец № 7 – Списък по чл. 64, ал.1, т. 2 от ЗОП</w:t>
      </w:r>
      <w:r w:rsidRPr="00CD7234">
        <w:rPr>
          <w:b/>
          <w:bCs/>
          <w:color w:val="000000"/>
        </w:rPr>
        <w:t>;</w:t>
      </w:r>
    </w:p>
    <w:p w:rsidR="00CD7234" w:rsidRPr="00CD7234" w:rsidRDefault="00CD7234" w:rsidP="00CD7234">
      <w:pPr>
        <w:tabs>
          <w:tab w:val="left" w:pos="0"/>
          <w:tab w:val="left" w:pos="567"/>
        </w:tabs>
        <w:autoSpaceDN w:val="0"/>
        <w:spacing w:after="0" w:line="240" w:lineRule="auto"/>
        <w:ind w:right="441"/>
        <w:jc w:val="both"/>
        <w:rPr>
          <w:rFonts w:ascii="Times New Roman" w:hAnsi="Times New Roman" w:cs="Times New Roman"/>
          <w:sz w:val="24"/>
          <w:szCs w:val="24"/>
        </w:rPr>
      </w:pPr>
      <w:r w:rsidRPr="00CD7234">
        <w:rPr>
          <w:rFonts w:ascii="Times New Roman" w:hAnsi="Times New Roman" w:cs="Times New Roman"/>
          <w:color w:val="000000"/>
          <w:sz w:val="24"/>
          <w:szCs w:val="24"/>
        </w:rPr>
        <w:t xml:space="preserve">          10. Образец № 8 – </w:t>
      </w:r>
      <w:r w:rsidRPr="00CD7234">
        <w:rPr>
          <w:rFonts w:ascii="Times New Roman" w:hAnsi="Times New Roman" w:cs="Times New Roman"/>
          <w:sz w:val="24"/>
          <w:szCs w:val="24"/>
        </w:rPr>
        <w:t>Декларация за спазване задълженията, свързани с данъци и   осигуровки, опазване на околната среда, закрила на заетостта и условията на труд, по чл. 39, ал. 3, т. 1, буква „д“ от ППЗОП;</w:t>
      </w:r>
    </w:p>
    <w:p w:rsidR="00CD7234" w:rsidRPr="00CD7234" w:rsidRDefault="00CD7234" w:rsidP="00CD7234">
      <w:pPr>
        <w:tabs>
          <w:tab w:val="left" w:pos="0"/>
          <w:tab w:val="left" w:pos="709"/>
        </w:tabs>
        <w:autoSpaceDN w:val="0"/>
        <w:spacing w:after="0" w:line="240" w:lineRule="auto"/>
        <w:ind w:right="39"/>
        <w:rPr>
          <w:rFonts w:ascii="Times New Roman" w:hAnsi="Times New Roman" w:cs="Times New Roman"/>
          <w:sz w:val="24"/>
          <w:szCs w:val="24"/>
        </w:rPr>
      </w:pPr>
      <w:r w:rsidRPr="00CD7234">
        <w:rPr>
          <w:rFonts w:ascii="Times New Roman" w:hAnsi="Times New Roman" w:cs="Times New Roman"/>
          <w:sz w:val="24"/>
          <w:szCs w:val="24"/>
        </w:rPr>
        <w:t xml:space="preserve">           11. Образец № 9 – Декларация по чл. 59, ал. 1, т. 3 от Закона за мерките срещу изпирането на пари (ЗМИП);</w:t>
      </w:r>
    </w:p>
    <w:p w:rsidR="00CD7234" w:rsidRPr="00CD7234" w:rsidRDefault="00CD7234" w:rsidP="00CD7234">
      <w:pPr>
        <w:tabs>
          <w:tab w:val="left" w:pos="0"/>
          <w:tab w:val="left" w:pos="709"/>
        </w:tabs>
        <w:autoSpaceDN w:val="0"/>
        <w:spacing w:after="0" w:line="240" w:lineRule="auto"/>
        <w:ind w:right="441"/>
        <w:jc w:val="both"/>
        <w:rPr>
          <w:rFonts w:ascii="Times New Roman" w:hAnsi="Times New Roman" w:cs="Times New Roman"/>
          <w:color w:val="000000"/>
          <w:sz w:val="24"/>
          <w:szCs w:val="24"/>
        </w:rPr>
      </w:pPr>
      <w:r w:rsidRPr="00CD7234">
        <w:rPr>
          <w:rFonts w:ascii="Times New Roman" w:hAnsi="Times New Roman" w:cs="Times New Roman"/>
          <w:sz w:val="24"/>
          <w:szCs w:val="24"/>
        </w:rPr>
        <w:t xml:space="preserve"> </w:t>
      </w:r>
      <w:r w:rsidRPr="00CD7234">
        <w:rPr>
          <w:rFonts w:ascii="Times New Roman" w:hAnsi="Times New Roman" w:cs="Times New Roman"/>
          <w:color w:val="000000"/>
          <w:sz w:val="24"/>
          <w:szCs w:val="24"/>
        </w:rPr>
        <w:t xml:space="preserve">         12. </w:t>
      </w:r>
      <w:r w:rsidRPr="00CD7234">
        <w:rPr>
          <w:rFonts w:ascii="Times New Roman" w:hAnsi="Times New Roman" w:cs="Times New Roman"/>
          <w:sz w:val="24"/>
          <w:szCs w:val="24"/>
        </w:rPr>
        <w:t>Образец № 10 – Декларация за конфиденциалност по чл.102, ал.1 от ЗОП;</w:t>
      </w:r>
    </w:p>
    <w:p w:rsidR="00CD7234" w:rsidRPr="00CD7234" w:rsidRDefault="00CD7234" w:rsidP="00CD7234">
      <w:pPr>
        <w:tabs>
          <w:tab w:val="left" w:pos="0"/>
        </w:tabs>
        <w:autoSpaceDN w:val="0"/>
        <w:spacing w:after="0" w:line="240" w:lineRule="auto"/>
        <w:ind w:right="39"/>
        <w:rPr>
          <w:rFonts w:ascii="Times New Roman" w:hAnsi="Times New Roman" w:cs="Times New Roman"/>
          <w:color w:val="000000"/>
          <w:sz w:val="24"/>
          <w:szCs w:val="24"/>
        </w:rPr>
      </w:pPr>
      <w:r w:rsidRPr="00CD7234">
        <w:rPr>
          <w:rFonts w:ascii="Times New Roman" w:hAnsi="Times New Roman" w:cs="Times New Roman"/>
          <w:color w:val="000000"/>
          <w:sz w:val="24"/>
          <w:szCs w:val="24"/>
        </w:rPr>
        <w:t xml:space="preserve">            13.</w:t>
      </w:r>
      <w:r w:rsidRPr="00CD7234">
        <w:rPr>
          <w:rFonts w:ascii="Times New Roman" w:hAnsi="Times New Roman" w:cs="Times New Roman"/>
          <w:b/>
          <w:bCs/>
          <w:color w:val="000000"/>
          <w:sz w:val="24"/>
          <w:szCs w:val="24"/>
        </w:rPr>
        <w:t xml:space="preserve"> </w:t>
      </w:r>
      <w:r w:rsidRPr="00CD7234">
        <w:rPr>
          <w:rFonts w:ascii="Times New Roman" w:hAnsi="Times New Roman" w:cs="Times New Roman"/>
          <w:sz w:val="24"/>
          <w:szCs w:val="24"/>
        </w:rPr>
        <w:t>Образец № 11 – Декларация за всички задължени лица по чл.54, ал.2 от ЗОП;</w:t>
      </w:r>
    </w:p>
    <w:p w:rsidR="00CD7234" w:rsidRPr="00CD7234" w:rsidRDefault="00CD7234" w:rsidP="00CD7234">
      <w:pPr>
        <w:pStyle w:val="NoSpacing1"/>
        <w:tabs>
          <w:tab w:val="left" w:pos="0"/>
        </w:tabs>
        <w:jc w:val="both"/>
      </w:pPr>
      <w:r w:rsidRPr="00CD7234">
        <w:t xml:space="preserve">          14. Проекто-договор – образец №12;</w:t>
      </w:r>
    </w:p>
    <w:p w:rsidR="00CD7234" w:rsidRPr="00CD7234" w:rsidRDefault="00CD7234" w:rsidP="00CD7234">
      <w:pPr>
        <w:pStyle w:val="NoSpacing1"/>
        <w:tabs>
          <w:tab w:val="left" w:pos="0"/>
        </w:tabs>
        <w:jc w:val="both"/>
        <w:rPr>
          <w:color w:val="FF0000"/>
        </w:rPr>
      </w:pPr>
      <w:r w:rsidRPr="00CD7234">
        <w:t xml:space="preserve">          15. Образец № 13 – Списък на лица и съоръженията; </w:t>
      </w:r>
    </w:p>
    <w:p w:rsidR="00CD7234" w:rsidRPr="00CD7234" w:rsidRDefault="00CD7234" w:rsidP="00CD7234">
      <w:pPr>
        <w:tabs>
          <w:tab w:val="left" w:pos="0"/>
        </w:tabs>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 xml:space="preserve">          16. Образец Д1 – Декларация за обстоятелствата по чл.54, ал.1, т.4, 5 и 7 от ЗОП; </w:t>
      </w:r>
    </w:p>
    <w:p w:rsidR="00CD7234" w:rsidRPr="00CD7234" w:rsidRDefault="00CD7234" w:rsidP="00CD7234">
      <w:pPr>
        <w:tabs>
          <w:tab w:val="left" w:pos="0"/>
        </w:tabs>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 xml:space="preserve">          17. Образец Д2 – Декларация за обстоятелствата по чл.101, ал.11 от ЗОП; </w:t>
      </w:r>
    </w:p>
    <w:p w:rsidR="00CD7234" w:rsidRPr="00CD7234" w:rsidRDefault="00CD7234" w:rsidP="00CD7234">
      <w:pPr>
        <w:tabs>
          <w:tab w:val="left" w:pos="0"/>
          <w:tab w:val="left" w:pos="426"/>
        </w:tabs>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lastRenderedPageBreak/>
        <w:t xml:space="preserve">          18. Образец Д3– Декларация за обстоятелствата по чл.3, т.8 и чл.4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CD7234" w:rsidRPr="00CD7234" w:rsidRDefault="00CD7234" w:rsidP="00CD7234">
      <w:pPr>
        <w:tabs>
          <w:tab w:val="left" w:pos="0"/>
        </w:tabs>
        <w:spacing w:after="0" w:line="240" w:lineRule="auto"/>
        <w:jc w:val="both"/>
        <w:rPr>
          <w:rFonts w:ascii="Times New Roman" w:hAnsi="Times New Roman" w:cs="Times New Roman"/>
          <w:b/>
          <w:bCs/>
          <w:sz w:val="24"/>
          <w:szCs w:val="24"/>
        </w:rPr>
      </w:pPr>
      <w:r w:rsidRPr="00CD7234">
        <w:rPr>
          <w:rFonts w:ascii="Times New Roman" w:hAnsi="Times New Roman" w:cs="Times New Roman"/>
          <w:sz w:val="24"/>
          <w:szCs w:val="24"/>
        </w:rPr>
        <w:t xml:space="preserve">           19. Образец Д4 –Декларация за обстоятелствата по чл. 53, ал. 2 от Закона за мерките срещу изпирането на пари (ЗМИП);</w:t>
      </w:r>
    </w:p>
    <w:p w:rsidR="00CD7234" w:rsidRPr="00CD7234" w:rsidRDefault="00CD7234" w:rsidP="00CD7234">
      <w:pPr>
        <w:tabs>
          <w:tab w:val="left" w:pos="0"/>
        </w:tabs>
        <w:spacing w:after="0" w:line="240" w:lineRule="auto"/>
        <w:rPr>
          <w:rFonts w:ascii="Times New Roman" w:hAnsi="Times New Roman" w:cs="Times New Roman"/>
          <w:b/>
          <w:bCs/>
          <w:sz w:val="24"/>
          <w:szCs w:val="24"/>
        </w:rPr>
      </w:pPr>
      <w:r w:rsidRPr="00CD7234">
        <w:rPr>
          <w:rFonts w:ascii="Times New Roman" w:hAnsi="Times New Roman" w:cs="Times New Roman"/>
          <w:sz w:val="24"/>
          <w:szCs w:val="24"/>
        </w:rPr>
        <w:t xml:space="preserve">   </w:t>
      </w:r>
    </w:p>
    <w:p w:rsidR="00CD7234" w:rsidRPr="00CD7234" w:rsidRDefault="00CD7234" w:rsidP="00CD7234">
      <w:pPr>
        <w:tabs>
          <w:tab w:val="left" w:pos="1276"/>
        </w:tabs>
        <w:spacing w:after="0" w:line="240" w:lineRule="auto"/>
        <w:jc w:val="center"/>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 xml:space="preserve">Раздел </w:t>
      </w:r>
      <w:r w:rsidRPr="00CD7234">
        <w:rPr>
          <w:rFonts w:ascii="Times New Roman" w:hAnsi="Times New Roman" w:cs="Times New Roman"/>
          <w:b/>
          <w:bCs/>
          <w:sz w:val="24"/>
          <w:szCs w:val="24"/>
        </w:rPr>
        <w:t>I</w:t>
      </w:r>
    </w:p>
    <w:p w:rsidR="00CD7234" w:rsidRPr="00CD7234" w:rsidRDefault="00CD7234" w:rsidP="00CD7234">
      <w:pPr>
        <w:tabs>
          <w:tab w:val="left" w:pos="1276"/>
        </w:tabs>
        <w:spacing w:after="0" w:line="240" w:lineRule="auto"/>
        <w:jc w:val="center"/>
        <w:rPr>
          <w:rFonts w:ascii="Times New Roman" w:hAnsi="Times New Roman" w:cs="Times New Roman"/>
          <w:b/>
          <w:bCs/>
          <w:sz w:val="24"/>
          <w:szCs w:val="24"/>
          <w:u w:val="single"/>
          <w:lang w:val="ru-RU"/>
        </w:rPr>
      </w:pPr>
      <w:r w:rsidRPr="00CD7234">
        <w:rPr>
          <w:rFonts w:ascii="Times New Roman" w:hAnsi="Times New Roman" w:cs="Times New Roman"/>
          <w:b/>
          <w:bCs/>
          <w:sz w:val="24"/>
          <w:szCs w:val="24"/>
          <w:u w:val="single"/>
          <w:lang w:val="ru-RU"/>
        </w:rPr>
        <w:t>ОПИСАНИЕ НА ПРЕДМЕТА НА ПОРЪЧКАТА</w:t>
      </w:r>
    </w:p>
    <w:p w:rsidR="00CD7234" w:rsidRPr="00CD7234" w:rsidRDefault="00CD7234" w:rsidP="00CD7234">
      <w:pPr>
        <w:tabs>
          <w:tab w:val="left" w:pos="0"/>
        </w:tabs>
        <w:spacing w:after="0" w:line="240" w:lineRule="auto"/>
        <w:jc w:val="both"/>
        <w:rPr>
          <w:rFonts w:ascii="Times New Roman" w:hAnsi="Times New Roman" w:cs="Times New Roman"/>
          <w:b/>
          <w:bCs/>
          <w:sz w:val="24"/>
          <w:szCs w:val="24"/>
          <w:u w:val="single"/>
          <w:lang w:val="ru-RU"/>
        </w:rPr>
      </w:pPr>
    </w:p>
    <w:p w:rsidR="00CD7234" w:rsidRPr="00CD7234" w:rsidRDefault="00CD7234" w:rsidP="00CD7234">
      <w:pPr>
        <w:tabs>
          <w:tab w:val="left" w:pos="709"/>
        </w:tabs>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u w:val="single"/>
          <w:lang w:val="ru-RU"/>
        </w:rPr>
        <w:t>1.Възложител:</w:t>
      </w:r>
      <w:r w:rsidRPr="00CD7234">
        <w:rPr>
          <w:rFonts w:ascii="Times New Roman" w:hAnsi="Times New Roman" w:cs="Times New Roman"/>
          <w:b/>
          <w:bCs/>
          <w:sz w:val="24"/>
          <w:szCs w:val="24"/>
          <w:lang w:val="ru-RU"/>
        </w:rPr>
        <w:t xml:space="preserve"> </w:t>
      </w:r>
      <w:r w:rsidRPr="00CD7234">
        <w:rPr>
          <w:rFonts w:ascii="Times New Roman" w:hAnsi="Times New Roman" w:cs="Times New Roman"/>
          <w:sz w:val="24"/>
          <w:szCs w:val="24"/>
          <w:lang w:val="ru-RU"/>
        </w:rPr>
        <w:t>Възложител на</w:t>
      </w:r>
      <w:r w:rsidRPr="00CD7234">
        <w:rPr>
          <w:rFonts w:ascii="Times New Roman" w:hAnsi="Times New Roman" w:cs="Times New Roman"/>
          <w:b/>
          <w:bCs/>
          <w:sz w:val="24"/>
          <w:szCs w:val="24"/>
          <w:lang w:val="ru-RU"/>
        </w:rPr>
        <w:t xml:space="preserve"> </w:t>
      </w:r>
      <w:r w:rsidRPr="00CD7234">
        <w:rPr>
          <w:rFonts w:ascii="Times New Roman" w:hAnsi="Times New Roman" w:cs="Times New Roman"/>
          <w:sz w:val="24"/>
          <w:szCs w:val="24"/>
          <w:lang w:val="ru-RU"/>
        </w:rPr>
        <w:t xml:space="preserve">настоящата обществена поръчка е директорът на </w:t>
      </w:r>
      <w:r w:rsidRPr="00CD7234">
        <w:rPr>
          <w:rFonts w:ascii="Times New Roman" w:hAnsi="Times New Roman" w:cs="Times New Roman"/>
          <w:sz w:val="24"/>
          <w:szCs w:val="24"/>
        </w:rPr>
        <w:t>ТП „ДГС Граматиково”, упълномощен от  Директора на ЮИДП ДП гр. Сливен, на основание чл. 172, ал.1,т.2 и т.14 от Закона за горите, чл.5, ал.1, ал.2, т.14, чл.7, ал.1 от Закона за обществените поръчки.</w:t>
      </w:r>
    </w:p>
    <w:p w:rsidR="00CD7234" w:rsidRPr="00CD7234" w:rsidRDefault="00CD7234" w:rsidP="00CD7234">
      <w:pPr>
        <w:tabs>
          <w:tab w:val="left" w:pos="709"/>
        </w:tabs>
        <w:spacing w:after="0" w:line="240" w:lineRule="auto"/>
        <w:jc w:val="both"/>
        <w:rPr>
          <w:rFonts w:ascii="Times New Roman" w:hAnsi="Times New Roman" w:cs="Times New Roman"/>
          <w:sz w:val="24"/>
          <w:szCs w:val="24"/>
          <w:lang w:val="ru-RU"/>
        </w:rPr>
      </w:pPr>
    </w:p>
    <w:p w:rsidR="00CD7234" w:rsidRPr="00CD7234" w:rsidRDefault="00CD7234" w:rsidP="00CD7234">
      <w:pPr>
        <w:spacing w:after="0" w:line="240" w:lineRule="auto"/>
        <w:jc w:val="both"/>
        <w:rPr>
          <w:rFonts w:ascii="Times New Roman" w:hAnsi="Times New Roman" w:cs="Times New Roman"/>
          <w:b/>
          <w:bCs/>
          <w:sz w:val="24"/>
          <w:szCs w:val="24"/>
          <w:u w:val="single"/>
          <w:lang w:val="ru-RU"/>
        </w:rPr>
      </w:pPr>
      <w:r w:rsidRPr="00CD7234">
        <w:rPr>
          <w:rFonts w:ascii="Times New Roman" w:hAnsi="Times New Roman" w:cs="Times New Roman"/>
          <w:b/>
          <w:bCs/>
          <w:sz w:val="24"/>
          <w:szCs w:val="24"/>
          <w:u w:val="single"/>
          <w:lang w:val="ru-RU"/>
        </w:rPr>
        <w:t>2. Ред за провеждане на обществената поръчка и правно основание.</w:t>
      </w:r>
    </w:p>
    <w:p w:rsidR="00CD7234" w:rsidRPr="00CD7234" w:rsidRDefault="00CD7234" w:rsidP="00CD7234">
      <w:pPr>
        <w:spacing w:after="0" w:line="240" w:lineRule="auto"/>
        <w:ind w:firstLine="720"/>
        <w:jc w:val="both"/>
        <w:rPr>
          <w:rFonts w:ascii="Times New Roman" w:hAnsi="Times New Roman" w:cs="Times New Roman"/>
          <w:b/>
          <w:bCs/>
          <w:sz w:val="24"/>
          <w:szCs w:val="24"/>
          <w:u w:val="single"/>
          <w:lang w:val="ru-RU"/>
        </w:rPr>
      </w:pPr>
    </w:p>
    <w:p w:rsidR="00CD7234" w:rsidRPr="00CD7234" w:rsidRDefault="00CD7234" w:rsidP="00CD7234">
      <w:pPr>
        <w:spacing w:after="0" w:line="240" w:lineRule="auto"/>
        <w:ind w:firstLine="540"/>
        <w:jc w:val="both"/>
        <w:rPr>
          <w:rFonts w:ascii="Times New Roman" w:hAnsi="Times New Roman" w:cs="Times New Roman"/>
          <w:sz w:val="24"/>
          <w:szCs w:val="24"/>
        </w:rPr>
      </w:pPr>
      <w:r w:rsidRPr="00CD7234">
        <w:rPr>
          <w:rFonts w:ascii="Times New Roman" w:hAnsi="Times New Roman" w:cs="Times New Roman"/>
          <w:sz w:val="24"/>
          <w:szCs w:val="24"/>
          <w:lang w:val="ru-RU"/>
        </w:rPr>
        <w:t xml:space="preserve">Настоящата обществена поръчка се провежда по реда на чл.18, ал.1, т.1, във връзка с  чл.20, ал.1, т.1, б. </w:t>
      </w:r>
      <w:r w:rsidRPr="00CD7234">
        <w:rPr>
          <w:rFonts w:ascii="Times New Roman" w:hAnsi="Times New Roman" w:cs="Times New Roman"/>
          <w:sz w:val="24"/>
          <w:szCs w:val="24"/>
        </w:rPr>
        <w:t>„</w:t>
      </w:r>
      <w:r w:rsidRPr="00CD7234">
        <w:rPr>
          <w:rFonts w:ascii="Times New Roman" w:hAnsi="Times New Roman" w:cs="Times New Roman"/>
          <w:sz w:val="24"/>
          <w:szCs w:val="24"/>
          <w:lang w:val="ru-RU"/>
        </w:rPr>
        <w:t>б” от ЗОП</w:t>
      </w:r>
      <w:r w:rsidRPr="00CD7234">
        <w:rPr>
          <w:rFonts w:ascii="Times New Roman" w:hAnsi="Times New Roman" w:cs="Times New Roman"/>
          <w:sz w:val="24"/>
          <w:szCs w:val="24"/>
        </w:rPr>
        <w:t xml:space="preserve">, </w:t>
      </w:r>
      <w:r w:rsidRPr="00CD7234">
        <w:rPr>
          <w:rFonts w:ascii="Times New Roman" w:hAnsi="Times New Roman" w:cs="Times New Roman"/>
          <w:sz w:val="24"/>
          <w:szCs w:val="24"/>
          <w:lang w:val="ru-RU"/>
        </w:rPr>
        <w:t xml:space="preserve">вр. </w:t>
      </w:r>
      <w:r w:rsidRPr="00CD7234">
        <w:rPr>
          <w:rFonts w:ascii="Times New Roman" w:hAnsi="Times New Roman" w:cs="Times New Roman"/>
          <w:sz w:val="24"/>
          <w:szCs w:val="24"/>
        </w:rPr>
        <w:t>чл.73, ал.1 от ЗОП.</w:t>
      </w:r>
    </w:p>
    <w:p w:rsidR="00CD7234" w:rsidRPr="00CD7234" w:rsidRDefault="00CD7234" w:rsidP="00CD7234">
      <w:pPr>
        <w:widowControl w:val="0"/>
        <w:spacing w:after="0" w:line="240" w:lineRule="auto"/>
        <w:ind w:firstLine="284"/>
        <w:jc w:val="both"/>
        <w:rPr>
          <w:rFonts w:ascii="Times New Roman" w:hAnsi="Times New Roman" w:cs="Times New Roman"/>
          <w:color w:val="000000"/>
          <w:sz w:val="24"/>
          <w:szCs w:val="24"/>
          <w:lang w:val="ru-RU"/>
        </w:rPr>
      </w:pPr>
      <w:r w:rsidRPr="00CD7234">
        <w:rPr>
          <w:rFonts w:ascii="Times New Roman" w:hAnsi="Times New Roman" w:cs="Times New Roman"/>
          <w:color w:val="000000"/>
          <w:spacing w:val="-1"/>
          <w:sz w:val="24"/>
          <w:szCs w:val="24"/>
          <w:lang w:val="ru-RU"/>
        </w:rPr>
        <w:t xml:space="preserve">    Н</w:t>
      </w:r>
      <w:r w:rsidRPr="00CD7234">
        <w:rPr>
          <w:rFonts w:ascii="Times New Roman" w:hAnsi="Times New Roman" w:cs="Times New Roman"/>
          <w:color w:val="000000"/>
          <w:sz w:val="24"/>
          <w:szCs w:val="24"/>
          <w:lang w:val="ru-RU"/>
        </w:rPr>
        <w:t>асто</w:t>
      </w:r>
      <w:r w:rsidRPr="00CD7234">
        <w:rPr>
          <w:rFonts w:ascii="Times New Roman" w:hAnsi="Times New Roman" w:cs="Times New Roman"/>
          <w:color w:val="000000"/>
          <w:spacing w:val="-1"/>
          <w:sz w:val="24"/>
          <w:szCs w:val="24"/>
          <w:lang w:val="ru-RU"/>
        </w:rPr>
        <w:t>я</w:t>
      </w:r>
      <w:r w:rsidRPr="00CD7234">
        <w:rPr>
          <w:rFonts w:ascii="Times New Roman" w:hAnsi="Times New Roman" w:cs="Times New Roman"/>
          <w:color w:val="000000"/>
          <w:sz w:val="24"/>
          <w:szCs w:val="24"/>
          <w:lang w:val="ru-RU"/>
        </w:rPr>
        <w:t>щата д</w:t>
      </w:r>
      <w:r w:rsidRPr="00CD7234">
        <w:rPr>
          <w:rFonts w:ascii="Times New Roman" w:hAnsi="Times New Roman" w:cs="Times New Roman"/>
          <w:color w:val="000000"/>
          <w:spacing w:val="-2"/>
          <w:sz w:val="24"/>
          <w:szCs w:val="24"/>
          <w:lang w:val="ru-RU"/>
        </w:rPr>
        <w:t>о</w:t>
      </w:r>
      <w:r w:rsidRPr="00CD7234">
        <w:rPr>
          <w:rFonts w:ascii="Times New Roman" w:hAnsi="Times New Roman" w:cs="Times New Roman"/>
          <w:color w:val="000000"/>
          <w:spacing w:val="1"/>
          <w:sz w:val="24"/>
          <w:szCs w:val="24"/>
          <w:lang w:val="ru-RU"/>
        </w:rPr>
        <w:t>к</w:t>
      </w:r>
      <w:r w:rsidRPr="00CD7234">
        <w:rPr>
          <w:rFonts w:ascii="Times New Roman" w:hAnsi="Times New Roman" w:cs="Times New Roman"/>
          <w:color w:val="000000"/>
          <w:spacing w:val="-2"/>
          <w:sz w:val="24"/>
          <w:szCs w:val="24"/>
          <w:lang w:val="ru-RU"/>
        </w:rPr>
        <w:t>у</w:t>
      </w:r>
      <w:r w:rsidRPr="00CD7234">
        <w:rPr>
          <w:rFonts w:ascii="Times New Roman" w:hAnsi="Times New Roman" w:cs="Times New Roman"/>
          <w:color w:val="000000"/>
          <w:spacing w:val="-1"/>
          <w:sz w:val="24"/>
          <w:szCs w:val="24"/>
          <w:lang w:val="ru-RU"/>
        </w:rPr>
        <w:t>м</w:t>
      </w:r>
      <w:r w:rsidRPr="00CD7234">
        <w:rPr>
          <w:rFonts w:ascii="Times New Roman" w:hAnsi="Times New Roman" w:cs="Times New Roman"/>
          <w:color w:val="000000"/>
          <w:sz w:val="24"/>
          <w:szCs w:val="24"/>
          <w:lang w:val="ru-RU"/>
        </w:rPr>
        <w:t>ентация</w:t>
      </w:r>
      <w:r w:rsidRPr="00CD7234">
        <w:rPr>
          <w:rFonts w:ascii="Times New Roman" w:hAnsi="Times New Roman" w:cs="Times New Roman"/>
          <w:color w:val="000000"/>
          <w:spacing w:val="1"/>
          <w:sz w:val="24"/>
          <w:szCs w:val="24"/>
          <w:lang w:val="ru-RU"/>
        </w:rPr>
        <w:t xml:space="preserve"> </w:t>
      </w:r>
      <w:r w:rsidRPr="00CD7234">
        <w:rPr>
          <w:rFonts w:ascii="Times New Roman" w:hAnsi="Times New Roman" w:cs="Times New Roman"/>
          <w:color w:val="000000"/>
          <w:sz w:val="24"/>
          <w:szCs w:val="24"/>
          <w:lang w:val="ru-RU"/>
        </w:rPr>
        <w:t>с</w:t>
      </w:r>
      <w:r w:rsidRPr="00CD7234">
        <w:rPr>
          <w:rFonts w:ascii="Times New Roman" w:hAnsi="Times New Roman" w:cs="Times New Roman"/>
          <w:color w:val="000000"/>
          <w:spacing w:val="1"/>
          <w:sz w:val="24"/>
          <w:szCs w:val="24"/>
          <w:lang w:val="ru-RU"/>
        </w:rPr>
        <w:t>ъ</w:t>
      </w:r>
      <w:r w:rsidRPr="00CD7234">
        <w:rPr>
          <w:rFonts w:ascii="Times New Roman" w:hAnsi="Times New Roman" w:cs="Times New Roman"/>
          <w:color w:val="000000"/>
          <w:spacing w:val="-2"/>
          <w:sz w:val="24"/>
          <w:szCs w:val="24"/>
          <w:lang w:val="ru-RU"/>
        </w:rPr>
        <w:t>д</w:t>
      </w:r>
      <w:r w:rsidRPr="00CD7234">
        <w:rPr>
          <w:rFonts w:ascii="Times New Roman" w:hAnsi="Times New Roman" w:cs="Times New Roman"/>
          <w:color w:val="000000"/>
          <w:spacing w:val="1"/>
          <w:sz w:val="24"/>
          <w:szCs w:val="24"/>
          <w:lang w:val="ru-RU"/>
        </w:rPr>
        <w:t>ъ</w:t>
      </w:r>
      <w:r w:rsidRPr="00CD7234">
        <w:rPr>
          <w:rFonts w:ascii="Times New Roman" w:hAnsi="Times New Roman" w:cs="Times New Roman"/>
          <w:color w:val="000000"/>
          <w:spacing w:val="-2"/>
          <w:sz w:val="24"/>
          <w:szCs w:val="24"/>
          <w:lang w:val="ru-RU"/>
        </w:rPr>
        <w:t>р</w:t>
      </w:r>
      <w:r w:rsidRPr="00CD7234">
        <w:rPr>
          <w:rFonts w:ascii="Times New Roman" w:hAnsi="Times New Roman" w:cs="Times New Roman"/>
          <w:color w:val="000000"/>
          <w:spacing w:val="1"/>
          <w:sz w:val="24"/>
          <w:szCs w:val="24"/>
          <w:lang w:val="ru-RU"/>
        </w:rPr>
        <w:t>ж</w:t>
      </w:r>
      <w:r w:rsidRPr="00CD7234">
        <w:rPr>
          <w:rFonts w:ascii="Times New Roman" w:hAnsi="Times New Roman" w:cs="Times New Roman"/>
          <w:color w:val="000000"/>
          <w:sz w:val="24"/>
          <w:szCs w:val="24"/>
          <w:lang w:val="ru-RU"/>
        </w:rPr>
        <w:t>а</w:t>
      </w:r>
      <w:r w:rsidRPr="00CD7234">
        <w:rPr>
          <w:rFonts w:ascii="Times New Roman" w:hAnsi="Times New Roman" w:cs="Times New Roman"/>
          <w:color w:val="000000"/>
          <w:spacing w:val="3"/>
          <w:sz w:val="24"/>
          <w:szCs w:val="24"/>
          <w:lang w:val="ru-RU"/>
        </w:rPr>
        <w:t xml:space="preserve"> </w:t>
      </w:r>
      <w:r w:rsidRPr="00CD7234">
        <w:rPr>
          <w:rFonts w:ascii="Times New Roman" w:hAnsi="Times New Roman" w:cs="Times New Roman"/>
          <w:color w:val="000000"/>
          <w:sz w:val="24"/>
          <w:szCs w:val="24"/>
          <w:lang w:val="ru-RU"/>
        </w:rPr>
        <w:t>и</w:t>
      </w:r>
      <w:r w:rsidRPr="00CD7234">
        <w:rPr>
          <w:rFonts w:ascii="Times New Roman" w:hAnsi="Times New Roman" w:cs="Times New Roman"/>
          <w:color w:val="000000"/>
          <w:spacing w:val="-3"/>
          <w:sz w:val="24"/>
          <w:szCs w:val="24"/>
          <w:lang w:val="ru-RU"/>
        </w:rPr>
        <w:t>н</w:t>
      </w:r>
      <w:r w:rsidRPr="00CD7234">
        <w:rPr>
          <w:rFonts w:ascii="Times New Roman" w:hAnsi="Times New Roman" w:cs="Times New Roman"/>
          <w:color w:val="000000"/>
          <w:spacing w:val="1"/>
          <w:sz w:val="24"/>
          <w:szCs w:val="24"/>
          <w:lang w:val="ru-RU"/>
        </w:rPr>
        <w:t>ф</w:t>
      </w:r>
      <w:r w:rsidRPr="00CD7234">
        <w:rPr>
          <w:rFonts w:ascii="Times New Roman" w:hAnsi="Times New Roman" w:cs="Times New Roman"/>
          <w:color w:val="000000"/>
          <w:sz w:val="24"/>
          <w:szCs w:val="24"/>
          <w:lang w:val="ru-RU"/>
        </w:rPr>
        <w:t>ор</w:t>
      </w:r>
      <w:r w:rsidRPr="00CD7234">
        <w:rPr>
          <w:rFonts w:ascii="Times New Roman" w:hAnsi="Times New Roman" w:cs="Times New Roman"/>
          <w:color w:val="000000"/>
          <w:spacing w:val="-1"/>
          <w:sz w:val="24"/>
          <w:szCs w:val="24"/>
          <w:lang w:val="ru-RU"/>
        </w:rPr>
        <w:t>м</w:t>
      </w:r>
      <w:r w:rsidRPr="00CD7234">
        <w:rPr>
          <w:rFonts w:ascii="Times New Roman" w:hAnsi="Times New Roman" w:cs="Times New Roman"/>
          <w:color w:val="000000"/>
          <w:sz w:val="24"/>
          <w:szCs w:val="24"/>
          <w:lang w:val="ru-RU"/>
        </w:rPr>
        <w:t>ац</w:t>
      </w:r>
      <w:r w:rsidRPr="00CD7234">
        <w:rPr>
          <w:rFonts w:ascii="Times New Roman" w:hAnsi="Times New Roman" w:cs="Times New Roman"/>
          <w:color w:val="000000"/>
          <w:spacing w:val="-3"/>
          <w:sz w:val="24"/>
          <w:szCs w:val="24"/>
          <w:lang w:val="ru-RU"/>
        </w:rPr>
        <w:t>и</w:t>
      </w:r>
      <w:r w:rsidRPr="00CD7234">
        <w:rPr>
          <w:rFonts w:ascii="Times New Roman" w:hAnsi="Times New Roman" w:cs="Times New Roman"/>
          <w:color w:val="000000"/>
          <w:spacing w:val="-1"/>
          <w:sz w:val="24"/>
          <w:szCs w:val="24"/>
          <w:lang w:val="ru-RU"/>
        </w:rPr>
        <w:t>я</w:t>
      </w:r>
      <w:r w:rsidRPr="00CD7234">
        <w:rPr>
          <w:rFonts w:ascii="Times New Roman" w:hAnsi="Times New Roman" w:cs="Times New Roman"/>
          <w:color w:val="000000"/>
          <w:sz w:val="24"/>
          <w:szCs w:val="24"/>
          <w:lang w:val="ru-RU"/>
        </w:rPr>
        <w:t>,</w:t>
      </w:r>
      <w:r w:rsidRPr="00CD7234">
        <w:rPr>
          <w:rFonts w:ascii="Times New Roman" w:hAnsi="Times New Roman" w:cs="Times New Roman"/>
          <w:color w:val="000000"/>
          <w:spacing w:val="2"/>
          <w:sz w:val="24"/>
          <w:szCs w:val="24"/>
          <w:lang w:val="ru-RU"/>
        </w:rPr>
        <w:t xml:space="preserve"> </w:t>
      </w:r>
      <w:r w:rsidRPr="00CD7234">
        <w:rPr>
          <w:rFonts w:ascii="Times New Roman" w:hAnsi="Times New Roman" w:cs="Times New Roman"/>
          <w:color w:val="000000"/>
          <w:spacing w:val="1"/>
          <w:sz w:val="24"/>
          <w:szCs w:val="24"/>
          <w:lang w:val="ru-RU"/>
        </w:rPr>
        <w:t>к</w:t>
      </w:r>
      <w:r w:rsidRPr="00CD7234">
        <w:rPr>
          <w:rFonts w:ascii="Times New Roman" w:hAnsi="Times New Roman" w:cs="Times New Roman"/>
          <w:color w:val="000000"/>
          <w:sz w:val="24"/>
          <w:szCs w:val="24"/>
          <w:lang w:val="ru-RU"/>
        </w:rPr>
        <w:t>о</w:t>
      </w:r>
      <w:r w:rsidRPr="00CD7234">
        <w:rPr>
          <w:rFonts w:ascii="Times New Roman" w:hAnsi="Times New Roman" w:cs="Times New Roman"/>
          <w:color w:val="000000"/>
          <w:spacing w:val="-1"/>
          <w:sz w:val="24"/>
          <w:szCs w:val="24"/>
          <w:lang w:val="ru-RU"/>
        </w:rPr>
        <w:t>я</w:t>
      </w:r>
      <w:r w:rsidRPr="00CD7234">
        <w:rPr>
          <w:rFonts w:ascii="Times New Roman" w:hAnsi="Times New Roman" w:cs="Times New Roman"/>
          <w:color w:val="000000"/>
          <w:sz w:val="24"/>
          <w:szCs w:val="24"/>
          <w:lang w:val="ru-RU"/>
        </w:rPr>
        <w:t>то</w:t>
      </w:r>
      <w:r w:rsidRPr="00CD7234">
        <w:rPr>
          <w:rFonts w:ascii="Times New Roman" w:hAnsi="Times New Roman" w:cs="Times New Roman"/>
          <w:color w:val="000000"/>
          <w:spacing w:val="2"/>
          <w:sz w:val="24"/>
          <w:szCs w:val="24"/>
          <w:lang w:val="ru-RU"/>
        </w:rPr>
        <w:t xml:space="preserve"> </w:t>
      </w:r>
      <w:r w:rsidRPr="00CD7234">
        <w:rPr>
          <w:rFonts w:ascii="Times New Roman" w:hAnsi="Times New Roman" w:cs="Times New Roman"/>
          <w:color w:val="000000"/>
          <w:spacing w:val="-2"/>
          <w:sz w:val="24"/>
          <w:szCs w:val="24"/>
          <w:lang w:val="ru-RU"/>
        </w:rPr>
        <w:t>д</w:t>
      </w:r>
      <w:r w:rsidRPr="00CD7234">
        <w:rPr>
          <w:rFonts w:ascii="Times New Roman" w:hAnsi="Times New Roman" w:cs="Times New Roman"/>
          <w:color w:val="000000"/>
          <w:sz w:val="24"/>
          <w:szCs w:val="24"/>
          <w:lang w:val="ru-RU"/>
        </w:rPr>
        <w:t>а</w:t>
      </w:r>
      <w:r w:rsidRPr="00CD7234">
        <w:rPr>
          <w:rFonts w:ascii="Times New Roman" w:hAnsi="Times New Roman" w:cs="Times New Roman"/>
          <w:color w:val="000000"/>
          <w:spacing w:val="-1"/>
          <w:sz w:val="24"/>
          <w:szCs w:val="24"/>
          <w:lang w:val="ru-RU"/>
        </w:rPr>
        <w:t>в</w:t>
      </w:r>
      <w:r w:rsidRPr="00CD7234">
        <w:rPr>
          <w:rFonts w:ascii="Times New Roman" w:hAnsi="Times New Roman" w:cs="Times New Roman"/>
          <w:color w:val="000000"/>
          <w:sz w:val="24"/>
          <w:szCs w:val="24"/>
          <w:lang w:val="ru-RU"/>
        </w:rPr>
        <w:t>а</w:t>
      </w:r>
      <w:r w:rsidRPr="00CD7234">
        <w:rPr>
          <w:rFonts w:ascii="Times New Roman" w:hAnsi="Times New Roman" w:cs="Times New Roman"/>
          <w:color w:val="000000"/>
          <w:spacing w:val="3"/>
          <w:sz w:val="24"/>
          <w:szCs w:val="24"/>
          <w:lang w:val="ru-RU"/>
        </w:rPr>
        <w:t xml:space="preserve"> </w:t>
      </w:r>
      <w:r w:rsidRPr="00CD7234">
        <w:rPr>
          <w:rFonts w:ascii="Times New Roman" w:hAnsi="Times New Roman" w:cs="Times New Roman"/>
          <w:color w:val="000000"/>
          <w:spacing w:val="-1"/>
          <w:sz w:val="24"/>
          <w:szCs w:val="24"/>
          <w:lang w:val="ru-RU"/>
        </w:rPr>
        <w:t>в</w:t>
      </w:r>
      <w:r w:rsidRPr="00CD7234">
        <w:rPr>
          <w:rFonts w:ascii="Times New Roman" w:hAnsi="Times New Roman" w:cs="Times New Roman"/>
          <w:color w:val="000000"/>
          <w:spacing w:val="1"/>
          <w:sz w:val="24"/>
          <w:szCs w:val="24"/>
          <w:lang w:val="ru-RU"/>
        </w:rPr>
        <w:t>ъ</w:t>
      </w:r>
      <w:r w:rsidRPr="00CD7234">
        <w:rPr>
          <w:rFonts w:ascii="Times New Roman" w:hAnsi="Times New Roman" w:cs="Times New Roman"/>
          <w:color w:val="000000"/>
          <w:spacing w:val="-1"/>
          <w:sz w:val="24"/>
          <w:szCs w:val="24"/>
          <w:lang w:val="ru-RU"/>
        </w:rPr>
        <w:t>зм</w:t>
      </w:r>
      <w:r w:rsidRPr="00CD7234">
        <w:rPr>
          <w:rFonts w:ascii="Times New Roman" w:hAnsi="Times New Roman" w:cs="Times New Roman"/>
          <w:color w:val="000000"/>
          <w:spacing w:val="-2"/>
          <w:sz w:val="24"/>
          <w:szCs w:val="24"/>
          <w:lang w:val="ru-RU"/>
        </w:rPr>
        <w:t>о</w:t>
      </w:r>
      <w:r w:rsidRPr="00CD7234">
        <w:rPr>
          <w:rFonts w:ascii="Times New Roman" w:hAnsi="Times New Roman" w:cs="Times New Roman"/>
          <w:color w:val="000000"/>
          <w:spacing w:val="1"/>
          <w:sz w:val="24"/>
          <w:szCs w:val="24"/>
          <w:lang w:val="ru-RU"/>
        </w:rPr>
        <w:t>ж</w:t>
      </w:r>
      <w:r w:rsidRPr="00CD7234">
        <w:rPr>
          <w:rFonts w:ascii="Times New Roman" w:hAnsi="Times New Roman" w:cs="Times New Roman"/>
          <w:color w:val="000000"/>
          <w:sz w:val="24"/>
          <w:szCs w:val="24"/>
          <w:lang w:val="ru-RU"/>
        </w:rPr>
        <w:t>н</w:t>
      </w:r>
      <w:r w:rsidRPr="00CD7234">
        <w:rPr>
          <w:rFonts w:ascii="Times New Roman" w:hAnsi="Times New Roman" w:cs="Times New Roman"/>
          <w:color w:val="000000"/>
          <w:spacing w:val="-2"/>
          <w:sz w:val="24"/>
          <w:szCs w:val="24"/>
          <w:lang w:val="ru-RU"/>
        </w:rPr>
        <w:t>о</w:t>
      </w:r>
      <w:r w:rsidRPr="00CD7234">
        <w:rPr>
          <w:rFonts w:ascii="Times New Roman" w:hAnsi="Times New Roman" w:cs="Times New Roman"/>
          <w:color w:val="000000"/>
          <w:sz w:val="24"/>
          <w:szCs w:val="24"/>
          <w:lang w:val="ru-RU"/>
        </w:rPr>
        <w:t>ст</w:t>
      </w:r>
      <w:r w:rsidRPr="00CD7234">
        <w:rPr>
          <w:rFonts w:ascii="Times New Roman" w:hAnsi="Times New Roman" w:cs="Times New Roman"/>
          <w:color w:val="000000"/>
          <w:spacing w:val="2"/>
          <w:sz w:val="24"/>
          <w:szCs w:val="24"/>
          <w:lang w:val="ru-RU"/>
        </w:rPr>
        <w:t xml:space="preserve"> </w:t>
      </w:r>
      <w:r w:rsidRPr="00CD7234">
        <w:rPr>
          <w:rFonts w:ascii="Times New Roman" w:hAnsi="Times New Roman" w:cs="Times New Roman"/>
          <w:color w:val="000000"/>
          <w:sz w:val="24"/>
          <w:szCs w:val="24"/>
          <w:lang w:val="ru-RU"/>
        </w:rPr>
        <w:t>на</w:t>
      </w:r>
      <w:r w:rsidRPr="00CD7234">
        <w:rPr>
          <w:rFonts w:ascii="Times New Roman" w:hAnsi="Times New Roman" w:cs="Times New Roman"/>
          <w:color w:val="000000"/>
          <w:spacing w:val="3"/>
          <w:sz w:val="24"/>
          <w:szCs w:val="24"/>
          <w:lang w:val="ru-RU"/>
        </w:rPr>
        <w:t xml:space="preserve"> </w:t>
      </w:r>
      <w:r w:rsidRPr="00CD7234">
        <w:rPr>
          <w:rFonts w:ascii="Times New Roman" w:hAnsi="Times New Roman" w:cs="Times New Roman"/>
          <w:color w:val="000000"/>
          <w:sz w:val="24"/>
          <w:szCs w:val="24"/>
          <w:lang w:val="ru-RU"/>
        </w:rPr>
        <w:t>потенци</w:t>
      </w:r>
      <w:r w:rsidRPr="00CD7234">
        <w:rPr>
          <w:rFonts w:ascii="Times New Roman" w:hAnsi="Times New Roman" w:cs="Times New Roman"/>
          <w:color w:val="000000"/>
          <w:spacing w:val="-2"/>
          <w:sz w:val="24"/>
          <w:szCs w:val="24"/>
          <w:lang w:val="ru-RU"/>
        </w:rPr>
        <w:t>а</w:t>
      </w:r>
      <w:r w:rsidRPr="00CD7234">
        <w:rPr>
          <w:rFonts w:ascii="Times New Roman" w:hAnsi="Times New Roman" w:cs="Times New Roman"/>
          <w:color w:val="000000"/>
          <w:sz w:val="24"/>
          <w:szCs w:val="24"/>
          <w:lang w:val="ru-RU"/>
        </w:rPr>
        <w:t>лни</w:t>
      </w:r>
      <w:r w:rsidRPr="00CD7234">
        <w:rPr>
          <w:rFonts w:ascii="Times New Roman" w:hAnsi="Times New Roman" w:cs="Times New Roman"/>
          <w:color w:val="000000"/>
          <w:spacing w:val="-3"/>
          <w:sz w:val="24"/>
          <w:szCs w:val="24"/>
          <w:lang w:val="ru-RU"/>
        </w:rPr>
        <w:t>т</w:t>
      </w:r>
      <w:r w:rsidRPr="00CD7234">
        <w:rPr>
          <w:rFonts w:ascii="Times New Roman" w:hAnsi="Times New Roman" w:cs="Times New Roman"/>
          <w:color w:val="000000"/>
          <w:sz w:val="24"/>
          <w:szCs w:val="24"/>
          <w:lang w:val="ru-RU"/>
        </w:rPr>
        <w:t>е и</w:t>
      </w:r>
      <w:r w:rsidRPr="00CD7234">
        <w:rPr>
          <w:rFonts w:ascii="Times New Roman" w:hAnsi="Times New Roman" w:cs="Times New Roman"/>
          <w:color w:val="000000"/>
          <w:spacing w:val="-1"/>
          <w:sz w:val="24"/>
          <w:szCs w:val="24"/>
          <w:lang w:val="ru-RU"/>
        </w:rPr>
        <w:t>з</w:t>
      </w:r>
      <w:r w:rsidRPr="00CD7234">
        <w:rPr>
          <w:rFonts w:ascii="Times New Roman" w:hAnsi="Times New Roman" w:cs="Times New Roman"/>
          <w:color w:val="000000"/>
          <w:sz w:val="24"/>
          <w:szCs w:val="24"/>
          <w:lang w:val="ru-RU"/>
        </w:rPr>
        <w:t>п</w:t>
      </w:r>
      <w:r w:rsidRPr="00CD7234">
        <w:rPr>
          <w:rFonts w:ascii="Times New Roman" w:hAnsi="Times New Roman" w:cs="Times New Roman"/>
          <w:color w:val="000000"/>
          <w:spacing w:val="1"/>
          <w:sz w:val="24"/>
          <w:szCs w:val="24"/>
          <w:lang w:val="ru-RU"/>
        </w:rPr>
        <w:t>ъ</w:t>
      </w:r>
      <w:r w:rsidRPr="00CD7234">
        <w:rPr>
          <w:rFonts w:ascii="Times New Roman" w:hAnsi="Times New Roman" w:cs="Times New Roman"/>
          <w:color w:val="000000"/>
          <w:sz w:val="24"/>
          <w:szCs w:val="24"/>
          <w:lang w:val="ru-RU"/>
        </w:rPr>
        <w:t xml:space="preserve">лнители </w:t>
      </w:r>
      <w:r w:rsidRPr="00CD7234">
        <w:rPr>
          <w:rFonts w:ascii="Times New Roman" w:hAnsi="Times New Roman" w:cs="Times New Roman"/>
          <w:color w:val="000000"/>
          <w:spacing w:val="34"/>
          <w:sz w:val="24"/>
          <w:szCs w:val="24"/>
          <w:lang w:val="ru-RU"/>
        </w:rPr>
        <w:t xml:space="preserve"> </w:t>
      </w:r>
      <w:r w:rsidRPr="00CD7234">
        <w:rPr>
          <w:rFonts w:ascii="Times New Roman" w:hAnsi="Times New Roman" w:cs="Times New Roman"/>
          <w:color w:val="000000"/>
          <w:sz w:val="24"/>
          <w:szCs w:val="24"/>
          <w:lang w:val="ru-RU"/>
        </w:rPr>
        <w:t xml:space="preserve">да </w:t>
      </w:r>
      <w:r w:rsidRPr="00CD7234">
        <w:rPr>
          <w:rFonts w:ascii="Times New Roman" w:hAnsi="Times New Roman" w:cs="Times New Roman"/>
          <w:color w:val="000000"/>
          <w:spacing w:val="32"/>
          <w:sz w:val="24"/>
          <w:szCs w:val="24"/>
          <w:lang w:val="ru-RU"/>
        </w:rPr>
        <w:t xml:space="preserve"> </w:t>
      </w:r>
      <w:r w:rsidRPr="00CD7234">
        <w:rPr>
          <w:rFonts w:ascii="Times New Roman" w:hAnsi="Times New Roman" w:cs="Times New Roman"/>
          <w:color w:val="000000"/>
          <w:sz w:val="24"/>
          <w:szCs w:val="24"/>
          <w:lang w:val="ru-RU"/>
        </w:rPr>
        <w:t xml:space="preserve">се </w:t>
      </w:r>
      <w:r w:rsidRPr="00CD7234">
        <w:rPr>
          <w:rFonts w:ascii="Times New Roman" w:hAnsi="Times New Roman" w:cs="Times New Roman"/>
          <w:color w:val="000000"/>
          <w:spacing w:val="34"/>
          <w:sz w:val="24"/>
          <w:szCs w:val="24"/>
          <w:lang w:val="ru-RU"/>
        </w:rPr>
        <w:t xml:space="preserve"> </w:t>
      </w:r>
      <w:r w:rsidRPr="00CD7234">
        <w:rPr>
          <w:rFonts w:ascii="Times New Roman" w:hAnsi="Times New Roman" w:cs="Times New Roman"/>
          <w:color w:val="000000"/>
          <w:spacing w:val="-1"/>
          <w:sz w:val="24"/>
          <w:szCs w:val="24"/>
          <w:lang w:val="ru-RU"/>
        </w:rPr>
        <w:t>з</w:t>
      </w:r>
      <w:r w:rsidRPr="00CD7234">
        <w:rPr>
          <w:rFonts w:ascii="Times New Roman" w:hAnsi="Times New Roman" w:cs="Times New Roman"/>
          <w:color w:val="000000"/>
          <w:sz w:val="24"/>
          <w:szCs w:val="24"/>
          <w:lang w:val="ru-RU"/>
        </w:rPr>
        <w:t>ап</w:t>
      </w:r>
      <w:r w:rsidRPr="00CD7234">
        <w:rPr>
          <w:rFonts w:ascii="Times New Roman" w:hAnsi="Times New Roman" w:cs="Times New Roman"/>
          <w:color w:val="000000"/>
          <w:spacing w:val="-2"/>
          <w:sz w:val="24"/>
          <w:szCs w:val="24"/>
          <w:lang w:val="ru-RU"/>
        </w:rPr>
        <w:t>о</w:t>
      </w:r>
      <w:r w:rsidRPr="00CD7234">
        <w:rPr>
          <w:rFonts w:ascii="Times New Roman" w:hAnsi="Times New Roman" w:cs="Times New Roman"/>
          <w:color w:val="000000"/>
          <w:spacing w:val="-1"/>
          <w:sz w:val="24"/>
          <w:szCs w:val="24"/>
          <w:lang w:val="ru-RU"/>
        </w:rPr>
        <w:t>з</w:t>
      </w:r>
      <w:r w:rsidRPr="00CD7234">
        <w:rPr>
          <w:rFonts w:ascii="Times New Roman" w:hAnsi="Times New Roman" w:cs="Times New Roman"/>
          <w:color w:val="000000"/>
          <w:sz w:val="24"/>
          <w:szCs w:val="24"/>
          <w:lang w:val="ru-RU"/>
        </w:rPr>
        <w:t>на</w:t>
      </w:r>
      <w:r w:rsidRPr="00CD7234">
        <w:rPr>
          <w:rFonts w:ascii="Times New Roman" w:hAnsi="Times New Roman" w:cs="Times New Roman"/>
          <w:color w:val="000000"/>
          <w:spacing w:val="-1"/>
          <w:sz w:val="24"/>
          <w:szCs w:val="24"/>
          <w:lang w:val="ru-RU"/>
        </w:rPr>
        <w:t>я</w:t>
      </w:r>
      <w:r w:rsidRPr="00CD7234">
        <w:rPr>
          <w:rFonts w:ascii="Times New Roman" w:hAnsi="Times New Roman" w:cs="Times New Roman"/>
          <w:color w:val="000000"/>
          <w:sz w:val="24"/>
          <w:szCs w:val="24"/>
          <w:lang w:val="ru-RU"/>
        </w:rPr>
        <w:t xml:space="preserve">т </w:t>
      </w:r>
      <w:r w:rsidRPr="00CD7234">
        <w:rPr>
          <w:rFonts w:ascii="Times New Roman" w:hAnsi="Times New Roman" w:cs="Times New Roman"/>
          <w:color w:val="000000"/>
          <w:spacing w:val="34"/>
          <w:sz w:val="24"/>
          <w:szCs w:val="24"/>
          <w:lang w:val="ru-RU"/>
        </w:rPr>
        <w:t xml:space="preserve"> </w:t>
      </w:r>
      <w:r w:rsidRPr="00CD7234">
        <w:rPr>
          <w:rFonts w:ascii="Times New Roman" w:hAnsi="Times New Roman" w:cs="Times New Roman"/>
          <w:color w:val="000000"/>
          <w:sz w:val="24"/>
          <w:szCs w:val="24"/>
          <w:lang w:val="ru-RU"/>
        </w:rPr>
        <w:t xml:space="preserve">с </w:t>
      </w:r>
      <w:r w:rsidRPr="00CD7234">
        <w:rPr>
          <w:rFonts w:ascii="Times New Roman" w:hAnsi="Times New Roman" w:cs="Times New Roman"/>
          <w:color w:val="000000"/>
          <w:spacing w:val="34"/>
          <w:sz w:val="24"/>
          <w:szCs w:val="24"/>
          <w:lang w:val="ru-RU"/>
        </w:rPr>
        <w:t xml:space="preserve"> </w:t>
      </w:r>
      <w:r w:rsidRPr="00CD7234">
        <w:rPr>
          <w:rFonts w:ascii="Times New Roman" w:hAnsi="Times New Roman" w:cs="Times New Roman"/>
          <w:color w:val="000000"/>
          <w:sz w:val="24"/>
          <w:szCs w:val="24"/>
          <w:lang w:val="ru-RU"/>
        </w:rPr>
        <w:t>пред</w:t>
      </w:r>
      <w:r w:rsidRPr="00CD7234">
        <w:rPr>
          <w:rFonts w:ascii="Times New Roman" w:hAnsi="Times New Roman" w:cs="Times New Roman"/>
          <w:color w:val="000000"/>
          <w:spacing w:val="-1"/>
          <w:sz w:val="24"/>
          <w:szCs w:val="24"/>
          <w:lang w:val="ru-RU"/>
        </w:rPr>
        <w:t>м</w:t>
      </w:r>
      <w:r w:rsidRPr="00CD7234">
        <w:rPr>
          <w:rFonts w:ascii="Times New Roman" w:hAnsi="Times New Roman" w:cs="Times New Roman"/>
          <w:color w:val="000000"/>
          <w:sz w:val="24"/>
          <w:szCs w:val="24"/>
          <w:lang w:val="ru-RU"/>
        </w:rPr>
        <w:t xml:space="preserve">ета </w:t>
      </w:r>
      <w:r w:rsidRPr="00CD7234">
        <w:rPr>
          <w:rFonts w:ascii="Times New Roman" w:hAnsi="Times New Roman" w:cs="Times New Roman"/>
          <w:color w:val="000000"/>
          <w:spacing w:val="34"/>
          <w:sz w:val="24"/>
          <w:szCs w:val="24"/>
          <w:lang w:val="ru-RU"/>
        </w:rPr>
        <w:t xml:space="preserve"> </w:t>
      </w:r>
      <w:r w:rsidRPr="00CD7234">
        <w:rPr>
          <w:rFonts w:ascii="Times New Roman" w:hAnsi="Times New Roman" w:cs="Times New Roman"/>
          <w:color w:val="000000"/>
          <w:spacing w:val="-3"/>
          <w:sz w:val="24"/>
          <w:szCs w:val="24"/>
          <w:lang w:val="ru-RU"/>
        </w:rPr>
        <w:t>н</w:t>
      </w:r>
      <w:r w:rsidRPr="00CD7234">
        <w:rPr>
          <w:rFonts w:ascii="Times New Roman" w:hAnsi="Times New Roman" w:cs="Times New Roman"/>
          <w:color w:val="000000"/>
          <w:sz w:val="24"/>
          <w:szCs w:val="24"/>
          <w:lang w:val="ru-RU"/>
        </w:rPr>
        <w:t xml:space="preserve">а </w:t>
      </w:r>
      <w:r w:rsidRPr="00CD7234">
        <w:rPr>
          <w:rFonts w:ascii="Times New Roman" w:hAnsi="Times New Roman" w:cs="Times New Roman"/>
          <w:color w:val="000000"/>
          <w:spacing w:val="34"/>
          <w:sz w:val="24"/>
          <w:szCs w:val="24"/>
          <w:lang w:val="ru-RU"/>
        </w:rPr>
        <w:t xml:space="preserve"> </w:t>
      </w:r>
      <w:r w:rsidRPr="00CD7234">
        <w:rPr>
          <w:rFonts w:ascii="Times New Roman" w:hAnsi="Times New Roman" w:cs="Times New Roman"/>
          <w:color w:val="000000"/>
          <w:sz w:val="24"/>
          <w:szCs w:val="24"/>
          <w:lang w:val="ru-RU"/>
        </w:rPr>
        <w:t>пор</w:t>
      </w:r>
      <w:r w:rsidRPr="00CD7234">
        <w:rPr>
          <w:rFonts w:ascii="Times New Roman" w:hAnsi="Times New Roman" w:cs="Times New Roman"/>
          <w:color w:val="000000"/>
          <w:spacing w:val="1"/>
          <w:sz w:val="24"/>
          <w:szCs w:val="24"/>
          <w:lang w:val="ru-RU"/>
        </w:rPr>
        <w:t>ъ</w:t>
      </w:r>
      <w:r w:rsidRPr="00CD7234">
        <w:rPr>
          <w:rFonts w:ascii="Times New Roman" w:hAnsi="Times New Roman" w:cs="Times New Roman"/>
          <w:color w:val="000000"/>
          <w:spacing w:val="-1"/>
          <w:sz w:val="24"/>
          <w:szCs w:val="24"/>
          <w:lang w:val="ru-RU"/>
        </w:rPr>
        <w:t>ч</w:t>
      </w:r>
      <w:r w:rsidRPr="00CD7234">
        <w:rPr>
          <w:rFonts w:ascii="Times New Roman" w:hAnsi="Times New Roman" w:cs="Times New Roman"/>
          <w:color w:val="000000"/>
          <w:spacing w:val="-2"/>
          <w:sz w:val="24"/>
          <w:szCs w:val="24"/>
          <w:lang w:val="ru-RU"/>
        </w:rPr>
        <w:t>к</w:t>
      </w:r>
      <w:r w:rsidRPr="00CD7234">
        <w:rPr>
          <w:rFonts w:ascii="Times New Roman" w:hAnsi="Times New Roman" w:cs="Times New Roman"/>
          <w:color w:val="000000"/>
          <w:sz w:val="24"/>
          <w:szCs w:val="24"/>
          <w:lang w:val="ru-RU"/>
        </w:rPr>
        <w:t xml:space="preserve">ата, </w:t>
      </w:r>
      <w:r w:rsidRPr="00CD7234">
        <w:rPr>
          <w:rFonts w:ascii="Times New Roman" w:hAnsi="Times New Roman" w:cs="Times New Roman"/>
          <w:color w:val="000000"/>
          <w:spacing w:val="34"/>
          <w:sz w:val="24"/>
          <w:szCs w:val="24"/>
          <w:lang w:val="ru-RU"/>
        </w:rPr>
        <w:t xml:space="preserve"> </w:t>
      </w:r>
      <w:r w:rsidRPr="00CD7234">
        <w:rPr>
          <w:rFonts w:ascii="Times New Roman" w:hAnsi="Times New Roman" w:cs="Times New Roman"/>
          <w:color w:val="000000"/>
          <w:spacing w:val="-2"/>
          <w:sz w:val="24"/>
          <w:szCs w:val="24"/>
          <w:lang w:val="ru-RU"/>
        </w:rPr>
        <w:t>у</w:t>
      </w:r>
      <w:r w:rsidRPr="00CD7234">
        <w:rPr>
          <w:rFonts w:ascii="Times New Roman" w:hAnsi="Times New Roman" w:cs="Times New Roman"/>
          <w:color w:val="000000"/>
          <w:sz w:val="24"/>
          <w:szCs w:val="24"/>
          <w:lang w:val="ru-RU"/>
        </w:rPr>
        <w:t>сло</w:t>
      </w:r>
      <w:r w:rsidRPr="00CD7234">
        <w:rPr>
          <w:rFonts w:ascii="Times New Roman" w:hAnsi="Times New Roman" w:cs="Times New Roman"/>
          <w:color w:val="000000"/>
          <w:spacing w:val="-1"/>
          <w:sz w:val="24"/>
          <w:szCs w:val="24"/>
          <w:lang w:val="ru-RU"/>
        </w:rPr>
        <w:t>в</w:t>
      </w:r>
      <w:r w:rsidRPr="00CD7234">
        <w:rPr>
          <w:rFonts w:ascii="Times New Roman" w:hAnsi="Times New Roman" w:cs="Times New Roman"/>
          <w:color w:val="000000"/>
          <w:sz w:val="24"/>
          <w:szCs w:val="24"/>
          <w:lang w:val="ru-RU"/>
        </w:rPr>
        <w:t>и</w:t>
      </w:r>
      <w:r w:rsidRPr="00CD7234">
        <w:rPr>
          <w:rFonts w:ascii="Times New Roman" w:hAnsi="Times New Roman" w:cs="Times New Roman"/>
          <w:color w:val="000000"/>
          <w:spacing w:val="-1"/>
          <w:sz w:val="24"/>
          <w:szCs w:val="24"/>
          <w:lang w:val="ru-RU"/>
        </w:rPr>
        <w:t>я</w:t>
      </w:r>
      <w:r w:rsidRPr="00CD7234">
        <w:rPr>
          <w:rFonts w:ascii="Times New Roman" w:hAnsi="Times New Roman" w:cs="Times New Roman"/>
          <w:color w:val="000000"/>
          <w:sz w:val="24"/>
          <w:szCs w:val="24"/>
          <w:lang w:val="ru-RU"/>
        </w:rPr>
        <w:t xml:space="preserve">та </w:t>
      </w:r>
      <w:r w:rsidRPr="00CD7234">
        <w:rPr>
          <w:rFonts w:ascii="Times New Roman" w:hAnsi="Times New Roman" w:cs="Times New Roman"/>
          <w:color w:val="000000"/>
          <w:spacing w:val="34"/>
          <w:sz w:val="24"/>
          <w:szCs w:val="24"/>
          <w:lang w:val="ru-RU"/>
        </w:rPr>
        <w:t xml:space="preserve"> </w:t>
      </w:r>
      <w:r w:rsidRPr="00CD7234">
        <w:rPr>
          <w:rFonts w:ascii="Times New Roman" w:hAnsi="Times New Roman" w:cs="Times New Roman"/>
          <w:color w:val="000000"/>
          <w:spacing w:val="-1"/>
          <w:sz w:val="24"/>
          <w:szCs w:val="24"/>
          <w:lang w:val="ru-RU"/>
        </w:rPr>
        <w:t>з</w:t>
      </w:r>
      <w:r w:rsidRPr="00CD7234">
        <w:rPr>
          <w:rFonts w:ascii="Times New Roman" w:hAnsi="Times New Roman" w:cs="Times New Roman"/>
          <w:color w:val="000000"/>
          <w:sz w:val="24"/>
          <w:szCs w:val="24"/>
          <w:lang w:val="ru-RU"/>
        </w:rPr>
        <w:t xml:space="preserve">а </w:t>
      </w:r>
      <w:r w:rsidRPr="00CD7234">
        <w:rPr>
          <w:rFonts w:ascii="Times New Roman" w:hAnsi="Times New Roman" w:cs="Times New Roman"/>
          <w:color w:val="000000"/>
          <w:spacing w:val="32"/>
          <w:sz w:val="24"/>
          <w:szCs w:val="24"/>
          <w:lang w:val="ru-RU"/>
        </w:rPr>
        <w:t xml:space="preserve"> </w:t>
      </w:r>
      <w:r w:rsidRPr="00CD7234">
        <w:rPr>
          <w:rFonts w:ascii="Times New Roman" w:hAnsi="Times New Roman" w:cs="Times New Roman"/>
          <w:color w:val="000000"/>
          <w:spacing w:val="-2"/>
          <w:sz w:val="24"/>
          <w:szCs w:val="24"/>
          <w:lang w:val="ru-RU"/>
        </w:rPr>
        <w:t>у</w:t>
      </w:r>
      <w:r w:rsidRPr="00CD7234">
        <w:rPr>
          <w:rFonts w:ascii="Times New Roman" w:hAnsi="Times New Roman" w:cs="Times New Roman"/>
          <w:color w:val="000000"/>
          <w:spacing w:val="-1"/>
          <w:sz w:val="24"/>
          <w:szCs w:val="24"/>
          <w:lang w:val="ru-RU"/>
        </w:rPr>
        <w:t>ч</w:t>
      </w:r>
      <w:r w:rsidRPr="00CD7234">
        <w:rPr>
          <w:rFonts w:ascii="Times New Roman" w:hAnsi="Times New Roman" w:cs="Times New Roman"/>
          <w:color w:val="000000"/>
          <w:sz w:val="24"/>
          <w:szCs w:val="24"/>
          <w:lang w:val="ru-RU"/>
        </w:rPr>
        <w:t xml:space="preserve">астие, </w:t>
      </w:r>
      <w:r w:rsidRPr="00CD7234">
        <w:rPr>
          <w:rFonts w:ascii="Times New Roman" w:hAnsi="Times New Roman" w:cs="Times New Roman"/>
          <w:color w:val="000000"/>
          <w:spacing w:val="34"/>
          <w:sz w:val="24"/>
          <w:szCs w:val="24"/>
          <w:lang w:val="ru-RU"/>
        </w:rPr>
        <w:t xml:space="preserve"> </w:t>
      </w:r>
      <w:r w:rsidRPr="00CD7234">
        <w:rPr>
          <w:rFonts w:ascii="Times New Roman" w:hAnsi="Times New Roman" w:cs="Times New Roman"/>
          <w:color w:val="000000"/>
          <w:sz w:val="24"/>
          <w:szCs w:val="24"/>
          <w:lang w:val="ru-RU"/>
        </w:rPr>
        <w:t>и</w:t>
      </w:r>
      <w:r w:rsidRPr="00CD7234">
        <w:rPr>
          <w:rFonts w:ascii="Times New Roman" w:hAnsi="Times New Roman" w:cs="Times New Roman"/>
          <w:color w:val="000000"/>
          <w:spacing w:val="-1"/>
          <w:sz w:val="24"/>
          <w:szCs w:val="24"/>
          <w:lang w:val="ru-RU"/>
        </w:rPr>
        <w:t>з</w:t>
      </w:r>
      <w:r w:rsidRPr="00CD7234">
        <w:rPr>
          <w:rFonts w:ascii="Times New Roman" w:hAnsi="Times New Roman" w:cs="Times New Roman"/>
          <w:color w:val="000000"/>
          <w:sz w:val="24"/>
          <w:szCs w:val="24"/>
          <w:lang w:val="ru-RU"/>
        </w:rPr>
        <w:t>ис</w:t>
      </w:r>
      <w:r w:rsidRPr="00CD7234">
        <w:rPr>
          <w:rFonts w:ascii="Times New Roman" w:hAnsi="Times New Roman" w:cs="Times New Roman"/>
          <w:color w:val="000000"/>
          <w:spacing w:val="1"/>
          <w:sz w:val="24"/>
          <w:szCs w:val="24"/>
          <w:lang w:val="ru-RU"/>
        </w:rPr>
        <w:t>к</w:t>
      </w:r>
      <w:r w:rsidRPr="00CD7234">
        <w:rPr>
          <w:rFonts w:ascii="Times New Roman" w:hAnsi="Times New Roman" w:cs="Times New Roman"/>
          <w:color w:val="000000"/>
          <w:spacing w:val="-1"/>
          <w:sz w:val="24"/>
          <w:szCs w:val="24"/>
          <w:lang w:val="ru-RU"/>
        </w:rPr>
        <w:t>в</w:t>
      </w:r>
      <w:r w:rsidRPr="00CD7234">
        <w:rPr>
          <w:rFonts w:ascii="Times New Roman" w:hAnsi="Times New Roman" w:cs="Times New Roman"/>
          <w:color w:val="000000"/>
          <w:sz w:val="24"/>
          <w:szCs w:val="24"/>
          <w:lang w:val="ru-RU"/>
        </w:rPr>
        <w:t xml:space="preserve">ания </w:t>
      </w:r>
      <w:r w:rsidRPr="00CD7234">
        <w:rPr>
          <w:rFonts w:ascii="Times New Roman" w:hAnsi="Times New Roman" w:cs="Times New Roman"/>
          <w:color w:val="000000"/>
          <w:spacing w:val="33"/>
          <w:sz w:val="24"/>
          <w:szCs w:val="24"/>
          <w:lang w:val="ru-RU"/>
        </w:rPr>
        <w:t xml:space="preserve"> </w:t>
      </w:r>
      <w:r w:rsidRPr="00CD7234">
        <w:rPr>
          <w:rFonts w:ascii="Times New Roman" w:hAnsi="Times New Roman" w:cs="Times New Roman"/>
          <w:color w:val="000000"/>
          <w:spacing w:val="1"/>
          <w:sz w:val="24"/>
          <w:szCs w:val="24"/>
          <w:lang w:val="ru-RU"/>
        </w:rPr>
        <w:t>к</w:t>
      </w:r>
      <w:r w:rsidRPr="00CD7234">
        <w:rPr>
          <w:rFonts w:ascii="Times New Roman" w:hAnsi="Times New Roman" w:cs="Times New Roman"/>
          <w:color w:val="000000"/>
          <w:spacing w:val="-1"/>
          <w:sz w:val="24"/>
          <w:szCs w:val="24"/>
          <w:lang w:val="ru-RU"/>
        </w:rPr>
        <w:t>ъ</w:t>
      </w:r>
      <w:r w:rsidRPr="00CD7234">
        <w:rPr>
          <w:rFonts w:ascii="Times New Roman" w:hAnsi="Times New Roman" w:cs="Times New Roman"/>
          <w:color w:val="000000"/>
          <w:sz w:val="24"/>
          <w:szCs w:val="24"/>
          <w:lang w:val="ru-RU"/>
        </w:rPr>
        <w:t xml:space="preserve">м </w:t>
      </w:r>
      <w:r w:rsidRPr="00CD7234">
        <w:rPr>
          <w:rFonts w:ascii="Times New Roman" w:hAnsi="Times New Roman" w:cs="Times New Roman"/>
          <w:color w:val="000000"/>
          <w:spacing w:val="1"/>
          <w:sz w:val="24"/>
          <w:szCs w:val="24"/>
          <w:lang w:val="ru-RU"/>
        </w:rPr>
        <w:t xml:space="preserve">участниците </w:t>
      </w:r>
      <w:r w:rsidRPr="00CD7234">
        <w:rPr>
          <w:rFonts w:ascii="Times New Roman" w:hAnsi="Times New Roman" w:cs="Times New Roman"/>
          <w:color w:val="000000"/>
          <w:sz w:val="24"/>
          <w:szCs w:val="24"/>
          <w:lang w:val="ru-RU"/>
        </w:rPr>
        <w:t>и проц</w:t>
      </w:r>
      <w:r w:rsidRPr="00CD7234">
        <w:rPr>
          <w:rFonts w:ascii="Times New Roman" w:hAnsi="Times New Roman" w:cs="Times New Roman"/>
          <w:color w:val="000000"/>
          <w:spacing w:val="-2"/>
          <w:sz w:val="24"/>
          <w:szCs w:val="24"/>
          <w:lang w:val="ru-RU"/>
        </w:rPr>
        <w:t>е</w:t>
      </w:r>
      <w:r w:rsidRPr="00CD7234">
        <w:rPr>
          <w:rFonts w:ascii="Times New Roman" w:hAnsi="Times New Roman" w:cs="Times New Roman"/>
          <w:color w:val="000000"/>
          <w:sz w:val="24"/>
          <w:szCs w:val="24"/>
          <w:lang w:val="ru-RU"/>
        </w:rPr>
        <w:t>д</w:t>
      </w:r>
      <w:r w:rsidRPr="00CD7234">
        <w:rPr>
          <w:rFonts w:ascii="Times New Roman" w:hAnsi="Times New Roman" w:cs="Times New Roman"/>
          <w:color w:val="000000"/>
          <w:spacing w:val="-2"/>
          <w:sz w:val="24"/>
          <w:szCs w:val="24"/>
          <w:lang w:val="ru-RU"/>
        </w:rPr>
        <w:t>у</w:t>
      </w:r>
      <w:r w:rsidRPr="00CD7234">
        <w:rPr>
          <w:rFonts w:ascii="Times New Roman" w:hAnsi="Times New Roman" w:cs="Times New Roman"/>
          <w:color w:val="000000"/>
          <w:sz w:val="24"/>
          <w:szCs w:val="24"/>
          <w:lang w:val="ru-RU"/>
        </w:rPr>
        <w:t>рата</w:t>
      </w:r>
      <w:r w:rsidRPr="00CD7234">
        <w:rPr>
          <w:rFonts w:ascii="Times New Roman" w:hAnsi="Times New Roman" w:cs="Times New Roman"/>
          <w:color w:val="000000"/>
          <w:spacing w:val="1"/>
          <w:sz w:val="24"/>
          <w:szCs w:val="24"/>
          <w:lang w:val="ru-RU"/>
        </w:rPr>
        <w:t xml:space="preserve"> </w:t>
      </w:r>
      <w:r w:rsidRPr="00CD7234">
        <w:rPr>
          <w:rFonts w:ascii="Times New Roman" w:hAnsi="Times New Roman" w:cs="Times New Roman"/>
          <w:color w:val="000000"/>
          <w:sz w:val="24"/>
          <w:szCs w:val="24"/>
          <w:lang w:val="ru-RU"/>
        </w:rPr>
        <w:t>по про</w:t>
      </w:r>
      <w:r w:rsidRPr="00CD7234">
        <w:rPr>
          <w:rFonts w:ascii="Times New Roman" w:hAnsi="Times New Roman" w:cs="Times New Roman"/>
          <w:color w:val="000000"/>
          <w:spacing w:val="-1"/>
          <w:sz w:val="24"/>
          <w:szCs w:val="24"/>
          <w:lang w:val="ru-RU"/>
        </w:rPr>
        <w:t>в</w:t>
      </w:r>
      <w:r w:rsidRPr="00CD7234">
        <w:rPr>
          <w:rFonts w:ascii="Times New Roman" w:hAnsi="Times New Roman" w:cs="Times New Roman"/>
          <w:color w:val="000000"/>
          <w:sz w:val="24"/>
          <w:szCs w:val="24"/>
          <w:lang w:val="ru-RU"/>
        </w:rPr>
        <w:t>е</w:t>
      </w:r>
      <w:r w:rsidRPr="00CD7234">
        <w:rPr>
          <w:rFonts w:ascii="Times New Roman" w:hAnsi="Times New Roman" w:cs="Times New Roman"/>
          <w:color w:val="000000"/>
          <w:spacing w:val="-1"/>
          <w:sz w:val="24"/>
          <w:szCs w:val="24"/>
          <w:lang w:val="ru-RU"/>
        </w:rPr>
        <w:t>ж</w:t>
      </w:r>
      <w:r w:rsidRPr="00CD7234">
        <w:rPr>
          <w:rFonts w:ascii="Times New Roman" w:hAnsi="Times New Roman" w:cs="Times New Roman"/>
          <w:color w:val="000000"/>
          <w:sz w:val="24"/>
          <w:szCs w:val="24"/>
          <w:lang w:val="ru-RU"/>
        </w:rPr>
        <w:t>дането</w:t>
      </w:r>
      <w:r w:rsidRPr="00CD7234">
        <w:rPr>
          <w:rFonts w:ascii="Times New Roman" w:hAnsi="Times New Roman" w:cs="Times New Roman"/>
          <w:color w:val="000000"/>
          <w:spacing w:val="-2"/>
          <w:sz w:val="24"/>
          <w:szCs w:val="24"/>
          <w:lang w:val="ru-RU"/>
        </w:rPr>
        <w:t xml:space="preserve"> </w:t>
      </w:r>
      <w:r w:rsidRPr="00CD7234">
        <w:rPr>
          <w:rFonts w:ascii="Times New Roman" w:hAnsi="Times New Roman" w:cs="Times New Roman"/>
          <w:color w:val="000000"/>
          <w:sz w:val="24"/>
          <w:szCs w:val="24"/>
          <w:lang w:val="ru-RU"/>
        </w:rPr>
        <w:t>й.</w:t>
      </w:r>
    </w:p>
    <w:p w:rsidR="00CD7234" w:rsidRPr="00CD7234" w:rsidRDefault="00CD7234" w:rsidP="00CD7234">
      <w:pPr>
        <w:widowControl w:val="0"/>
        <w:spacing w:after="0" w:line="240" w:lineRule="auto"/>
        <w:ind w:firstLine="284"/>
        <w:jc w:val="both"/>
        <w:rPr>
          <w:rFonts w:ascii="Times New Roman" w:hAnsi="Times New Roman" w:cs="Times New Roman"/>
          <w:color w:val="FF6600"/>
          <w:sz w:val="24"/>
          <w:szCs w:val="24"/>
          <w:lang w:val="ru-RU"/>
        </w:rPr>
      </w:pPr>
      <w:r w:rsidRPr="00CD7234">
        <w:rPr>
          <w:rFonts w:ascii="Times New Roman" w:hAnsi="Times New Roman" w:cs="Times New Roman"/>
          <w:b/>
          <w:bCs/>
          <w:color w:val="FF6600"/>
          <w:sz w:val="24"/>
          <w:szCs w:val="24"/>
          <w:lang w:val="ru-RU"/>
        </w:rPr>
        <w:t xml:space="preserve"> </w:t>
      </w:r>
    </w:p>
    <w:p w:rsidR="00CD7234" w:rsidRPr="00CD7234" w:rsidRDefault="00CD7234" w:rsidP="00CD7234">
      <w:pPr>
        <w:tabs>
          <w:tab w:val="left" w:pos="0"/>
          <w:tab w:val="left" w:pos="709"/>
        </w:tabs>
        <w:spacing w:after="0" w:line="240" w:lineRule="auto"/>
        <w:jc w:val="both"/>
        <w:rPr>
          <w:rFonts w:ascii="Times New Roman" w:hAnsi="Times New Roman" w:cs="Times New Roman"/>
          <w:sz w:val="24"/>
          <w:szCs w:val="24"/>
          <w:u w:val="single"/>
          <w:lang w:val="ru-RU"/>
        </w:rPr>
      </w:pPr>
      <w:r w:rsidRPr="00CD7234">
        <w:rPr>
          <w:rFonts w:ascii="Times New Roman" w:hAnsi="Times New Roman" w:cs="Times New Roman"/>
          <w:b/>
          <w:bCs/>
          <w:color w:val="000000"/>
          <w:sz w:val="24"/>
          <w:szCs w:val="24"/>
          <w:u w:val="single"/>
          <w:lang w:val="ru-RU"/>
        </w:rPr>
        <w:t>3. Обект, предмет и кратко описание на обществената поръчка.</w:t>
      </w:r>
      <w:r w:rsidRPr="00CD7234">
        <w:rPr>
          <w:rFonts w:ascii="Times New Roman" w:hAnsi="Times New Roman" w:cs="Times New Roman"/>
          <w:sz w:val="24"/>
          <w:szCs w:val="24"/>
          <w:u w:val="single"/>
          <w:lang w:val="ru-RU"/>
        </w:rPr>
        <w:t xml:space="preserve"> </w:t>
      </w:r>
    </w:p>
    <w:p w:rsidR="00CD7234" w:rsidRPr="00CD7234" w:rsidRDefault="00CD7234" w:rsidP="00CD7234">
      <w:pPr>
        <w:widowControl w:val="0"/>
        <w:autoSpaceDE w:val="0"/>
        <w:autoSpaceDN w:val="0"/>
        <w:adjustRightInd w:val="0"/>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lang w:val="ru-RU"/>
        </w:rPr>
        <w:t>3.1.</w:t>
      </w:r>
      <w:r w:rsidRPr="00CD7234">
        <w:rPr>
          <w:rFonts w:ascii="Times New Roman" w:hAnsi="Times New Roman" w:cs="Times New Roman"/>
          <w:sz w:val="24"/>
          <w:szCs w:val="24"/>
          <w:lang w:val="ru-RU"/>
        </w:rPr>
        <w:t xml:space="preserve"> </w:t>
      </w:r>
      <w:r w:rsidRPr="00CD7234">
        <w:rPr>
          <w:rFonts w:ascii="Times New Roman" w:hAnsi="Times New Roman" w:cs="Times New Roman"/>
          <w:sz w:val="24"/>
          <w:szCs w:val="24"/>
        </w:rPr>
        <w:t xml:space="preserve">Обект на настоящата обществена поръчка е услуга, по смисъла на чл. 3, ал. 1, т. 3 и чл.3 от ЗОП. Тази процедура се провежда за определяне на изпълнител за възлагане на дейности в горските територии – държавна собственост </w:t>
      </w:r>
    </w:p>
    <w:p w:rsidR="00CD7234" w:rsidRPr="00CD7234" w:rsidRDefault="00CD7234" w:rsidP="00CD7234">
      <w:pPr>
        <w:spacing w:after="0" w:line="240" w:lineRule="auto"/>
        <w:ind w:firstLine="708"/>
        <w:jc w:val="center"/>
        <w:rPr>
          <w:rFonts w:ascii="Times New Roman" w:eastAsia="Lucida Sans Unicode" w:hAnsi="Times New Roman" w:cs="Times New Roman"/>
          <w:b/>
          <w:color w:val="000000"/>
          <w:kern w:val="3"/>
          <w:sz w:val="24"/>
          <w:szCs w:val="24"/>
          <w:lang w:bidi="en-US"/>
        </w:rPr>
      </w:pPr>
      <w:r w:rsidRPr="00CD7234">
        <w:rPr>
          <w:rFonts w:ascii="Times New Roman" w:hAnsi="Times New Roman" w:cs="Times New Roman"/>
          <w:b/>
          <w:bCs/>
          <w:sz w:val="24"/>
          <w:szCs w:val="24"/>
        </w:rPr>
        <w:t>3.2</w:t>
      </w:r>
      <w:r w:rsidRPr="00CD7234">
        <w:rPr>
          <w:rFonts w:ascii="Times New Roman" w:hAnsi="Times New Roman" w:cs="Times New Roman"/>
          <w:sz w:val="24"/>
          <w:szCs w:val="24"/>
        </w:rPr>
        <w:t xml:space="preserve">. Предметът на обществената поръчка е: </w:t>
      </w:r>
      <w:r w:rsidRPr="00CD7234">
        <w:rPr>
          <w:rFonts w:ascii="Times New Roman" w:eastAsia="Lucida Sans Unicode" w:hAnsi="Times New Roman" w:cs="Times New Roman"/>
          <w:b/>
          <w:color w:val="000000"/>
          <w:kern w:val="3"/>
          <w:sz w:val="24"/>
          <w:szCs w:val="24"/>
          <w:lang w:bidi="en-US"/>
        </w:rPr>
        <w:t xml:space="preserve">„Почистване на дивечови ниви от </w:t>
      </w:r>
    </w:p>
    <w:p w:rsidR="00CD7234" w:rsidRPr="00CD7234" w:rsidRDefault="00CD7234" w:rsidP="00CD7234">
      <w:pPr>
        <w:spacing w:after="0" w:line="240" w:lineRule="auto"/>
        <w:rPr>
          <w:rFonts w:ascii="Times New Roman" w:hAnsi="Times New Roman" w:cs="Times New Roman"/>
          <w:sz w:val="24"/>
          <w:szCs w:val="24"/>
          <w:lang w:val="en-US"/>
        </w:rPr>
      </w:pPr>
      <w:r w:rsidRPr="00CD7234">
        <w:rPr>
          <w:rFonts w:ascii="Times New Roman" w:eastAsia="Lucida Sans Unicode" w:hAnsi="Times New Roman" w:cs="Times New Roman"/>
          <w:b/>
          <w:color w:val="000000"/>
          <w:kern w:val="3"/>
          <w:sz w:val="24"/>
          <w:szCs w:val="24"/>
          <w:lang w:bidi="en-US"/>
        </w:rPr>
        <w:t>самозалесила се горска растителност за срок от 12 месеца“</w:t>
      </w:r>
      <w:r w:rsidRPr="00CD7234">
        <w:rPr>
          <w:rFonts w:ascii="Times New Roman" w:hAnsi="Times New Roman" w:cs="Times New Roman"/>
          <w:sz w:val="24"/>
          <w:szCs w:val="24"/>
          <w:lang w:val="ru-RU"/>
        </w:rPr>
        <w:t>, както следва:</w:t>
      </w:r>
    </w:p>
    <w:tbl>
      <w:tblPr>
        <w:tblpPr w:leftFromText="141" w:rightFromText="141" w:vertAnchor="text" w:horzAnchor="margin" w:tblpXSpec="center" w:tblpY="113"/>
        <w:tblW w:w="9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35"/>
        <w:gridCol w:w="5977"/>
        <w:gridCol w:w="2432"/>
      </w:tblGrid>
      <w:tr w:rsidR="00CD7234" w:rsidRPr="00CD7234" w:rsidTr="007D6B92">
        <w:trPr>
          <w:trHeight w:val="1120"/>
        </w:trPr>
        <w:tc>
          <w:tcPr>
            <w:tcW w:w="1435"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b/>
                <w:sz w:val="24"/>
                <w:szCs w:val="24"/>
              </w:rPr>
            </w:pPr>
          </w:p>
          <w:p w:rsidR="00CD7234" w:rsidRPr="00CD7234" w:rsidRDefault="00CD7234" w:rsidP="00CD7234">
            <w:pPr>
              <w:spacing w:after="0" w:line="240" w:lineRule="auto"/>
              <w:jc w:val="center"/>
              <w:rPr>
                <w:rFonts w:ascii="Times New Roman" w:hAnsi="Times New Roman" w:cs="Times New Roman"/>
                <w:b/>
                <w:sz w:val="24"/>
                <w:szCs w:val="24"/>
              </w:rPr>
            </w:pPr>
          </w:p>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b/>
                <w:sz w:val="24"/>
                <w:szCs w:val="24"/>
              </w:rPr>
              <w:t>Обект</w:t>
            </w:r>
          </w:p>
          <w:p w:rsidR="00CD7234" w:rsidRPr="00CD7234" w:rsidRDefault="00CD7234" w:rsidP="00CD7234">
            <w:pPr>
              <w:spacing w:after="0" w:line="240" w:lineRule="auto"/>
              <w:jc w:val="center"/>
              <w:rPr>
                <w:rFonts w:ascii="Times New Roman" w:hAnsi="Times New Roman" w:cs="Times New Roman"/>
                <w:b/>
                <w:sz w:val="24"/>
                <w:szCs w:val="24"/>
              </w:rPr>
            </w:pPr>
          </w:p>
        </w:tc>
        <w:tc>
          <w:tcPr>
            <w:tcW w:w="597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b/>
                <w:sz w:val="24"/>
                <w:szCs w:val="24"/>
              </w:rPr>
            </w:pPr>
          </w:p>
          <w:p w:rsidR="00CD7234" w:rsidRPr="00CD7234" w:rsidRDefault="00CD7234" w:rsidP="00CD7234">
            <w:pPr>
              <w:spacing w:after="0" w:line="240" w:lineRule="auto"/>
              <w:jc w:val="center"/>
              <w:rPr>
                <w:rFonts w:ascii="Times New Roman" w:hAnsi="Times New Roman" w:cs="Times New Roman"/>
                <w:color w:val="000000"/>
                <w:sz w:val="24"/>
                <w:szCs w:val="24"/>
              </w:rPr>
            </w:pPr>
            <w:r w:rsidRPr="00CD7234">
              <w:rPr>
                <w:rFonts w:ascii="Times New Roman" w:hAnsi="Times New Roman" w:cs="Times New Roman"/>
                <w:b/>
                <w:sz w:val="24"/>
                <w:szCs w:val="24"/>
              </w:rPr>
              <w:t>ВИД ДЕЙНОСТ</w:t>
            </w:r>
            <w:r w:rsidRPr="00CD7234">
              <w:rPr>
                <w:rFonts w:ascii="Times New Roman" w:hAnsi="Times New Roman" w:cs="Times New Roman"/>
                <w:color w:val="000000"/>
                <w:sz w:val="24"/>
                <w:szCs w:val="24"/>
              </w:rPr>
              <w:t xml:space="preserve"> </w:t>
            </w:r>
          </w:p>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color w:val="000000"/>
                <w:sz w:val="24"/>
                <w:szCs w:val="24"/>
              </w:rPr>
              <w:t>Почистване на поляни</w:t>
            </w:r>
          </w:p>
        </w:tc>
        <w:tc>
          <w:tcPr>
            <w:tcW w:w="2432"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rPr>
                <w:rFonts w:ascii="Times New Roman" w:hAnsi="Times New Roman" w:cs="Times New Roman"/>
                <w:b/>
                <w:sz w:val="24"/>
                <w:szCs w:val="24"/>
              </w:rPr>
            </w:pPr>
          </w:p>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b/>
                <w:sz w:val="24"/>
                <w:szCs w:val="24"/>
              </w:rPr>
              <w:t>Обща</w:t>
            </w:r>
          </w:p>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b/>
                <w:sz w:val="24"/>
                <w:szCs w:val="24"/>
              </w:rPr>
              <w:t>площ</w:t>
            </w:r>
          </w:p>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b/>
                <w:sz w:val="24"/>
                <w:szCs w:val="24"/>
              </w:rPr>
              <w:t>в дка</w:t>
            </w:r>
          </w:p>
          <w:p w:rsidR="00CD7234" w:rsidRPr="00CD7234" w:rsidRDefault="00CD7234" w:rsidP="00CD7234">
            <w:pPr>
              <w:spacing w:after="0" w:line="240" w:lineRule="auto"/>
              <w:rPr>
                <w:rFonts w:ascii="Times New Roman" w:hAnsi="Times New Roman" w:cs="Times New Roman"/>
                <w:b/>
                <w:sz w:val="24"/>
                <w:szCs w:val="24"/>
              </w:rPr>
            </w:pPr>
          </w:p>
        </w:tc>
      </w:tr>
      <w:tr w:rsidR="00CD7234" w:rsidRPr="00CD7234" w:rsidTr="007D6B92">
        <w:trPr>
          <w:trHeight w:val="587"/>
        </w:trPr>
        <w:tc>
          <w:tcPr>
            <w:tcW w:w="1435"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1</w:t>
            </w:r>
          </w:p>
        </w:tc>
        <w:tc>
          <w:tcPr>
            <w:tcW w:w="597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Местност РУСЕВО</w:t>
            </w:r>
          </w:p>
        </w:tc>
        <w:tc>
          <w:tcPr>
            <w:tcW w:w="2432"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част от общо 60 дка</w:t>
            </w:r>
          </w:p>
        </w:tc>
      </w:tr>
      <w:tr w:rsidR="00CD7234" w:rsidRPr="00CD7234" w:rsidTr="007D6B92">
        <w:trPr>
          <w:trHeight w:val="587"/>
        </w:trPr>
        <w:tc>
          <w:tcPr>
            <w:tcW w:w="1435"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2</w:t>
            </w:r>
          </w:p>
        </w:tc>
        <w:tc>
          <w:tcPr>
            <w:tcW w:w="597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Местност САМУНДИЖИЙКА</w:t>
            </w:r>
          </w:p>
        </w:tc>
        <w:tc>
          <w:tcPr>
            <w:tcW w:w="2432"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част от общо 60 дка</w:t>
            </w:r>
          </w:p>
        </w:tc>
      </w:tr>
      <w:tr w:rsidR="00CD7234" w:rsidRPr="00CD7234" w:rsidTr="007D6B92">
        <w:trPr>
          <w:trHeight w:val="587"/>
        </w:trPr>
        <w:tc>
          <w:tcPr>
            <w:tcW w:w="1435"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3</w:t>
            </w:r>
          </w:p>
        </w:tc>
        <w:tc>
          <w:tcPr>
            <w:tcW w:w="597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Местност ВАСИЛЬОВЦИ</w:t>
            </w:r>
          </w:p>
        </w:tc>
        <w:tc>
          <w:tcPr>
            <w:tcW w:w="2432"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част от общо 60 дка</w:t>
            </w:r>
          </w:p>
        </w:tc>
      </w:tr>
      <w:tr w:rsidR="00CD7234" w:rsidRPr="00CD7234" w:rsidTr="007D6B92">
        <w:trPr>
          <w:trHeight w:val="587"/>
        </w:trPr>
        <w:tc>
          <w:tcPr>
            <w:tcW w:w="1435"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4</w:t>
            </w:r>
          </w:p>
        </w:tc>
        <w:tc>
          <w:tcPr>
            <w:tcW w:w="597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Други части от близки местности</w:t>
            </w:r>
          </w:p>
        </w:tc>
        <w:tc>
          <w:tcPr>
            <w:tcW w:w="2432"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част от общо 60 дка</w:t>
            </w:r>
          </w:p>
        </w:tc>
      </w:tr>
    </w:tbl>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sz w:val="24"/>
          <w:szCs w:val="24"/>
        </w:rPr>
        <w:t>Обща предложена цена – 6000 / шест хиляди/ лв. без ДДС</w:t>
      </w:r>
    </w:p>
    <w:p w:rsidR="00CD7234" w:rsidRPr="00CD7234" w:rsidRDefault="00CD7234" w:rsidP="00CD7234">
      <w:pPr>
        <w:spacing w:after="0" w:line="240" w:lineRule="auto"/>
        <w:ind w:firstLine="720"/>
        <w:jc w:val="center"/>
        <w:rPr>
          <w:rFonts w:ascii="Times New Roman" w:hAnsi="Times New Roman" w:cs="Times New Roman"/>
          <w:b/>
          <w:bCs/>
          <w:color w:val="000000"/>
          <w:sz w:val="24"/>
          <w:szCs w:val="24"/>
          <w:lang w:val="ru-RU"/>
        </w:rPr>
      </w:pPr>
    </w:p>
    <w:p w:rsidR="00CD7234" w:rsidRPr="00CD7234" w:rsidRDefault="00CD7234" w:rsidP="00CD7234">
      <w:pPr>
        <w:spacing w:after="0" w:line="240" w:lineRule="auto"/>
        <w:jc w:val="both"/>
        <w:rPr>
          <w:rFonts w:ascii="Times New Roman" w:hAnsi="Times New Roman" w:cs="Times New Roman"/>
          <w:b/>
          <w:bCs/>
          <w:sz w:val="24"/>
          <w:szCs w:val="24"/>
          <w:u w:val="single"/>
        </w:rPr>
      </w:pPr>
      <w:r w:rsidRPr="00CD7234">
        <w:rPr>
          <w:rFonts w:ascii="Times New Roman" w:hAnsi="Times New Roman" w:cs="Times New Roman"/>
          <w:b/>
          <w:bCs/>
          <w:sz w:val="24"/>
          <w:szCs w:val="24"/>
          <w:u w:val="single"/>
        </w:rPr>
        <w:t xml:space="preserve">4. Изисквания при изпълнението на поръчката. Технически параметри. </w:t>
      </w:r>
    </w:p>
    <w:p w:rsidR="00CD7234" w:rsidRPr="00CD7234" w:rsidRDefault="00CD7234" w:rsidP="00CD7234">
      <w:pPr>
        <w:spacing w:after="0" w:line="240" w:lineRule="auto"/>
        <w:ind w:firstLine="288"/>
        <w:jc w:val="center"/>
        <w:rPr>
          <w:rFonts w:ascii="Times New Roman" w:hAnsi="Times New Roman" w:cs="Times New Roman"/>
          <w:b/>
          <w:bCs/>
          <w:sz w:val="24"/>
          <w:szCs w:val="24"/>
        </w:rPr>
      </w:pPr>
    </w:p>
    <w:p w:rsidR="00CD7234" w:rsidRPr="00CD7234" w:rsidRDefault="00CD7234" w:rsidP="00CD7234">
      <w:pPr>
        <w:spacing w:after="0" w:line="240" w:lineRule="auto"/>
        <w:ind w:firstLine="288"/>
        <w:jc w:val="center"/>
        <w:rPr>
          <w:rFonts w:ascii="Times New Roman" w:hAnsi="Times New Roman" w:cs="Times New Roman"/>
          <w:bCs/>
          <w:sz w:val="24"/>
          <w:szCs w:val="24"/>
        </w:rPr>
      </w:pPr>
      <w:r w:rsidRPr="00CD7234">
        <w:rPr>
          <w:rFonts w:ascii="Times New Roman" w:hAnsi="Times New Roman" w:cs="Times New Roman"/>
          <w:b/>
          <w:bCs/>
          <w:sz w:val="24"/>
          <w:szCs w:val="24"/>
        </w:rPr>
        <w:t>В предмета на поръчката се включват следните неизчерпателно изброени дейности</w:t>
      </w:r>
      <w:r w:rsidRPr="00CD7234">
        <w:rPr>
          <w:rFonts w:ascii="Times New Roman" w:hAnsi="Times New Roman" w:cs="Times New Roman"/>
          <w:b/>
          <w:bCs/>
          <w:sz w:val="24"/>
          <w:szCs w:val="24"/>
          <w:lang w:val="en-US"/>
        </w:rPr>
        <w:t xml:space="preserve"> </w:t>
      </w:r>
      <w:r w:rsidRPr="00CD7234">
        <w:rPr>
          <w:rFonts w:ascii="Times New Roman" w:hAnsi="Times New Roman" w:cs="Times New Roman"/>
          <w:b/>
          <w:bCs/>
          <w:sz w:val="24"/>
          <w:szCs w:val="24"/>
        </w:rPr>
        <w:t>и изисквания:</w:t>
      </w:r>
      <w:r w:rsidRPr="00CD7234">
        <w:rPr>
          <w:rFonts w:ascii="Times New Roman" w:hAnsi="Times New Roman" w:cs="Times New Roman"/>
          <w:bCs/>
          <w:sz w:val="24"/>
          <w:szCs w:val="24"/>
        </w:rPr>
        <w:t xml:space="preserve"> Почистване и разщиряване на дивечовидни ниви от самозалесила се горска растителност с диаметър повече от 10-15 см, с обща площ от 60 дка, в местностите, изброени в таблицата на територията на ТП „ДЛС Граматиково”</w:t>
      </w:r>
    </w:p>
    <w:p w:rsidR="00CD7234" w:rsidRPr="00CD7234" w:rsidRDefault="00CD7234" w:rsidP="00CD7234">
      <w:pPr>
        <w:spacing w:after="0" w:line="240" w:lineRule="auto"/>
        <w:ind w:firstLine="288"/>
        <w:jc w:val="center"/>
        <w:rPr>
          <w:rFonts w:ascii="Times New Roman" w:hAnsi="Times New Roman" w:cs="Times New Roman"/>
          <w:b/>
          <w:bCs/>
          <w:sz w:val="24"/>
          <w:szCs w:val="24"/>
        </w:rPr>
      </w:pPr>
    </w:p>
    <w:tbl>
      <w:tblPr>
        <w:tblpPr w:leftFromText="141" w:rightFromText="141" w:vertAnchor="text" w:horzAnchor="margin" w:tblpXSpec="center" w:tblpY="113"/>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3119"/>
        <w:gridCol w:w="2126"/>
        <w:gridCol w:w="2126"/>
        <w:gridCol w:w="2410"/>
      </w:tblGrid>
      <w:tr w:rsidR="00CD7234" w:rsidRPr="00CD7234" w:rsidTr="007D6B92">
        <w:trPr>
          <w:trHeight w:val="1120"/>
        </w:trPr>
        <w:tc>
          <w:tcPr>
            <w:tcW w:w="81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b/>
                <w:sz w:val="24"/>
                <w:szCs w:val="24"/>
              </w:rPr>
            </w:pPr>
          </w:p>
          <w:p w:rsidR="00CD7234" w:rsidRPr="00CD7234" w:rsidRDefault="00CD7234" w:rsidP="00CD7234">
            <w:pPr>
              <w:spacing w:after="0" w:line="240" w:lineRule="auto"/>
              <w:jc w:val="center"/>
              <w:rPr>
                <w:rFonts w:ascii="Times New Roman" w:hAnsi="Times New Roman" w:cs="Times New Roman"/>
                <w:b/>
                <w:sz w:val="24"/>
                <w:szCs w:val="24"/>
              </w:rPr>
            </w:pPr>
          </w:p>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b/>
                <w:sz w:val="24"/>
                <w:szCs w:val="24"/>
              </w:rPr>
              <w:t>Обект</w:t>
            </w:r>
          </w:p>
          <w:p w:rsidR="00CD7234" w:rsidRPr="00CD7234" w:rsidRDefault="00CD7234" w:rsidP="00CD7234">
            <w:pPr>
              <w:spacing w:after="0" w:line="240" w:lineRule="auto"/>
              <w:jc w:val="center"/>
              <w:rPr>
                <w:rFonts w:ascii="Times New Roman"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b/>
                <w:sz w:val="24"/>
                <w:szCs w:val="24"/>
              </w:rPr>
            </w:pPr>
          </w:p>
          <w:p w:rsidR="00CD7234" w:rsidRPr="00CD7234" w:rsidRDefault="00CD7234" w:rsidP="00CD7234">
            <w:pPr>
              <w:spacing w:after="0" w:line="240" w:lineRule="auto"/>
              <w:jc w:val="center"/>
              <w:rPr>
                <w:rFonts w:ascii="Times New Roman" w:hAnsi="Times New Roman" w:cs="Times New Roman"/>
                <w:b/>
                <w:color w:val="000000"/>
                <w:sz w:val="24"/>
                <w:szCs w:val="24"/>
              </w:rPr>
            </w:pPr>
            <w:r w:rsidRPr="00CD7234">
              <w:rPr>
                <w:rFonts w:ascii="Times New Roman" w:hAnsi="Times New Roman" w:cs="Times New Roman"/>
                <w:b/>
                <w:sz w:val="24"/>
                <w:szCs w:val="24"/>
              </w:rPr>
              <w:t>ВИД ДЕЙНОСТ</w:t>
            </w:r>
          </w:p>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b/>
                <w:color w:val="000000"/>
                <w:sz w:val="24"/>
                <w:szCs w:val="24"/>
              </w:rPr>
              <w:t>Почистване на дивечовъдни ниви от самозалесила се горска растителност в рамките на 12 месецаа</w:t>
            </w:r>
          </w:p>
        </w:tc>
        <w:tc>
          <w:tcPr>
            <w:tcW w:w="2126"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b/>
                <w:sz w:val="24"/>
                <w:szCs w:val="24"/>
              </w:rPr>
              <w:t>Изисквания за изпълнение за всички местности</w:t>
            </w:r>
          </w:p>
        </w:tc>
        <w:tc>
          <w:tcPr>
            <w:tcW w:w="2126"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b/>
                <w:sz w:val="24"/>
                <w:szCs w:val="24"/>
              </w:rPr>
              <w:t>Изисквания за техниката за всички местности</w:t>
            </w:r>
          </w:p>
        </w:tc>
        <w:tc>
          <w:tcPr>
            <w:tcW w:w="2410"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b/>
                <w:sz w:val="24"/>
                <w:szCs w:val="24"/>
              </w:rPr>
              <w:t>Други изисквания</w:t>
            </w:r>
          </w:p>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b/>
                <w:sz w:val="24"/>
                <w:szCs w:val="24"/>
              </w:rPr>
              <w:t xml:space="preserve">за всички местности  </w:t>
            </w:r>
          </w:p>
        </w:tc>
      </w:tr>
      <w:tr w:rsidR="00CD7234" w:rsidRPr="00CD7234" w:rsidTr="007D6B92">
        <w:trPr>
          <w:trHeight w:val="587"/>
        </w:trPr>
        <w:tc>
          <w:tcPr>
            <w:tcW w:w="81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1</w:t>
            </w:r>
          </w:p>
        </w:tc>
        <w:tc>
          <w:tcPr>
            <w:tcW w:w="3119"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Местност РУСЕВО</w:t>
            </w:r>
          </w:p>
        </w:tc>
        <w:tc>
          <w:tcPr>
            <w:tcW w:w="2126"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Отделните дейности следва да с изпълняват след изрично указание от възложителя</w:t>
            </w:r>
          </w:p>
        </w:tc>
        <w:tc>
          <w:tcPr>
            <w:tcW w:w="2126"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Изпълнителят следва да разполага с горски шредер за тип трактор с мощност над 90-100 кс</w:t>
            </w:r>
          </w:p>
        </w:tc>
        <w:tc>
          <w:tcPr>
            <w:tcW w:w="2410"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Минимум един оператор-тракторист, в зависимост от техниката, назначен на трудов договор, освен ако не е управител или собственик на търговеца-изпълнител</w:t>
            </w:r>
          </w:p>
        </w:tc>
      </w:tr>
      <w:tr w:rsidR="00CD7234" w:rsidRPr="00CD7234" w:rsidTr="007D6B92">
        <w:trPr>
          <w:trHeight w:val="587"/>
        </w:trPr>
        <w:tc>
          <w:tcPr>
            <w:tcW w:w="81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2</w:t>
            </w:r>
          </w:p>
        </w:tc>
        <w:tc>
          <w:tcPr>
            <w:tcW w:w="3119"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Местност САМУНДИЖИЙКА</w:t>
            </w:r>
          </w:p>
        </w:tc>
        <w:tc>
          <w:tcPr>
            <w:tcW w:w="2126"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След възлагането на отделните дейности, изпълнението следва да запоне най-късно на следващия ден или до 3 дни, но със съгласието на възложителя</w:t>
            </w:r>
          </w:p>
        </w:tc>
        <w:tc>
          <w:tcPr>
            <w:tcW w:w="2126"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Техниката следва да е във възможност да се справи с растителност над 10-15 см.</w:t>
            </w:r>
          </w:p>
        </w:tc>
        <w:tc>
          <w:tcPr>
            <w:tcW w:w="2410"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 xml:space="preserve">Всяка щета или повреда, причинена от действие, пропуск или небрежност от страна на изпълнителя следва да бъде възтановена за негова сметка </w:t>
            </w:r>
          </w:p>
        </w:tc>
      </w:tr>
      <w:tr w:rsidR="00CD7234" w:rsidRPr="00CD7234" w:rsidTr="007D6B92">
        <w:trPr>
          <w:trHeight w:val="587"/>
        </w:trPr>
        <w:tc>
          <w:tcPr>
            <w:tcW w:w="81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3</w:t>
            </w:r>
          </w:p>
        </w:tc>
        <w:tc>
          <w:tcPr>
            <w:tcW w:w="3119"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Местност ВАСИЛЬОВЦИ</w:t>
            </w:r>
          </w:p>
        </w:tc>
        <w:tc>
          <w:tcPr>
            <w:tcW w:w="2126"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Техниката следва да е преминала технически преглед</w:t>
            </w:r>
          </w:p>
        </w:tc>
        <w:tc>
          <w:tcPr>
            <w:tcW w:w="2410"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Не се разрешава никакво горене на отпадъци или отломки без знанието и разрешението на възложителя</w:t>
            </w:r>
          </w:p>
        </w:tc>
      </w:tr>
      <w:tr w:rsidR="00CD7234" w:rsidRPr="00CD7234" w:rsidTr="007D6B92">
        <w:trPr>
          <w:trHeight w:val="587"/>
        </w:trPr>
        <w:tc>
          <w:tcPr>
            <w:tcW w:w="81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4</w:t>
            </w:r>
          </w:p>
        </w:tc>
        <w:tc>
          <w:tcPr>
            <w:tcW w:w="3119"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Други части от близки местности</w:t>
            </w:r>
          </w:p>
        </w:tc>
        <w:tc>
          <w:tcPr>
            <w:tcW w:w="2126"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Без разрешение на възложителя, на Изпълнителя не е разрешено да премахва, реже или премества каквито и да е дървета в близост около обекта на поръчката</w:t>
            </w:r>
          </w:p>
        </w:tc>
      </w:tr>
    </w:tbl>
    <w:p w:rsidR="00CD7234" w:rsidRPr="00CD7234" w:rsidRDefault="00CD7234" w:rsidP="00CD7234">
      <w:pPr>
        <w:spacing w:after="0" w:line="240" w:lineRule="auto"/>
        <w:jc w:val="both"/>
        <w:rPr>
          <w:rFonts w:ascii="Times New Roman" w:hAnsi="Times New Roman" w:cs="Times New Roman"/>
          <w:b/>
          <w:bCs/>
          <w:sz w:val="24"/>
          <w:szCs w:val="24"/>
          <w:u w:val="single"/>
          <w:lang w:val="en-US"/>
        </w:rPr>
      </w:pPr>
    </w:p>
    <w:p w:rsidR="00CD7234" w:rsidRPr="00CD7234" w:rsidRDefault="00CD7234" w:rsidP="00CD7234">
      <w:pPr>
        <w:spacing w:after="0" w:line="240" w:lineRule="auto"/>
        <w:ind w:firstLine="708"/>
        <w:jc w:val="both"/>
        <w:rPr>
          <w:rFonts w:ascii="Times New Roman" w:hAnsi="Times New Roman" w:cs="Times New Roman"/>
          <w:sz w:val="24"/>
          <w:szCs w:val="24"/>
          <w:lang w:eastAsia="zh-CN"/>
        </w:rPr>
      </w:pPr>
      <w:r w:rsidRPr="00CD7234">
        <w:rPr>
          <w:rFonts w:ascii="Times New Roman" w:hAnsi="Times New Roman" w:cs="Times New Roman"/>
          <w:sz w:val="24"/>
          <w:szCs w:val="24"/>
          <w:lang w:eastAsia="zh-CN"/>
        </w:rPr>
        <w:t xml:space="preserve">Участникът следва да разполага с </w:t>
      </w:r>
      <w:r w:rsidRPr="00CD7234">
        <w:rPr>
          <w:rFonts w:ascii="Times New Roman" w:hAnsi="Times New Roman" w:cs="Times New Roman"/>
          <w:sz w:val="24"/>
          <w:szCs w:val="24"/>
        </w:rPr>
        <w:t>подходяща механизирана техника за извършването</w:t>
      </w:r>
      <w:r w:rsidRPr="00CD7234">
        <w:rPr>
          <w:rFonts w:ascii="Times New Roman" w:hAnsi="Times New Roman" w:cs="Times New Roman"/>
          <w:sz w:val="24"/>
          <w:szCs w:val="24"/>
          <w:lang w:eastAsia="zh-CN"/>
        </w:rPr>
        <w:t xml:space="preserve"> на услугата, както следва: </w:t>
      </w:r>
    </w:p>
    <w:p w:rsidR="00CD7234" w:rsidRPr="00B16013" w:rsidRDefault="00CD7234" w:rsidP="00CD7234">
      <w:pPr>
        <w:pStyle w:val="ListParagraph"/>
        <w:spacing w:after="0" w:line="240" w:lineRule="auto"/>
        <w:ind w:left="0" w:firstLine="708"/>
        <w:jc w:val="both"/>
        <w:rPr>
          <w:rFonts w:ascii="Times New Roman" w:hAnsi="Times New Roman"/>
          <w:b/>
          <w:sz w:val="24"/>
          <w:szCs w:val="24"/>
          <w:lang w:val="bg-BG"/>
        </w:rPr>
      </w:pPr>
      <w:r w:rsidRPr="00CD7234">
        <w:rPr>
          <w:rFonts w:ascii="Times New Roman" w:hAnsi="Times New Roman"/>
          <w:sz w:val="24"/>
          <w:szCs w:val="24"/>
          <w:shd w:val="clear" w:color="auto" w:fill="FEFEFE"/>
          <w:lang w:val="ru-RU"/>
        </w:rPr>
        <w:t xml:space="preserve">- </w:t>
      </w:r>
      <w:r w:rsidRPr="00B16013">
        <w:rPr>
          <w:rFonts w:ascii="Times New Roman" w:hAnsi="Times New Roman"/>
          <w:b/>
          <w:sz w:val="24"/>
          <w:szCs w:val="24"/>
          <w:shd w:val="clear" w:color="auto" w:fill="FEFEFE"/>
          <w:lang w:val="ru-RU"/>
        </w:rPr>
        <w:t>горски шредер  за тип трактор с минимална мощност от 90- 100 КС</w:t>
      </w:r>
      <w:r w:rsidRPr="00B16013">
        <w:rPr>
          <w:rFonts w:ascii="Times New Roman" w:hAnsi="Times New Roman"/>
          <w:b/>
          <w:sz w:val="24"/>
          <w:szCs w:val="24"/>
          <w:lang w:val="ru-RU"/>
        </w:rPr>
        <w:t xml:space="preserve"> /или такъв с възможност да се справи с почистването на растителност с диаметър над 10-1</w:t>
      </w:r>
      <w:r w:rsidRPr="00B16013">
        <w:rPr>
          <w:rFonts w:ascii="Times New Roman" w:hAnsi="Times New Roman"/>
          <w:b/>
          <w:sz w:val="24"/>
          <w:szCs w:val="24"/>
          <w:lang w:val="en-US"/>
        </w:rPr>
        <w:t>5</w:t>
      </w:r>
      <w:r w:rsidRPr="00B16013">
        <w:rPr>
          <w:rFonts w:ascii="Times New Roman" w:hAnsi="Times New Roman"/>
          <w:b/>
          <w:sz w:val="24"/>
          <w:szCs w:val="24"/>
          <w:lang w:val="ru-RU"/>
        </w:rPr>
        <w:t xml:space="preserve"> см/</w:t>
      </w:r>
      <w:r w:rsidRPr="00B16013">
        <w:rPr>
          <w:rFonts w:ascii="Times New Roman" w:hAnsi="Times New Roman"/>
          <w:b/>
          <w:sz w:val="24"/>
          <w:szCs w:val="24"/>
          <w:lang w:val="bg-BG"/>
        </w:rPr>
        <w:t xml:space="preserve">- 1 </w:t>
      </w:r>
      <w:r w:rsidRPr="00B16013">
        <w:rPr>
          <w:rFonts w:ascii="Times New Roman" w:hAnsi="Times New Roman"/>
          <w:b/>
          <w:sz w:val="24"/>
          <w:szCs w:val="24"/>
        </w:rPr>
        <w:t>бр.</w:t>
      </w:r>
      <w:r w:rsidRPr="00B16013">
        <w:rPr>
          <w:rFonts w:ascii="Times New Roman" w:hAnsi="Times New Roman"/>
          <w:b/>
          <w:sz w:val="24"/>
          <w:szCs w:val="24"/>
          <w:lang w:val="bg-BG"/>
        </w:rPr>
        <w:t xml:space="preserve">  собствен или нает</w:t>
      </w:r>
      <w:r w:rsidRPr="00B16013">
        <w:rPr>
          <w:rFonts w:ascii="Times New Roman" w:hAnsi="Times New Roman"/>
          <w:b/>
          <w:sz w:val="24"/>
          <w:szCs w:val="24"/>
        </w:rPr>
        <w:t xml:space="preserve">, </w:t>
      </w:r>
      <w:r w:rsidRPr="00B16013">
        <w:rPr>
          <w:rFonts w:ascii="Times New Roman" w:hAnsi="Times New Roman"/>
          <w:b/>
          <w:sz w:val="24"/>
          <w:szCs w:val="24"/>
          <w:lang w:val="ru-RU"/>
        </w:rPr>
        <w:t xml:space="preserve">който трябва да е регистриран по реда на </w:t>
      </w:r>
      <w:r w:rsidRPr="00B16013">
        <w:rPr>
          <w:rFonts w:ascii="Times New Roman" w:hAnsi="Times New Roman"/>
          <w:b/>
          <w:sz w:val="24"/>
          <w:szCs w:val="24"/>
        </w:rPr>
        <w:t xml:space="preserve">„Закона за регистрация и контрол на земеделска и горска техника” </w:t>
      </w:r>
      <w:r w:rsidRPr="00B16013">
        <w:rPr>
          <w:rFonts w:ascii="Times New Roman" w:hAnsi="Times New Roman"/>
          <w:b/>
          <w:i/>
          <w:iCs/>
          <w:sz w:val="24"/>
          <w:szCs w:val="24"/>
        </w:rPr>
        <w:t xml:space="preserve">( обн. ДВ. Бр. 79/1998 г., изм. и доп., ДВ бр. 28 от 5 Април 2011 г. ) </w:t>
      </w:r>
      <w:r w:rsidRPr="00B16013">
        <w:rPr>
          <w:rFonts w:ascii="Times New Roman" w:hAnsi="Times New Roman"/>
          <w:b/>
          <w:sz w:val="24"/>
          <w:szCs w:val="24"/>
        </w:rPr>
        <w:t>и да е преминал технически преглед.</w:t>
      </w:r>
    </w:p>
    <w:p w:rsidR="00CD7234" w:rsidRPr="00CD7234" w:rsidRDefault="00CD7234" w:rsidP="00CD7234">
      <w:pPr>
        <w:autoSpaceDE w:val="0"/>
        <w:autoSpaceDN w:val="0"/>
        <w:adjustRightInd w:val="0"/>
        <w:spacing w:after="0" w:line="240" w:lineRule="auto"/>
        <w:jc w:val="both"/>
        <w:rPr>
          <w:rFonts w:ascii="Times New Roman" w:hAnsi="Times New Roman" w:cs="Times New Roman"/>
          <w:bCs/>
          <w:i/>
          <w:sz w:val="24"/>
          <w:szCs w:val="24"/>
        </w:rPr>
      </w:pPr>
      <w:r w:rsidRPr="00CD7234">
        <w:rPr>
          <w:rFonts w:ascii="Times New Roman" w:hAnsi="Times New Roman" w:cs="Times New Roman"/>
          <w:i/>
          <w:sz w:val="24"/>
          <w:szCs w:val="24"/>
        </w:rPr>
        <w:lastRenderedPageBreak/>
        <w:t xml:space="preserve"> </w:t>
      </w:r>
      <w:r w:rsidRPr="00CD7234">
        <w:rPr>
          <w:rFonts w:ascii="Times New Roman" w:hAnsi="Times New Roman" w:cs="Times New Roman"/>
          <w:i/>
          <w:sz w:val="24"/>
          <w:szCs w:val="24"/>
        </w:rPr>
        <w:tab/>
        <w:t xml:space="preserve">Доказва се със приложен от кандидата или участника списък на горепосочените </w:t>
      </w:r>
      <w:r w:rsidRPr="00CD7234">
        <w:rPr>
          <w:rFonts w:ascii="Times New Roman" w:hAnsi="Times New Roman" w:cs="Times New Roman"/>
          <w:bCs/>
          <w:i/>
          <w:sz w:val="24"/>
          <w:szCs w:val="24"/>
        </w:rPr>
        <w:t>технически средства и съоръжения, като кандидатът декларира писмено тяхната изправност. (Образец № 13);</w:t>
      </w:r>
    </w:p>
    <w:p w:rsidR="00CD7234" w:rsidRPr="00CD7234" w:rsidRDefault="00CD7234" w:rsidP="00CD7234">
      <w:pPr>
        <w:autoSpaceDE w:val="0"/>
        <w:autoSpaceDN w:val="0"/>
        <w:adjustRightInd w:val="0"/>
        <w:spacing w:after="0" w:line="240" w:lineRule="auto"/>
        <w:jc w:val="both"/>
        <w:rPr>
          <w:rFonts w:ascii="Times New Roman" w:hAnsi="Times New Roman" w:cs="Times New Roman"/>
          <w:b/>
          <w:i/>
          <w:sz w:val="24"/>
          <w:szCs w:val="24"/>
        </w:rPr>
      </w:pPr>
    </w:p>
    <w:p w:rsidR="00CD7234" w:rsidRPr="00CD7234" w:rsidRDefault="00CD7234" w:rsidP="00CD7234">
      <w:pPr>
        <w:spacing w:after="0" w:line="240" w:lineRule="auto"/>
        <w:jc w:val="both"/>
        <w:rPr>
          <w:rFonts w:ascii="Times New Roman" w:hAnsi="Times New Roman" w:cs="Times New Roman"/>
          <w:b/>
          <w:bCs/>
          <w:sz w:val="24"/>
          <w:szCs w:val="24"/>
          <w:u w:val="single"/>
        </w:rPr>
      </w:pPr>
      <w:r w:rsidRPr="00CD7234">
        <w:rPr>
          <w:rFonts w:ascii="Times New Roman" w:hAnsi="Times New Roman" w:cs="Times New Roman"/>
          <w:b/>
          <w:bCs/>
          <w:sz w:val="24"/>
          <w:szCs w:val="24"/>
          <w:u w:val="single"/>
        </w:rPr>
        <w:t xml:space="preserve">5. Място за изпълнение на поръчката. </w:t>
      </w:r>
    </w:p>
    <w:p w:rsidR="00CD7234" w:rsidRPr="00CD7234" w:rsidRDefault="00CD7234" w:rsidP="00CD7234">
      <w:pPr>
        <w:spacing w:after="0" w:line="240" w:lineRule="auto"/>
        <w:jc w:val="both"/>
        <w:rPr>
          <w:rFonts w:ascii="Times New Roman" w:hAnsi="Times New Roman" w:cs="Times New Roman"/>
          <w:b/>
          <w:i/>
          <w:sz w:val="24"/>
          <w:szCs w:val="24"/>
          <w:lang w:eastAsia="zh-CN"/>
        </w:rPr>
      </w:pPr>
      <w:r w:rsidRPr="00CD7234">
        <w:rPr>
          <w:rFonts w:ascii="Times New Roman" w:hAnsi="Times New Roman" w:cs="Times New Roman"/>
          <w:sz w:val="24"/>
          <w:szCs w:val="24"/>
        </w:rPr>
        <w:t>Териториалния обхват на дейност на ТП ДЛС граматиково или по конкретно посочените в Количествено-стойностната сметка подотдели</w:t>
      </w:r>
      <w:r w:rsidRPr="00CD7234">
        <w:rPr>
          <w:rFonts w:ascii="Times New Roman" w:hAnsi="Times New Roman" w:cs="Times New Roman"/>
          <w:b/>
          <w:i/>
          <w:sz w:val="24"/>
          <w:szCs w:val="24"/>
          <w:lang w:eastAsia="zh-CN"/>
        </w:rPr>
        <w:t xml:space="preserve"> </w:t>
      </w:r>
      <w:r w:rsidRPr="00CD7234">
        <w:rPr>
          <w:rFonts w:ascii="Times New Roman" w:hAnsi="Times New Roman" w:cs="Times New Roman"/>
          <w:sz w:val="24"/>
          <w:szCs w:val="24"/>
          <w:lang w:eastAsia="zh-CN"/>
        </w:rPr>
        <w:t>със съответната площ, подлежаща на почистване</w:t>
      </w:r>
      <w:r w:rsidRPr="00CD7234">
        <w:rPr>
          <w:rFonts w:ascii="Times New Roman" w:hAnsi="Times New Roman" w:cs="Times New Roman"/>
          <w:b/>
          <w:i/>
          <w:sz w:val="24"/>
          <w:szCs w:val="24"/>
          <w:lang w:eastAsia="zh-CN"/>
        </w:rPr>
        <w:t>.</w:t>
      </w:r>
    </w:p>
    <w:p w:rsidR="00CD7234" w:rsidRPr="00CD7234" w:rsidRDefault="00CD7234" w:rsidP="00CD7234">
      <w:pPr>
        <w:pStyle w:val="Default"/>
        <w:jc w:val="both"/>
        <w:rPr>
          <w:rFonts w:ascii="Times New Roman" w:hAnsi="Times New Roman"/>
        </w:rPr>
      </w:pPr>
    </w:p>
    <w:p w:rsidR="00CD7234" w:rsidRPr="00CD7234" w:rsidRDefault="00CD7234" w:rsidP="00CD7234">
      <w:pPr>
        <w:spacing w:after="0" w:line="240" w:lineRule="auto"/>
        <w:jc w:val="both"/>
        <w:rPr>
          <w:rFonts w:ascii="Times New Roman" w:hAnsi="Times New Roman" w:cs="Times New Roman"/>
          <w:b/>
          <w:bCs/>
          <w:sz w:val="24"/>
          <w:szCs w:val="24"/>
          <w:u w:val="single"/>
          <w:lang w:val="ru-RU"/>
        </w:rPr>
      </w:pPr>
      <w:r w:rsidRPr="00CD7234">
        <w:rPr>
          <w:rFonts w:ascii="Times New Roman" w:hAnsi="Times New Roman" w:cs="Times New Roman"/>
          <w:b/>
          <w:bCs/>
          <w:sz w:val="24"/>
          <w:szCs w:val="24"/>
          <w:u w:val="single"/>
          <w:lang w:val="ru-RU"/>
        </w:rPr>
        <w:t>6. Срок за изпълнение на поръчката.</w:t>
      </w:r>
    </w:p>
    <w:p w:rsidR="00CD7234" w:rsidRPr="00CD7234" w:rsidRDefault="00CD7234" w:rsidP="00CD7234">
      <w:pPr>
        <w:spacing w:after="0" w:line="240" w:lineRule="auto"/>
        <w:jc w:val="both"/>
        <w:rPr>
          <w:rFonts w:ascii="Times New Roman" w:hAnsi="Times New Roman" w:cs="Times New Roman"/>
          <w:b/>
          <w:bCs/>
          <w:sz w:val="24"/>
          <w:szCs w:val="24"/>
          <w:u w:val="single"/>
          <w:lang w:val="ru-RU"/>
        </w:rPr>
      </w:pP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Срок на изпълнение на поръчката – </w:t>
      </w:r>
      <w:r w:rsidRPr="00CD7234">
        <w:rPr>
          <w:rFonts w:ascii="Times New Roman" w:hAnsi="Times New Roman" w:cs="Times New Roman"/>
          <w:b/>
          <w:sz w:val="24"/>
          <w:szCs w:val="24"/>
        </w:rPr>
        <w:t>12</w:t>
      </w:r>
      <w:r w:rsidRPr="00CD7234">
        <w:rPr>
          <w:rFonts w:ascii="Times New Roman" w:hAnsi="Times New Roman" w:cs="Times New Roman"/>
          <w:b/>
          <w:bCs/>
          <w:color w:val="000000"/>
          <w:spacing w:val="-2"/>
          <w:sz w:val="24"/>
          <w:szCs w:val="24"/>
          <w:lang w:val="ru-RU"/>
        </w:rPr>
        <w:t xml:space="preserve"> /</w:t>
      </w:r>
      <w:r w:rsidRPr="00CD7234">
        <w:rPr>
          <w:rFonts w:ascii="Times New Roman" w:hAnsi="Times New Roman" w:cs="Times New Roman"/>
          <w:b/>
          <w:bCs/>
          <w:i/>
          <w:color w:val="000000"/>
          <w:spacing w:val="-2"/>
          <w:sz w:val="24"/>
          <w:szCs w:val="24"/>
        </w:rPr>
        <w:t>дванадесет</w:t>
      </w:r>
      <w:r w:rsidRPr="00CD7234">
        <w:rPr>
          <w:rFonts w:ascii="Times New Roman" w:hAnsi="Times New Roman" w:cs="Times New Roman"/>
          <w:b/>
          <w:bCs/>
          <w:color w:val="000000"/>
          <w:spacing w:val="-2"/>
          <w:sz w:val="24"/>
          <w:szCs w:val="24"/>
          <w:lang w:val="ru-RU"/>
        </w:rPr>
        <w:t>/ месеца от датата на сключване на договора</w:t>
      </w:r>
    </w:p>
    <w:p w:rsidR="00CD7234" w:rsidRPr="00CD7234" w:rsidRDefault="00CD7234" w:rsidP="00CD7234">
      <w:pPr>
        <w:spacing w:after="0" w:line="240" w:lineRule="auto"/>
        <w:jc w:val="both"/>
        <w:rPr>
          <w:rFonts w:ascii="Times New Roman" w:hAnsi="Times New Roman" w:cs="Times New Roman"/>
          <w:sz w:val="24"/>
          <w:szCs w:val="24"/>
          <w:shd w:val="clear" w:color="auto" w:fill="FFFFFF"/>
          <w:lang w:val="ru-RU"/>
        </w:rPr>
      </w:pPr>
    </w:p>
    <w:p w:rsidR="00CD7234" w:rsidRPr="00CD7234" w:rsidRDefault="00CD7234" w:rsidP="00CD7234">
      <w:pPr>
        <w:autoSpaceDE w:val="0"/>
        <w:autoSpaceDN w:val="0"/>
        <w:adjustRightInd w:val="0"/>
        <w:spacing w:after="0" w:line="240" w:lineRule="auto"/>
        <w:rPr>
          <w:rFonts w:ascii="Times New Roman" w:hAnsi="Times New Roman" w:cs="Times New Roman"/>
          <w:b/>
          <w:bCs/>
          <w:sz w:val="24"/>
          <w:szCs w:val="24"/>
          <w:u w:val="single"/>
          <w:lang w:val="ru-RU"/>
        </w:rPr>
      </w:pPr>
      <w:r w:rsidRPr="00CD7234">
        <w:rPr>
          <w:rFonts w:ascii="Times New Roman" w:hAnsi="Times New Roman" w:cs="Times New Roman"/>
          <w:b/>
          <w:bCs/>
          <w:sz w:val="24"/>
          <w:szCs w:val="24"/>
          <w:u w:val="single"/>
        </w:rPr>
        <w:t>7</w:t>
      </w:r>
      <w:r w:rsidRPr="00CD7234">
        <w:rPr>
          <w:rFonts w:ascii="Times New Roman" w:hAnsi="Times New Roman" w:cs="Times New Roman"/>
          <w:b/>
          <w:bCs/>
          <w:sz w:val="24"/>
          <w:szCs w:val="24"/>
          <w:u w:val="single"/>
          <w:lang w:val="ru-RU"/>
        </w:rPr>
        <w:t>.</w:t>
      </w:r>
      <w:r w:rsidRPr="00CD7234">
        <w:rPr>
          <w:rFonts w:ascii="Times New Roman" w:hAnsi="Times New Roman" w:cs="Times New Roman"/>
          <w:sz w:val="24"/>
          <w:szCs w:val="24"/>
          <w:u w:val="single"/>
          <w:lang w:val="ru-RU"/>
        </w:rPr>
        <w:t xml:space="preserve"> </w:t>
      </w:r>
      <w:r w:rsidRPr="00CD7234">
        <w:rPr>
          <w:rFonts w:ascii="Times New Roman" w:hAnsi="Times New Roman" w:cs="Times New Roman"/>
          <w:b/>
          <w:bCs/>
          <w:sz w:val="24"/>
          <w:szCs w:val="24"/>
          <w:u w:val="single"/>
          <w:lang w:val="ru-RU"/>
        </w:rPr>
        <w:t>Прогнозна стойност на поръчката, финансиране, начин и срок за плащане.</w:t>
      </w:r>
    </w:p>
    <w:p w:rsidR="00CD7234" w:rsidRPr="00CD7234" w:rsidRDefault="00CD7234" w:rsidP="00CD7234">
      <w:pPr>
        <w:autoSpaceDE w:val="0"/>
        <w:autoSpaceDN w:val="0"/>
        <w:adjustRightInd w:val="0"/>
        <w:spacing w:after="0" w:line="240" w:lineRule="auto"/>
        <w:rPr>
          <w:rFonts w:ascii="Times New Roman" w:hAnsi="Times New Roman" w:cs="Times New Roman"/>
          <w:b/>
          <w:bCs/>
          <w:sz w:val="24"/>
          <w:szCs w:val="24"/>
          <w:u w:val="single"/>
          <w:lang w:val="ru-RU"/>
        </w:rPr>
      </w:pPr>
    </w:p>
    <w:p w:rsidR="00CD7234" w:rsidRPr="00CD7234" w:rsidRDefault="00CD7234" w:rsidP="00CD7234">
      <w:pPr>
        <w:spacing w:after="0" w:line="240" w:lineRule="auto"/>
        <w:ind w:firstLine="709"/>
        <w:jc w:val="both"/>
        <w:rPr>
          <w:rFonts w:ascii="Times New Roman" w:hAnsi="Times New Roman" w:cs="Times New Roman"/>
          <w:sz w:val="24"/>
          <w:szCs w:val="24"/>
          <w:lang w:eastAsia="ar-SA"/>
        </w:rPr>
      </w:pPr>
      <w:r w:rsidRPr="00CD7234">
        <w:rPr>
          <w:rFonts w:ascii="Times New Roman" w:hAnsi="Times New Roman" w:cs="Times New Roman"/>
          <w:color w:val="000000"/>
          <w:sz w:val="24"/>
          <w:szCs w:val="24"/>
          <w:lang w:eastAsia="zh-CN"/>
        </w:rPr>
        <w:t xml:space="preserve">Общата прогнозна стойност за извършване на дейностите, съгласно </w:t>
      </w:r>
      <w:r w:rsidRPr="00CD7234">
        <w:rPr>
          <w:rFonts w:ascii="Times New Roman" w:hAnsi="Times New Roman" w:cs="Times New Roman"/>
          <w:sz w:val="24"/>
          <w:szCs w:val="24"/>
        </w:rPr>
        <w:t>Техническа спецификация, неразделна част от настоящата документация</w:t>
      </w:r>
      <w:r w:rsidRPr="00CD7234">
        <w:rPr>
          <w:rFonts w:ascii="Times New Roman" w:hAnsi="Times New Roman" w:cs="Times New Roman"/>
          <w:color w:val="000000"/>
          <w:sz w:val="24"/>
          <w:szCs w:val="24"/>
          <w:lang w:eastAsia="zh-CN"/>
        </w:rPr>
        <w:t xml:space="preserve"> е в размер на </w:t>
      </w:r>
      <w:r w:rsidRPr="00CD7234">
        <w:rPr>
          <w:rFonts w:ascii="Times New Roman" w:hAnsi="Times New Roman" w:cs="Times New Roman"/>
          <w:b/>
          <w:color w:val="000000"/>
          <w:sz w:val="24"/>
          <w:szCs w:val="24"/>
          <w:lang w:eastAsia="zh-CN"/>
        </w:rPr>
        <w:t>6000 (шест</w:t>
      </w:r>
      <w:r w:rsidRPr="00CD7234">
        <w:rPr>
          <w:rFonts w:ascii="Times New Roman" w:hAnsi="Times New Roman" w:cs="Times New Roman"/>
          <w:b/>
          <w:i/>
          <w:color w:val="000000"/>
          <w:sz w:val="24"/>
          <w:szCs w:val="24"/>
          <w:lang w:eastAsia="zh-CN"/>
        </w:rPr>
        <w:t xml:space="preserve"> хиляди лева</w:t>
      </w:r>
      <w:r w:rsidRPr="00CD7234">
        <w:rPr>
          <w:rFonts w:ascii="Times New Roman" w:hAnsi="Times New Roman" w:cs="Times New Roman"/>
          <w:b/>
          <w:color w:val="000000"/>
          <w:sz w:val="24"/>
          <w:szCs w:val="24"/>
          <w:lang w:eastAsia="zh-CN"/>
        </w:rPr>
        <w:t>)</w:t>
      </w:r>
      <w:r w:rsidRPr="00CD7234">
        <w:rPr>
          <w:rFonts w:ascii="Times New Roman" w:hAnsi="Times New Roman" w:cs="Times New Roman"/>
          <w:color w:val="000000"/>
          <w:sz w:val="24"/>
          <w:szCs w:val="24"/>
          <w:lang w:eastAsia="zh-CN"/>
        </w:rPr>
        <w:t xml:space="preserve"> </w:t>
      </w:r>
      <w:r w:rsidRPr="00CD7234">
        <w:rPr>
          <w:rFonts w:ascii="Times New Roman" w:hAnsi="Times New Roman" w:cs="Times New Roman"/>
          <w:b/>
          <w:sz w:val="24"/>
          <w:szCs w:val="24"/>
          <w:lang w:eastAsia="zh-CN"/>
        </w:rPr>
        <w:t xml:space="preserve">без </w:t>
      </w:r>
      <w:r w:rsidRPr="00CD7234">
        <w:rPr>
          <w:rFonts w:ascii="Times New Roman" w:hAnsi="Times New Roman" w:cs="Times New Roman"/>
          <w:b/>
          <w:color w:val="000000"/>
          <w:sz w:val="24"/>
          <w:szCs w:val="24"/>
          <w:lang w:eastAsia="zh-CN"/>
        </w:rPr>
        <w:t xml:space="preserve">включен ДДС. </w:t>
      </w:r>
      <w:r w:rsidRPr="00CD7234">
        <w:rPr>
          <w:rFonts w:ascii="Times New Roman" w:hAnsi="Times New Roman" w:cs="Times New Roman"/>
          <w:sz w:val="24"/>
          <w:szCs w:val="24"/>
          <w:lang w:eastAsia="ar-SA"/>
        </w:rPr>
        <w:t>В стойността на договора се включват всички разходи, свързани с качественото и срочно изпълнение на поръчката в описания вид и обхват.</w:t>
      </w:r>
    </w:p>
    <w:p w:rsidR="00CD7234" w:rsidRPr="00CD7234" w:rsidRDefault="00CD7234" w:rsidP="00CD7234">
      <w:pPr>
        <w:spacing w:after="0" w:line="240" w:lineRule="auto"/>
        <w:ind w:firstLine="570"/>
        <w:jc w:val="both"/>
        <w:rPr>
          <w:rFonts w:ascii="Times New Roman" w:hAnsi="Times New Roman" w:cs="Times New Roman"/>
          <w:sz w:val="24"/>
          <w:szCs w:val="24"/>
        </w:rPr>
      </w:pPr>
      <w:r w:rsidRPr="00CD7234">
        <w:rPr>
          <w:rFonts w:ascii="Times New Roman" w:hAnsi="Times New Roman" w:cs="Times New Roman"/>
          <w:sz w:val="24"/>
          <w:szCs w:val="24"/>
        </w:rPr>
        <w:t>В цената трябва да са включени всички допълнителни разходи за труд и механизация, транспортни и доставно складови разходи, печалба и др.</w:t>
      </w:r>
    </w:p>
    <w:p w:rsidR="00CD7234" w:rsidRPr="00CD7234" w:rsidRDefault="00CD7234" w:rsidP="00CD7234">
      <w:pPr>
        <w:tabs>
          <w:tab w:val="left" w:pos="1260"/>
          <w:tab w:val="left" w:pos="2325"/>
        </w:tabs>
        <w:spacing w:after="0" w:line="240" w:lineRule="auto"/>
        <w:jc w:val="both"/>
        <w:rPr>
          <w:rFonts w:ascii="Times New Roman" w:hAnsi="Times New Roman" w:cs="Times New Roman"/>
          <w:color w:val="000000"/>
          <w:sz w:val="24"/>
          <w:szCs w:val="24"/>
          <w:lang w:val="ru-RU"/>
        </w:rPr>
      </w:pPr>
      <w:r w:rsidRPr="00CD7234">
        <w:rPr>
          <w:rFonts w:ascii="Times New Roman" w:hAnsi="Times New Roman" w:cs="Times New Roman"/>
          <w:color w:val="000000"/>
          <w:sz w:val="24"/>
          <w:szCs w:val="24"/>
          <w:lang w:eastAsia="zh-CN"/>
        </w:rPr>
        <w:t>Кандидатът не може да предлага по-висока от предвидената прогнозна стойност за извършване на дейностите.</w:t>
      </w:r>
    </w:p>
    <w:p w:rsidR="00CD7234" w:rsidRPr="00CD7234" w:rsidRDefault="00CD7234" w:rsidP="00CD7234">
      <w:pPr>
        <w:numPr>
          <w:ilvl w:val="0"/>
          <w:numId w:val="29"/>
        </w:num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Възложителят няма задължение за цялостно усвояване на посочения финансов ресурс и посочените видове дейности, като може да заявява допълнителни такива в рамките на общата стойност по сключения договор.</w:t>
      </w:r>
    </w:p>
    <w:p w:rsidR="00CD7234" w:rsidRPr="00CD7234" w:rsidRDefault="00CD7234" w:rsidP="00CD7234">
      <w:pPr>
        <w:widowControl w:val="0"/>
        <w:numPr>
          <w:ilvl w:val="0"/>
          <w:numId w:val="28"/>
        </w:numPr>
        <w:autoSpaceDE w:val="0"/>
        <w:autoSpaceDN w:val="0"/>
        <w:adjustRightInd w:val="0"/>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lang w:val="ru-RU"/>
        </w:rPr>
        <w:t xml:space="preserve">Цените, посочени от участника в ценовото предложение трябва да бъдат в български лева, без ДДС, посочени със закръгление до втората цифра след десетичната запетая. </w:t>
      </w:r>
      <w:r w:rsidRPr="00CD7234">
        <w:rPr>
          <w:rFonts w:ascii="Times New Roman" w:hAnsi="Times New Roman" w:cs="Times New Roman"/>
          <w:sz w:val="24"/>
          <w:szCs w:val="24"/>
        </w:rPr>
        <w:t xml:space="preserve"> </w:t>
      </w:r>
      <w:r w:rsidRPr="00CD7234">
        <w:rPr>
          <w:rFonts w:ascii="Times New Roman" w:hAnsi="Times New Roman" w:cs="Times New Roman"/>
          <w:sz w:val="24"/>
          <w:szCs w:val="24"/>
          <w:lang w:val="ru-RU"/>
        </w:rPr>
        <w:t xml:space="preserve">Предложение с цени, изразени в друга парична единица, ще бъде отхвърлено от ВЪЗЛОЖИТЕЛЯ. </w:t>
      </w:r>
      <w:r w:rsidRPr="00CD7234">
        <w:rPr>
          <w:rFonts w:ascii="Times New Roman" w:hAnsi="Times New Roman" w:cs="Times New Roman"/>
          <w:sz w:val="24"/>
          <w:szCs w:val="24"/>
        </w:rPr>
        <w:t>Оферираните от участника цени ще бъдат неразделна част от договора за Обществена поръчка.</w:t>
      </w:r>
    </w:p>
    <w:p w:rsidR="00CD7234" w:rsidRPr="00CD7234" w:rsidRDefault="00CD7234" w:rsidP="00CD7234">
      <w:pPr>
        <w:widowControl w:val="0"/>
        <w:numPr>
          <w:ilvl w:val="0"/>
          <w:numId w:val="28"/>
        </w:numPr>
        <w:spacing w:after="0" w:line="240" w:lineRule="auto"/>
        <w:jc w:val="both"/>
        <w:rPr>
          <w:rFonts w:ascii="Times New Roman" w:hAnsi="Times New Roman" w:cs="Times New Roman"/>
          <w:sz w:val="24"/>
          <w:szCs w:val="24"/>
          <w:lang w:eastAsia="zh-CN"/>
        </w:rPr>
      </w:pPr>
      <w:r w:rsidRPr="00CD7234">
        <w:rPr>
          <w:rFonts w:ascii="Times New Roman" w:hAnsi="Times New Roman" w:cs="Times New Roman"/>
          <w:sz w:val="24"/>
          <w:szCs w:val="24"/>
          <w:lang w:eastAsia="zh-CN"/>
        </w:rPr>
        <w:t>При подписване на договора, ВЪЗЛОЖИТЕЛЯТ заплаща авансово 20 %  от сумата по договора, в рамките на 10 /работни/ дни. Останалите 80 % от предвидената сума по договора могат да бъдат заплащани периодично, по споразумение между страните/ -  в срок до 30 календарни дни след подписване на приемо – предавателен протокол за извършената работа или да бъдат изплатени еднократно, в края на периода – след приключване на цялата работа и подписването на прииемо-предавателен протокол. Заплащането се извършва по банкова сметка на ИЗПЪЛНИТЕЛЯ.</w:t>
      </w:r>
    </w:p>
    <w:p w:rsidR="00CD7234" w:rsidRPr="00CD7234" w:rsidRDefault="00CD7234" w:rsidP="00CD7234">
      <w:pPr>
        <w:widowControl w:val="0"/>
        <w:autoSpaceDE w:val="0"/>
        <w:autoSpaceDN w:val="0"/>
        <w:adjustRightInd w:val="0"/>
        <w:spacing w:after="0" w:line="240" w:lineRule="auto"/>
        <w:jc w:val="both"/>
        <w:rPr>
          <w:rFonts w:ascii="Times New Roman" w:hAnsi="Times New Roman" w:cs="Times New Roman"/>
          <w:sz w:val="24"/>
          <w:szCs w:val="24"/>
          <w:u w:val="single"/>
        </w:rPr>
      </w:pPr>
      <w:r w:rsidRPr="00CD7234">
        <w:rPr>
          <w:rFonts w:ascii="Times New Roman" w:hAnsi="Times New Roman" w:cs="Times New Roman"/>
          <w:b/>
          <w:bCs/>
          <w:sz w:val="24"/>
          <w:szCs w:val="24"/>
          <w:u w:val="single"/>
        </w:rPr>
        <w:t>8.</w:t>
      </w:r>
      <w:r w:rsidRPr="00CD7234">
        <w:rPr>
          <w:rFonts w:ascii="Times New Roman" w:hAnsi="Times New Roman" w:cs="Times New Roman"/>
          <w:sz w:val="24"/>
          <w:szCs w:val="24"/>
          <w:u w:val="single"/>
        </w:rPr>
        <w:t xml:space="preserve"> Срок на валидност на офертата – </w:t>
      </w:r>
      <w:r w:rsidRPr="00CD7234">
        <w:rPr>
          <w:rFonts w:ascii="Times New Roman" w:hAnsi="Times New Roman" w:cs="Times New Roman"/>
          <w:b/>
          <w:sz w:val="24"/>
          <w:szCs w:val="24"/>
          <w:u w:val="single"/>
        </w:rPr>
        <w:t>6 месеца</w:t>
      </w:r>
      <w:r w:rsidRPr="00CD7234">
        <w:rPr>
          <w:rFonts w:ascii="Times New Roman" w:hAnsi="Times New Roman" w:cs="Times New Roman"/>
          <w:sz w:val="24"/>
          <w:szCs w:val="24"/>
          <w:u w:val="single"/>
        </w:rPr>
        <w:t xml:space="preserve">, считано </w:t>
      </w:r>
      <w:r w:rsidRPr="00CD7234">
        <w:rPr>
          <w:rFonts w:ascii="Times New Roman" w:hAnsi="Times New Roman" w:cs="Times New Roman"/>
          <w:b/>
          <w:bCs/>
          <w:sz w:val="24"/>
          <w:szCs w:val="24"/>
          <w:u w:val="single"/>
        </w:rPr>
        <w:t>от крайния</w:t>
      </w:r>
      <w:r w:rsidRPr="00CD7234">
        <w:rPr>
          <w:rFonts w:ascii="Times New Roman" w:hAnsi="Times New Roman" w:cs="Times New Roman"/>
          <w:b/>
          <w:bCs/>
          <w:sz w:val="24"/>
          <w:szCs w:val="24"/>
        </w:rPr>
        <w:t xml:space="preserve"> </w:t>
      </w:r>
      <w:r w:rsidRPr="00CD7234">
        <w:rPr>
          <w:rFonts w:ascii="Times New Roman" w:hAnsi="Times New Roman" w:cs="Times New Roman"/>
          <w:b/>
          <w:bCs/>
          <w:sz w:val="24"/>
          <w:szCs w:val="24"/>
          <w:u w:val="single"/>
        </w:rPr>
        <w:t>срок за получаване на офертите.</w:t>
      </w:r>
      <w:r w:rsidRPr="00CD7234">
        <w:rPr>
          <w:rFonts w:ascii="Times New Roman" w:hAnsi="Times New Roman" w:cs="Times New Roman"/>
          <w:sz w:val="24"/>
          <w:szCs w:val="24"/>
          <w:u w:val="single"/>
        </w:rPr>
        <w:t xml:space="preserve"> </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 xml:space="preserve">        Срокът на валидност на офертите е времето, през което участниците са обвързани с условията на представените от тях оферти. Възложителят кани участниците да удължат срока на валидност на офертите, когато той е изтекъл. Участник, който след покана и в определения в нея срок не удължи срока на валидност на офертата си, се отстранява от участие.</w:t>
      </w:r>
    </w:p>
    <w:p w:rsidR="00CD7234" w:rsidRPr="00CD7234" w:rsidRDefault="00CD7234" w:rsidP="00CD7234">
      <w:pPr>
        <w:spacing w:after="0" w:line="240" w:lineRule="auto"/>
        <w:jc w:val="both"/>
        <w:rPr>
          <w:rFonts w:ascii="Times New Roman" w:hAnsi="Times New Roman" w:cs="Times New Roman"/>
          <w:b/>
          <w:bCs/>
          <w:sz w:val="24"/>
          <w:szCs w:val="24"/>
          <w:u w:val="single"/>
          <w:lang w:val="ru-RU"/>
        </w:rPr>
      </w:pPr>
      <w:r w:rsidRPr="00CD7234">
        <w:rPr>
          <w:rFonts w:ascii="Times New Roman" w:hAnsi="Times New Roman" w:cs="Times New Roman"/>
          <w:b/>
          <w:bCs/>
          <w:sz w:val="24"/>
          <w:szCs w:val="24"/>
          <w:u w:val="single"/>
          <w:lang w:val="ru-RU"/>
        </w:rPr>
        <w:t xml:space="preserve">9. Обособени позиции: няма. </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МОТИВИ</w:t>
      </w:r>
      <w:r w:rsidRPr="00CD7234">
        <w:rPr>
          <w:rFonts w:ascii="Times New Roman" w:hAnsi="Times New Roman" w:cs="Times New Roman"/>
          <w:sz w:val="24"/>
          <w:szCs w:val="24"/>
          <w:lang w:val="ru-RU"/>
        </w:rPr>
        <w:t xml:space="preserve">: На основание чл.46, ал.1 от ЗОП и по преценка на </w:t>
      </w:r>
      <w:r w:rsidRPr="00CD7234">
        <w:rPr>
          <w:rFonts w:ascii="Times New Roman" w:hAnsi="Times New Roman" w:cs="Times New Roman"/>
          <w:sz w:val="24"/>
          <w:szCs w:val="24"/>
        </w:rPr>
        <w:t>В</w:t>
      </w:r>
      <w:r w:rsidRPr="00CD7234">
        <w:rPr>
          <w:rFonts w:ascii="Times New Roman" w:hAnsi="Times New Roman" w:cs="Times New Roman"/>
          <w:sz w:val="24"/>
          <w:szCs w:val="24"/>
          <w:lang w:val="ru-RU"/>
        </w:rPr>
        <w:t>ъзложителя по целесъобразност,</w:t>
      </w:r>
      <w:r w:rsidRPr="00CD7234">
        <w:rPr>
          <w:rFonts w:ascii="Times New Roman" w:hAnsi="Times New Roman" w:cs="Times New Roman"/>
          <w:sz w:val="24"/>
          <w:szCs w:val="24"/>
        </w:rPr>
        <w:t xml:space="preserve"> предметът на настоящата обществена поръчка не е разделен на обособени позиции.</w:t>
      </w:r>
      <w:r w:rsidRPr="00CD7234">
        <w:rPr>
          <w:rFonts w:ascii="Times New Roman" w:hAnsi="Times New Roman" w:cs="Times New Roman"/>
          <w:sz w:val="24"/>
          <w:szCs w:val="24"/>
          <w:lang w:val="ru-RU"/>
        </w:rPr>
        <w:t xml:space="preserve"> Услугите и доставките, предмет на поръчката, нямат разнороден характер, поради което най-целесъобразно е възлагането й на един изпълнител.</w:t>
      </w:r>
    </w:p>
    <w:p w:rsidR="00CD7234" w:rsidRPr="00CD7234" w:rsidRDefault="00CD7234" w:rsidP="00CD7234">
      <w:pPr>
        <w:pStyle w:val="ListParagraph3"/>
        <w:ind w:left="0"/>
        <w:jc w:val="both"/>
        <w:rPr>
          <w:b/>
          <w:bCs/>
          <w:sz w:val="24"/>
          <w:szCs w:val="24"/>
          <w:u w:val="single"/>
          <w:lang w:val="ru-RU"/>
        </w:rPr>
      </w:pPr>
    </w:p>
    <w:p w:rsidR="00CD7234" w:rsidRPr="00CD7234" w:rsidRDefault="00CD7234" w:rsidP="00CD7234">
      <w:pPr>
        <w:spacing w:after="0" w:line="240" w:lineRule="auto"/>
        <w:ind w:firstLine="708"/>
        <w:jc w:val="both"/>
        <w:rPr>
          <w:rFonts w:ascii="Times New Roman" w:hAnsi="Times New Roman" w:cs="Times New Roman"/>
          <w:sz w:val="24"/>
          <w:szCs w:val="24"/>
        </w:rPr>
      </w:pPr>
    </w:p>
    <w:p w:rsidR="00CD7234" w:rsidRPr="00CD7234" w:rsidRDefault="00CD7234" w:rsidP="00CD7234">
      <w:pPr>
        <w:tabs>
          <w:tab w:val="left" w:pos="1276"/>
        </w:tabs>
        <w:spacing w:after="0" w:line="240" w:lineRule="auto"/>
        <w:jc w:val="center"/>
        <w:rPr>
          <w:rFonts w:ascii="Times New Roman" w:hAnsi="Times New Roman" w:cs="Times New Roman"/>
          <w:b/>
          <w:bCs/>
          <w:sz w:val="24"/>
          <w:szCs w:val="24"/>
        </w:rPr>
      </w:pPr>
      <w:r w:rsidRPr="00CD7234">
        <w:rPr>
          <w:rFonts w:ascii="Times New Roman" w:hAnsi="Times New Roman" w:cs="Times New Roman"/>
          <w:b/>
          <w:bCs/>
          <w:sz w:val="24"/>
          <w:szCs w:val="24"/>
          <w:lang w:val="ru-RU"/>
        </w:rPr>
        <w:t xml:space="preserve">Раздел </w:t>
      </w:r>
      <w:r w:rsidRPr="00CD7234">
        <w:rPr>
          <w:rFonts w:ascii="Times New Roman" w:hAnsi="Times New Roman" w:cs="Times New Roman"/>
          <w:b/>
          <w:bCs/>
          <w:sz w:val="24"/>
          <w:szCs w:val="24"/>
        </w:rPr>
        <w:t>II</w:t>
      </w:r>
    </w:p>
    <w:p w:rsidR="00CD7234" w:rsidRPr="00CD7234" w:rsidRDefault="00CD7234" w:rsidP="00CD7234">
      <w:pPr>
        <w:tabs>
          <w:tab w:val="left" w:pos="1276"/>
          <w:tab w:val="left" w:pos="1418"/>
        </w:tabs>
        <w:spacing w:after="0" w:line="240" w:lineRule="auto"/>
        <w:ind w:left="1701" w:hanging="1701"/>
        <w:jc w:val="center"/>
        <w:rPr>
          <w:rFonts w:ascii="Times New Roman" w:hAnsi="Times New Roman" w:cs="Times New Roman"/>
          <w:b/>
          <w:bCs/>
          <w:sz w:val="24"/>
          <w:szCs w:val="24"/>
          <w:u w:val="single"/>
        </w:rPr>
      </w:pPr>
      <w:r w:rsidRPr="00CD7234">
        <w:rPr>
          <w:rFonts w:ascii="Times New Roman" w:hAnsi="Times New Roman" w:cs="Times New Roman"/>
          <w:b/>
          <w:bCs/>
          <w:sz w:val="24"/>
          <w:szCs w:val="24"/>
          <w:u w:val="single"/>
          <w:lang w:val="ru-RU"/>
        </w:rPr>
        <w:t>ДОСТЪП ДО ДОКУМЕНТАЦИЯТА ЗА ОБЩЕСТВЕНАТА ПОРЪЧКА.</w:t>
      </w:r>
    </w:p>
    <w:p w:rsidR="00CD7234" w:rsidRPr="00CD7234" w:rsidRDefault="00CD7234" w:rsidP="00CD7234">
      <w:pPr>
        <w:tabs>
          <w:tab w:val="left" w:pos="1276"/>
          <w:tab w:val="left" w:pos="1418"/>
        </w:tabs>
        <w:spacing w:after="0" w:line="240" w:lineRule="auto"/>
        <w:ind w:left="1701" w:hanging="1701"/>
        <w:jc w:val="center"/>
        <w:rPr>
          <w:rFonts w:ascii="Times New Roman" w:hAnsi="Times New Roman" w:cs="Times New Roman"/>
          <w:b/>
          <w:bCs/>
          <w:sz w:val="24"/>
          <w:szCs w:val="24"/>
          <w:u w:val="single"/>
          <w:lang w:val="ru-RU"/>
        </w:rPr>
      </w:pPr>
      <w:r w:rsidRPr="00CD7234">
        <w:rPr>
          <w:rFonts w:ascii="Times New Roman" w:hAnsi="Times New Roman" w:cs="Times New Roman"/>
          <w:b/>
          <w:bCs/>
          <w:sz w:val="24"/>
          <w:szCs w:val="24"/>
          <w:u w:val="single"/>
          <w:lang w:val="ru-RU"/>
        </w:rPr>
        <w:lastRenderedPageBreak/>
        <w:t xml:space="preserve">РАЗЯСНЕНИЯ </w:t>
      </w:r>
    </w:p>
    <w:p w:rsidR="00CD7234" w:rsidRPr="00CD7234" w:rsidRDefault="00CD7234" w:rsidP="00CD7234">
      <w:pPr>
        <w:tabs>
          <w:tab w:val="left" w:pos="1276"/>
        </w:tabs>
        <w:spacing w:after="0" w:line="240" w:lineRule="auto"/>
        <w:rPr>
          <w:rFonts w:ascii="Times New Roman" w:hAnsi="Times New Roman" w:cs="Times New Roman"/>
          <w:b/>
          <w:bCs/>
          <w:sz w:val="24"/>
          <w:szCs w:val="24"/>
          <w:lang w:val="ru-RU"/>
        </w:rPr>
      </w:pPr>
    </w:p>
    <w:p w:rsidR="00CD7234" w:rsidRPr="00CD7234" w:rsidRDefault="00CD7234" w:rsidP="00CD7234">
      <w:pPr>
        <w:pStyle w:val="Heading4"/>
        <w:numPr>
          <w:ilvl w:val="0"/>
          <w:numId w:val="0"/>
        </w:numPr>
        <w:shd w:val="clear" w:color="auto" w:fill="FFFFFF"/>
        <w:rPr>
          <w:lang w:val="ru-RU"/>
        </w:rPr>
      </w:pPr>
      <w:r w:rsidRPr="00CD7234">
        <w:rPr>
          <w:b/>
          <w:bCs/>
          <w:u w:val="single"/>
          <w:lang w:val="ru-RU"/>
        </w:rPr>
        <w:t xml:space="preserve">1. </w:t>
      </w:r>
      <w:r w:rsidRPr="00CD7234">
        <w:rPr>
          <w:u w:val="single"/>
          <w:lang w:val="ru-RU"/>
        </w:rPr>
        <w:t>Възложителят предоставя неограничен, пълен, безплатен и пряк достъп до документацията</w:t>
      </w:r>
      <w:r w:rsidRPr="00CD7234">
        <w:rPr>
          <w:lang w:val="ru-RU"/>
        </w:rPr>
        <w:t xml:space="preserve"> за обществената поръчка, като на основание и в съответствие с чл.32, ал.1 от ЗОП я публикува на интернет адрес</w:t>
      </w:r>
      <w:r w:rsidRPr="00B16013">
        <w:rPr>
          <w:lang w:val="ru-RU"/>
        </w:rPr>
        <w:t xml:space="preserve">: </w:t>
      </w:r>
      <w:r w:rsidRPr="00B16013">
        <w:rPr>
          <w:b/>
          <w:u w:val="single"/>
        </w:rPr>
        <w:t>http://www.uidp-sliven.com/procedures/</w:t>
      </w:r>
      <w:r w:rsidR="00B16013">
        <w:rPr>
          <w:b/>
          <w:u w:val="single"/>
        </w:rPr>
        <w:t>3426</w:t>
      </w:r>
      <w:r w:rsidRPr="00CD7234">
        <w:rPr>
          <w:color w:val="FF0000"/>
          <w:lang w:val="bg-BG"/>
        </w:rPr>
        <w:t xml:space="preserve"> </w:t>
      </w:r>
      <w:r w:rsidRPr="00CD7234">
        <w:rPr>
          <w:lang w:val="bg-BG"/>
        </w:rPr>
        <w:t xml:space="preserve">в </w:t>
      </w:r>
      <w:r w:rsidRPr="00CD7234">
        <w:rPr>
          <w:lang w:val="ru-RU"/>
        </w:rPr>
        <w:t>Раздел „Профил на купувача” от датата на публикуване на обявлението в Регистъра на обществените поръчки.</w:t>
      </w:r>
    </w:p>
    <w:p w:rsidR="00CD7234" w:rsidRPr="00CD7234" w:rsidRDefault="00CD7234" w:rsidP="00CD7234">
      <w:pPr>
        <w:spacing w:after="0" w:line="240" w:lineRule="auto"/>
        <w:rPr>
          <w:rFonts w:ascii="Times New Roman" w:hAnsi="Times New Roman" w:cs="Times New Roman"/>
          <w:sz w:val="24"/>
          <w:szCs w:val="24"/>
          <w:lang w:val="ru-RU" w:eastAsia="en-US"/>
        </w:rPr>
      </w:pPr>
    </w:p>
    <w:p w:rsidR="00CD7234" w:rsidRPr="00CD7234" w:rsidRDefault="00CD7234" w:rsidP="00CD7234">
      <w:pPr>
        <w:pStyle w:val="Heading4"/>
        <w:numPr>
          <w:ilvl w:val="0"/>
          <w:numId w:val="0"/>
        </w:numPr>
        <w:shd w:val="clear" w:color="auto" w:fill="FFFFFF"/>
        <w:rPr>
          <w:lang w:val="ru-RU"/>
        </w:rPr>
      </w:pPr>
      <w:r w:rsidRPr="00CD7234">
        <w:rPr>
          <w:i/>
          <w:iCs/>
          <w:u w:val="single"/>
          <w:lang w:val="ru-RU"/>
        </w:rPr>
        <w:t xml:space="preserve"> </w:t>
      </w:r>
      <w:r w:rsidRPr="00CD7234">
        <w:rPr>
          <w:b/>
          <w:bCs/>
          <w:u w:val="single"/>
          <w:lang w:val="ru-RU"/>
        </w:rPr>
        <w:t>2.</w:t>
      </w:r>
      <w:r w:rsidRPr="00CD7234">
        <w:rPr>
          <w:u w:val="single"/>
          <w:lang w:val="ru-RU"/>
        </w:rPr>
        <w:t xml:space="preserve"> Всеки участник може да поиска писмено от Възложителя разяснения</w:t>
      </w:r>
      <w:r w:rsidRPr="00CD7234">
        <w:rPr>
          <w:lang w:val="ru-RU"/>
        </w:rPr>
        <w:t xml:space="preserve"> по условията на обществената поръчка, съгласно разпоредбите на чл.33, ал.1 от ЗОП, направено до 10 /десет/ дни преди изтичането на срока за получаване на офертите. В 4-дневен срок от постъпване на искането Възложителят предоставя разясненията, като ги публикува в профила на купувача</w:t>
      </w:r>
      <w:r w:rsidRPr="00CD7234">
        <w:rPr>
          <w:lang w:val="bg-BG"/>
        </w:rPr>
        <w:t xml:space="preserve"> на интернет страницата на ТП „ДГС Сливен” на горепосочения адрес</w:t>
      </w:r>
      <w:r w:rsidRPr="00CD7234">
        <w:rPr>
          <w:lang w:val="ru-RU"/>
        </w:rPr>
        <w:t>, без да отбелязва в отговора лицето, направило запитването. Разясненията стават неразделна част от документацията за участие.</w:t>
      </w:r>
    </w:p>
    <w:p w:rsidR="00CD7234" w:rsidRPr="00CD7234" w:rsidRDefault="00CD7234" w:rsidP="00CD7234">
      <w:pPr>
        <w:pStyle w:val="21"/>
        <w:shd w:val="clear" w:color="auto" w:fill="auto"/>
        <w:spacing w:before="0" w:line="240" w:lineRule="auto"/>
        <w:ind w:firstLine="880"/>
        <w:jc w:val="both"/>
        <w:rPr>
          <w:rFonts w:ascii="Times New Roman" w:hAnsi="Times New Roman" w:cs="Times New Roman"/>
        </w:rPr>
      </w:pPr>
      <w:r w:rsidRPr="00CD7234">
        <w:rPr>
          <w:rFonts w:ascii="Times New Roman" w:hAnsi="Times New Roman" w:cs="Times New Roman"/>
        </w:rPr>
        <w:t>В случай, че от публикуването на разясненията от Възложителя до крайния срок за получаване на оферти остават по-малко от 6 дни, Възложителят удължава срока за получаване на оферти. Възложителят не предоставя разяснения, ако искането е постъпило след десетдневния срок по т.2.</w:t>
      </w:r>
    </w:p>
    <w:p w:rsidR="00CD7234" w:rsidRPr="00CD7234" w:rsidRDefault="00CD7234" w:rsidP="00CD7234">
      <w:pPr>
        <w:pStyle w:val="21"/>
        <w:shd w:val="clear" w:color="auto" w:fill="auto"/>
        <w:spacing w:before="0" w:line="240" w:lineRule="auto"/>
        <w:ind w:firstLine="880"/>
        <w:jc w:val="both"/>
        <w:rPr>
          <w:rFonts w:ascii="Times New Roman" w:hAnsi="Times New Roman" w:cs="Times New Roman"/>
        </w:rPr>
      </w:pPr>
    </w:p>
    <w:p w:rsidR="00CD7234" w:rsidRPr="00CD7234" w:rsidRDefault="00CD7234" w:rsidP="00CD7234">
      <w:pPr>
        <w:spacing w:after="0" w:line="240" w:lineRule="auto"/>
        <w:jc w:val="both"/>
        <w:textAlignment w:val="center"/>
        <w:rPr>
          <w:rFonts w:ascii="Times New Roman" w:hAnsi="Times New Roman" w:cs="Times New Roman"/>
          <w:sz w:val="24"/>
          <w:szCs w:val="24"/>
        </w:rPr>
      </w:pPr>
      <w:r w:rsidRPr="00CD7234">
        <w:rPr>
          <w:rFonts w:ascii="Times New Roman" w:hAnsi="Times New Roman" w:cs="Times New Roman"/>
          <w:b/>
          <w:bCs/>
          <w:sz w:val="24"/>
          <w:szCs w:val="24"/>
          <w:lang w:val="ru-RU"/>
        </w:rPr>
        <w:t>3.</w:t>
      </w:r>
      <w:r w:rsidRPr="00CD7234">
        <w:rPr>
          <w:rFonts w:ascii="Times New Roman" w:hAnsi="Times New Roman" w:cs="Times New Roman"/>
          <w:sz w:val="24"/>
          <w:szCs w:val="24"/>
          <w:lang w:val="ru-RU"/>
        </w:rPr>
        <w:t xml:space="preserve"> </w:t>
      </w:r>
      <w:r w:rsidRPr="00CD7234">
        <w:rPr>
          <w:rFonts w:ascii="Times New Roman" w:hAnsi="Times New Roman" w:cs="Times New Roman"/>
          <w:sz w:val="24"/>
          <w:szCs w:val="24"/>
        </w:rPr>
        <w:t>Възложителят може, по собствена инициатива или по искане на заинтересовано лице, еднократно да направи промени в обявлението, с което се оповестява откриването на процедурата, в документацията за обществената поръчка и в описателния документ.</w:t>
      </w:r>
    </w:p>
    <w:p w:rsidR="00CD7234" w:rsidRPr="00CD7234" w:rsidRDefault="00CD7234" w:rsidP="00CD7234">
      <w:pPr>
        <w:pStyle w:val="21"/>
        <w:shd w:val="clear" w:color="auto" w:fill="auto"/>
        <w:spacing w:before="0" w:line="240" w:lineRule="auto"/>
        <w:ind w:firstLine="0"/>
        <w:jc w:val="both"/>
        <w:rPr>
          <w:rFonts w:ascii="Times New Roman" w:hAnsi="Times New Roman" w:cs="Times New Roman"/>
        </w:rPr>
      </w:pPr>
      <w:r w:rsidRPr="00CD7234">
        <w:rPr>
          <w:rFonts w:ascii="Times New Roman" w:hAnsi="Times New Roman" w:cs="Times New Roman"/>
        </w:rPr>
        <w:tab/>
        <w:t>Заинтересованите лица могат да правят предложения за промени в документите в 10-дневен срок от публикуването на обявлението в РОП, с което се оповестява откриването на процедурата.</w:t>
      </w:r>
    </w:p>
    <w:p w:rsidR="00CD7234" w:rsidRPr="00CD7234" w:rsidRDefault="00CD7234" w:rsidP="00CD7234">
      <w:pPr>
        <w:pStyle w:val="21"/>
        <w:shd w:val="clear" w:color="auto" w:fill="auto"/>
        <w:spacing w:before="0" w:line="240" w:lineRule="auto"/>
        <w:ind w:firstLine="709"/>
        <w:jc w:val="both"/>
        <w:rPr>
          <w:rFonts w:ascii="Times New Roman" w:hAnsi="Times New Roman" w:cs="Times New Roman"/>
        </w:rPr>
      </w:pPr>
      <w:r w:rsidRPr="00CD7234">
        <w:rPr>
          <w:rFonts w:ascii="Times New Roman" w:hAnsi="Times New Roman" w:cs="Times New Roman"/>
        </w:rPr>
        <w:t>Възложителят изпраща за публикуване в РОП обявлението за изменение или допълнителна информация и решението, с което то се одобрява, в 14-дневен срок от публикуването в РОП на обявлението, с което се оповестява откриването на процедурата. Решението и променените документи се публикуват в профила на купувача в първия работен ден, следващ деня на изпращането им в РОП. След изтичането на четиринадесет дневния срок, възложителят може да публикува многократно обявления за изменение или допълнителна информация за промени в условията на процедурата, само когато удължава обявените срокове.</w:t>
      </w:r>
    </w:p>
    <w:p w:rsidR="00CD7234" w:rsidRPr="00CD7234" w:rsidRDefault="00CD7234" w:rsidP="00CD7234">
      <w:pPr>
        <w:pStyle w:val="21"/>
        <w:shd w:val="clear" w:color="auto" w:fill="auto"/>
        <w:spacing w:before="0" w:line="240" w:lineRule="auto"/>
        <w:ind w:firstLine="709"/>
        <w:jc w:val="both"/>
        <w:rPr>
          <w:rFonts w:ascii="Times New Roman" w:hAnsi="Times New Roman" w:cs="Times New Roman"/>
        </w:rPr>
      </w:pPr>
      <w:r w:rsidRPr="00CD7234">
        <w:rPr>
          <w:rFonts w:ascii="Times New Roman" w:hAnsi="Times New Roman" w:cs="Times New Roman"/>
        </w:rPr>
        <w:t>Възложителят удължава сроковете за получаване на оферти, когато:</w:t>
      </w:r>
    </w:p>
    <w:p w:rsidR="00CD7234" w:rsidRPr="00CD7234" w:rsidRDefault="00CD7234" w:rsidP="00CD7234">
      <w:pPr>
        <w:pStyle w:val="21"/>
        <w:numPr>
          <w:ilvl w:val="0"/>
          <w:numId w:val="18"/>
        </w:numPr>
        <w:shd w:val="clear" w:color="auto" w:fill="auto"/>
        <w:spacing w:before="0" w:line="240" w:lineRule="auto"/>
        <w:jc w:val="both"/>
        <w:rPr>
          <w:rFonts w:ascii="Times New Roman" w:hAnsi="Times New Roman" w:cs="Times New Roman"/>
        </w:rPr>
      </w:pPr>
      <w:r w:rsidRPr="00CD7234">
        <w:rPr>
          <w:rFonts w:ascii="Times New Roman" w:hAnsi="Times New Roman" w:cs="Times New Roman"/>
        </w:rPr>
        <w:t>в случаите по т. 3 са внесени съществени изменения в условията по обявената поръчка, които налагат промяна в офертите на участниците;</w:t>
      </w:r>
    </w:p>
    <w:p w:rsidR="00CD7234" w:rsidRPr="00CD7234" w:rsidRDefault="00CD7234" w:rsidP="00CD7234">
      <w:pPr>
        <w:pStyle w:val="21"/>
        <w:numPr>
          <w:ilvl w:val="0"/>
          <w:numId w:val="18"/>
        </w:numPr>
        <w:shd w:val="clear" w:color="auto" w:fill="auto"/>
        <w:spacing w:before="0" w:line="240" w:lineRule="auto"/>
        <w:jc w:val="both"/>
        <w:rPr>
          <w:rFonts w:ascii="Times New Roman" w:hAnsi="Times New Roman" w:cs="Times New Roman"/>
        </w:rPr>
      </w:pPr>
      <w:r w:rsidRPr="00CD7234">
        <w:rPr>
          <w:rFonts w:ascii="Times New Roman" w:hAnsi="Times New Roman" w:cs="Times New Roman"/>
        </w:rPr>
        <w:t>са поискани своевременно разяснения по условията на процедурата и те не могат да бъдат представени в срока по чл. 33, ал. 2 от ЗОП.</w:t>
      </w:r>
    </w:p>
    <w:p w:rsidR="00CD7234" w:rsidRPr="00CD7234" w:rsidRDefault="00CD7234" w:rsidP="00CD7234">
      <w:pPr>
        <w:spacing w:after="0" w:line="240" w:lineRule="auto"/>
        <w:ind w:firstLine="720"/>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Обявлението и решението по т.3 се публикуват и на Профила на купувача. На основание чл. 42, ал.7 от ЗОП с публикуването на документите на Профила на купувача се приема, че заинтересованите лица и/или участниците са уведомени, относно отразените в тях обстоятелства. </w:t>
      </w:r>
    </w:p>
    <w:p w:rsidR="00CD7234" w:rsidRPr="00CD7234" w:rsidRDefault="00CD7234" w:rsidP="00CD7234">
      <w:pPr>
        <w:spacing w:after="0" w:line="240" w:lineRule="auto"/>
        <w:ind w:firstLine="720"/>
        <w:jc w:val="both"/>
        <w:textAlignment w:val="center"/>
        <w:rPr>
          <w:rFonts w:ascii="Times New Roman" w:hAnsi="Times New Roman" w:cs="Times New Roman"/>
          <w:b/>
          <w:bCs/>
          <w:sz w:val="24"/>
          <w:szCs w:val="24"/>
        </w:rPr>
      </w:pPr>
    </w:p>
    <w:p w:rsidR="00CD7234" w:rsidRPr="00CD7234" w:rsidRDefault="00CD7234" w:rsidP="00CD7234">
      <w:pPr>
        <w:tabs>
          <w:tab w:val="left" w:pos="1276"/>
        </w:tabs>
        <w:spacing w:after="0" w:line="240" w:lineRule="auto"/>
        <w:jc w:val="center"/>
        <w:rPr>
          <w:rFonts w:ascii="Times New Roman" w:hAnsi="Times New Roman" w:cs="Times New Roman"/>
          <w:b/>
          <w:bCs/>
          <w:sz w:val="24"/>
          <w:szCs w:val="24"/>
        </w:rPr>
      </w:pPr>
      <w:r w:rsidRPr="00CD7234">
        <w:rPr>
          <w:rFonts w:ascii="Times New Roman" w:hAnsi="Times New Roman" w:cs="Times New Roman"/>
          <w:b/>
          <w:bCs/>
          <w:sz w:val="24"/>
          <w:szCs w:val="24"/>
          <w:lang w:val="ru-RU"/>
        </w:rPr>
        <w:t xml:space="preserve">Раздел </w:t>
      </w:r>
      <w:r w:rsidRPr="00CD7234">
        <w:rPr>
          <w:rFonts w:ascii="Times New Roman" w:hAnsi="Times New Roman" w:cs="Times New Roman"/>
          <w:b/>
          <w:bCs/>
          <w:sz w:val="24"/>
          <w:szCs w:val="24"/>
        </w:rPr>
        <w:t>III</w:t>
      </w:r>
    </w:p>
    <w:p w:rsidR="00CD7234" w:rsidRPr="00CD7234" w:rsidRDefault="00CD7234" w:rsidP="00CD7234">
      <w:pPr>
        <w:tabs>
          <w:tab w:val="left" w:pos="1276"/>
          <w:tab w:val="left" w:pos="1418"/>
        </w:tabs>
        <w:spacing w:after="0" w:line="240" w:lineRule="auto"/>
        <w:jc w:val="center"/>
        <w:rPr>
          <w:rFonts w:ascii="Times New Roman" w:hAnsi="Times New Roman" w:cs="Times New Roman"/>
          <w:b/>
          <w:bCs/>
          <w:sz w:val="24"/>
          <w:szCs w:val="24"/>
          <w:u w:val="single"/>
          <w:lang w:val="ru-RU"/>
        </w:rPr>
      </w:pPr>
      <w:r w:rsidRPr="00CD7234">
        <w:rPr>
          <w:rFonts w:ascii="Times New Roman" w:hAnsi="Times New Roman" w:cs="Times New Roman"/>
          <w:b/>
          <w:bCs/>
          <w:sz w:val="24"/>
          <w:szCs w:val="24"/>
          <w:u w:val="single"/>
          <w:lang w:val="ru-RU"/>
        </w:rPr>
        <w:t>УСЛОВИЯ ЗА УЧАСТИЕ. ИЗИСКВАНИЯ КЪМ УЧАСТНИЦИТЕ В ОТКРИТАТА ПРОЦЕДУРА.</w:t>
      </w:r>
    </w:p>
    <w:p w:rsidR="00CD7234" w:rsidRPr="00CD7234" w:rsidRDefault="00CD7234" w:rsidP="00CD7234">
      <w:pPr>
        <w:tabs>
          <w:tab w:val="left" w:pos="1276"/>
          <w:tab w:val="left" w:pos="1418"/>
        </w:tabs>
        <w:spacing w:after="0" w:line="240" w:lineRule="auto"/>
        <w:jc w:val="center"/>
        <w:rPr>
          <w:rFonts w:ascii="Times New Roman" w:hAnsi="Times New Roman" w:cs="Times New Roman"/>
          <w:b/>
          <w:bCs/>
          <w:sz w:val="24"/>
          <w:szCs w:val="24"/>
        </w:rPr>
      </w:pPr>
    </w:p>
    <w:p w:rsidR="00CD7234" w:rsidRPr="00CD7234" w:rsidRDefault="00CD7234" w:rsidP="00CD7234">
      <w:pPr>
        <w:pStyle w:val="Heading2"/>
        <w:numPr>
          <w:ilvl w:val="0"/>
          <w:numId w:val="0"/>
        </w:numPr>
        <w:jc w:val="center"/>
        <w:rPr>
          <w:sz w:val="24"/>
          <w:szCs w:val="24"/>
          <w:u w:val="single"/>
          <w:lang w:val="bg-BG"/>
        </w:rPr>
      </w:pPr>
      <w:bookmarkStart w:id="0" w:name="_Toc239445698"/>
      <w:bookmarkStart w:id="1" w:name="_Toc237312751"/>
      <w:r w:rsidRPr="00CD7234">
        <w:rPr>
          <w:sz w:val="24"/>
          <w:szCs w:val="24"/>
          <w:u w:val="single"/>
        </w:rPr>
        <w:t>А. Общи изисквания</w:t>
      </w:r>
      <w:bookmarkEnd w:id="0"/>
      <w:bookmarkEnd w:id="1"/>
      <w:r w:rsidRPr="00CD7234">
        <w:rPr>
          <w:sz w:val="24"/>
          <w:szCs w:val="24"/>
          <w:u w:val="single"/>
        </w:rPr>
        <w:t xml:space="preserve"> към участниците</w:t>
      </w: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numPr>
          <w:ilvl w:val="0"/>
          <w:numId w:val="15"/>
        </w:numPr>
        <w:tabs>
          <w:tab w:val="clear" w:pos="720"/>
          <w:tab w:val="num" w:pos="0"/>
          <w:tab w:val="left" w:pos="284"/>
        </w:tabs>
        <w:spacing w:after="0" w:line="240" w:lineRule="auto"/>
        <w:ind w:left="0" w:firstLine="0"/>
        <w:jc w:val="both"/>
        <w:rPr>
          <w:rFonts w:ascii="Times New Roman" w:hAnsi="Times New Roman" w:cs="Times New Roman"/>
          <w:sz w:val="24"/>
          <w:szCs w:val="24"/>
        </w:rPr>
      </w:pPr>
      <w:r w:rsidRPr="00CD7234">
        <w:rPr>
          <w:rFonts w:ascii="Times New Roman" w:hAnsi="Times New Roman" w:cs="Times New Roman"/>
          <w:sz w:val="24"/>
          <w:szCs w:val="24"/>
        </w:rPr>
        <w:t>Откритата процедура е вид процедура за възлагане на обществени поръчки, при която всички заинтересовани лица могат да подадат оферта. Заинтересовани лица са български или чуждестранни физически или юридически лица, включително техни обединения, които отговарят на определените в Закона за обществените поръчки и предварително обявените от Възложителя условия, посочени в настоящата документация.</w:t>
      </w:r>
    </w:p>
    <w:p w:rsidR="00CD7234" w:rsidRPr="00CD7234" w:rsidRDefault="00CD7234" w:rsidP="00CD7234">
      <w:pPr>
        <w:pStyle w:val="13"/>
        <w:shd w:val="clear" w:color="auto" w:fill="auto"/>
        <w:spacing w:line="240" w:lineRule="auto"/>
        <w:ind w:right="20" w:firstLine="740"/>
        <w:jc w:val="both"/>
        <w:rPr>
          <w:rFonts w:ascii="Times New Roman" w:hAnsi="Times New Roman" w:cs="Times New Roman"/>
          <w:b w:val="0"/>
          <w:bCs w:val="0"/>
          <w:sz w:val="24"/>
          <w:szCs w:val="24"/>
        </w:rPr>
      </w:pPr>
      <w:r w:rsidRPr="00CD7234">
        <w:rPr>
          <w:rFonts w:ascii="Times New Roman" w:hAnsi="Times New Roman" w:cs="Times New Roman"/>
          <w:b w:val="0"/>
          <w:bCs w:val="0"/>
          <w:sz w:val="24"/>
          <w:szCs w:val="24"/>
        </w:rPr>
        <w:lastRenderedPageBreak/>
        <w:t xml:space="preserve">В откритата процедура може да участва всеки, който отговаря на условията на чл.10, ал.1 от ЗОП, както и на минималните изисквания за допустимост, определени с критериите за подбор.  </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rPr>
        <w:t xml:space="preserve">2. </w:t>
      </w:r>
      <w:r w:rsidRPr="00CD7234">
        <w:rPr>
          <w:rFonts w:ascii="Times New Roman" w:hAnsi="Times New Roman" w:cs="Times New Roman"/>
          <w:sz w:val="24"/>
          <w:szCs w:val="24"/>
        </w:rPr>
        <w:t>В случай, че участникът е обединение (или консорциум), което не е регистрирано като самостоятелно юридическо лице, тогава участниците в него сключват и представят договор/споразумение за неговото създаване, съдържащ минимум следната информация:</w:t>
      </w:r>
    </w:p>
    <w:p w:rsidR="00CD7234" w:rsidRPr="00CD7234" w:rsidRDefault="00CD7234" w:rsidP="00CD7234">
      <w:pPr>
        <w:numPr>
          <w:ilvl w:val="1"/>
          <w:numId w:val="14"/>
        </w:numPr>
        <w:tabs>
          <w:tab w:val="clear" w:pos="1440"/>
          <w:tab w:val="num" w:pos="0"/>
        </w:tabs>
        <w:spacing w:after="0" w:line="240" w:lineRule="auto"/>
        <w:ind w:left="0" w:firstLine="540"/>
        <w:jc w:val="both"/>
        <w:rPr>
          <w:rFonts w:ascii="Times New Roman" w:hAnsi="Times New Roman" w:cs="Times New Roman"/>
          <w:sz w:val="24"/>
          <w:szCs w:val="24"/>
        </w:rPr>
      </w:pPr>
      <w:r w:rsidRPr="00CD7234">
        <w:rPr>
          <w:rFonts w:ascii="Times New Roman" w:hAnsi="Times New Roman" w:cs="Times New Roman"/>
          <w:sz w:val="24"/>
          <w:szCs w:val="24"/>
        </w:rPr>
        <w:t>правата и задълженията на участниците в обединението;</w:t>
      </w:r>
    </w:p>
    <w:p w:rsidR="00CD7234" w:rsidRPr="00CD7234" w:rsidRDefault="00CD7234" w:rsidP="00CD7234">
      <w:pPr>
        <w:numPr>
          <w:ilvl w:val="1"/>
          <w:numId w:val="14"/>
        </w:numPr>
        <w:tabs>
          <w:tab w:val="clear" w:pos="1440"/>
          <w:tab w:val="num" w:pos="0"/>
        </w:tabs>
        <w:spacing w:after="0" w:line="240" w:lineRule="auto"/>
        <w:ind w:left="0" w:firstLine="540"/>
        <w:jc w:val="both"/>
        <w:rPr>
          <w:rFonts w:ascii="Times New Roman" w:hAnsi="Times New Roman" w:cs="Times New Roman"/>
          <w:sz w:val="24"/>
          <w:szCs w:val="24"/>
        </w:rPr>
      </w:pPr>
      <w:r w:rsidRPr="00CD7234">
        <w:rPr>
          <w:rFonts w:ascii="Times New Roman" w:hAnsi="Times New Roman" w:cs="Times New Roman"/>
          <w:sz w:val="24"/>
          <w:szCs w:val="24"/>
        </w:rPr>
        <w:t>разпределението на отговорността между членовете на обединението;</w:t>
      </w:r>
    </w:p>
    <w:p w:rsidR="00CD7234" w:rsidRPr="00CD7234" w:rsidRDefault="00CD7234" w:rsidP="00CD7234">
      <w:pPr>
        <w:numPr>
          <w:ilvl w:val="1"/>
          <w:numId w:val="14"/>
        </w:numPr>
        <w:tabs>
          <w:tab w:val="clear" w:pos="1440"/>
          <w:tab w:val="num" w:pos="0"/>
        </w:tabs>
        <w:spacing w:after="0" w:line="240" w:lineRule="auto"/>
        <w:ind w:left="0" w:firstLine="540"/>
        <w:jc w:val="both"/>
        <w:rPr>
          <w:rFonts w:ascii="Times New Roman" w:hAnsi="Times New Roman" w:cs="Times New Roman"/>
          <w:sz w:val="24"/>
          <w:szCs w:val="24"/>
        </w:rPr>
      </w:pPr>
      <w:r w:rsidRPr="00CD7234">
        <w:rPr>
          <w:rFonts w:ascii="Times New Roman" w:hAnsi="Times New Roman" w:cs="Times New Roman"/>
          <w:sz w:val="24"/>
          <w:szCs w:val="24"/>
        </w:rPr>
        <w:t>дейностите, които ще изпълнява всеки член на обединението;</w:t>
      </w:r>
    </w:p>
    <w:p w:rsidR="00CD7234" w:rsidRPr="00CD7234" w:rsidRDefault="00CD7234" w:rsidP="00CD7234">
      <w:pPr>
        <w:numPr>
          <w:ilvl w:val="1"/>
          <w:numId w:val="14"/>
        </w:numPr>
        <w:tabs>
          <w:tab w:val="clear" w:pos="1440"/>
          <w:tab w:val="num" w:pos="0"/>
        </w:tabs>
        <w:spacing w:after="0" w:line="240" w:lineRule="auto"/>
        <w:ind w:left="0" w:firstLine="540"/>
        <w:jc w:val="both"/>
        <w:rPr>
          <w:rFonts w:ascii="Times New Roman" w:hAnsi="Times New Roman" w:cs="Times New Roman"/>
          <w:sz w:val="24"/>
          <w:szCs w:val="24"/>
        </w:rPr>
      </w:pPr>
      <w:r w:rsidRPr="00CD7234">
        <w:rPr>
          <w:rFonts w:ascii="Times New Roman" w:hAnsi="Times New Roman" w:cs="Times New Roman"/>
          <w:sz w:val="24"/>
          <w:szCs w:val="24"/>
        </w:rPr>
        <w:t>определяне на партньор, който да представлява обединението за целите на обществената поръчка.</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rPr>
        <w:t xml:space="preserve">2.1. </w:t>
      </w:r>
      <w:r w:rsidRPr="00CD7234">
        <w:rPr>
          <w:rFonts w:ascii="Times New Roman" w:hAnsi="Times New Roman" w:cs="Times New Roman"/>
          <w:sz w:val="24"/>
          <w:szCs w:val="24"/>
        </w:rPr>
        <w:t>Възложителят не поставя и няма изискване за създаване на юридическо лице в случай, че избраният за Изпълнител участник е обединение, което не е самостоятелно юридическо лице.</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rPr>
        <w:t>2.2.</w:t>
      </w:r>
      <w:r w:rsidRPr="00CD7234">
        <w:rPr>
          <w:rFonts w:ascii="Times New Roman" w:hAnsi="Times New Roman" w:cs="Times New Roman"/>
          <w:sz w:val="24"/>
          <w:szCs w:val="24"/>
        </w:rPr>
        <w:t xml:space="preserve"> Не се допускат промени в състава на обединението след крайният срок за подаване на офертите.</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rPr>
        <w:t xml:space="preserve">2.3. </w:t>
      </w:r>
      <w:r w:rsidRPr="00CD7234">
        <w:rPr>
          <w:rFonts w:ascii="Times New Roman" w:hAnsi="Times New Roman" w:cs="Times New Roman"/>
          <w:sz w:val="24"/>
          <w:szCs w:val="24"/>
        </w:rPr>
        <w:t>В процедура за възлагане на обществена поръчка едно физическо или юридическо лице може да участва само в едно обединение.</w:t>
      </w:r>
    </w:p>
    <w:p w:rsidR="00CD7234" w:rsidRPr="00CD7234" w:rsidRDefault="00CD7234" w:rsidP="00CD7234">
      <w:p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b/>
          <w:bCs/>
          <w:sz w:val="24"/>
          <w:szCs w:val="24"/>
          <w:lang w:val="ru-RU"/>
        </w:rPr>
        <w:t>2.4.</w:t>
      </w:r>
      <w:r w:rsidRPr="00CD7234">
        <w:rPr>
          <w:rFonts w:ascii="Times New Roman" w:hAnsi="Times New Roman" w:cs="Times New Roman"/>
          <w:sz w:val="24"/>
          <w:szCs w:val="24"/>
          <w:lang w:val="ru-RU"/>
        </w:rPr>
        <w:t xml:space="preserve"> Лице, което участва в обединение или е дало съгласието да бъде подизпълнител  на друг участник, не може да подава самостоятелна оферта.</w:t>
      </w:r>
    </w:p>
    <w:p w:rsidR="00CD7234" w:rsidRPr="00CD7234" w:rsidRDefault="00CD7234" w:rsidP="00CD7234">
      <w:p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b/>
          <w:bCs/>
          <w:sz w:val="24"/>
          <w:szCs w:val="24"/>
        </w:rPr>
        <w:t>3.</w:t>
      </w:r>
      <w:r w:rsidRPr="00CD7234">
        <w:rPr>
          <w:rFonts w:ascii="Times New Roman" w:hAnsi="Times New Roman" w:cs="Times New Roman"/>
          <w:sz w:val="24"/>
          <w:szCs w:val="24"/>
        </w:rPr>
        <w:t xml:space="preserve"> Участникът може да се позовава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w:t>
      </w:r>
    </w:p>
    <w:p w:rsidR="00CD7234" w:rsidRPr="00CD7234" w:rsidRDefault="00CD7234" w:rsidP="00CD7234">
      <w:pPr>
        <w:spacing w:after="0" w:line="240" w:lineRule="auto"/>
        <w:ind w:firstLine="567"/>
        <w:jc w:val="both"/>
        <w:rPr>
          <w:rFonts w:ascii="Times New Roman" w:hAnsi="Times New Roman" w:cs="Times New Roman"/>
          <w:i/>
          <w:iCs/>
          <w:sz w:val="24"/>
          <w:szCs w:val="24"/>
        </w:rPr>
      </w:pPr>
      <w:r w:rsidRPr="00CD7234">
        <w:rPr>
          <w:rFonts w:ascii="Times New Roman" w:hAnsi="Times New Roman" w:cs="Times New Roman"/>
          <w:i/>
          <w:iCs/>
          <w:sz w:val="24"/>
          <w:szCs w:val="24"/>
          <w:u w:val="single"/>
        </w:rPr>
        <w:t>Забележка:</w:t>
      </w:r>
      <w:r w:rsidRPr="00CD7234">
        <w:rPr>
          <w:rFonts w:ascii="Times New Roman" w:hAnsi="Times New Roman" w:cs="Times New Roman"/>
          <w:i/>
          <w:iCs/>
          <w:sz w:val="24"/>
          <w:szCs w:val="24"/>
        </w:rPr>
        <w:t xml:space="preserve"> Когато участникът се позовава на капацитета на трети лица, посочва това в Част II, Раздел В от ЕЕДОП.</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rPr>
        <w:t>3.1.</w:t>
      </w:r>
      <w:r w:rsidRPr="00CD7234">
        <w:rPr>
          <w:rFonts w:ascii="Times New Roman" w:hAnsi="Times New Roman" w:cs="Times New Roman"/>
          <w:sz w:val="24"/>
          <w:szCs w:val="24"/>
        </w:rPr>
        <w:t xml:space="preserve"> По отношение на критериите, свързани с професионална компетентност, участникът може да се позовава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rPr>
        <w:t xml:space="preserve">3.2. </w:t>
      </w:r>
      <w:r w:rsidRPr="00CD7234">
        <w:rPr>
          <w:rFonts w:ascii="Times New Roman" w:hAnsi="Times New Roman" w:cs="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rPr>
        <w:t xml:space="preserve">3.3. </w:t>
      </w:r>
      <w:r w:rsidRPr="00CD7234">
        <w:rPr>
          <w:rFonts w:ascii="Times New Roman" w:hAnsi="Times New Roman" w:cs="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 За доказване на съответствието си с тези изисквания третото лице ще попълва и подава ЕЕДОП /чл.37, ал.2 от ЗОП/.</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rPr>
        <w:t xml:space="preserve">4.  </w:t>
      </w:r>
      <w:r w:rsidRPr="00CD7234">
        <w:rPr>
          <w:rFonts w:ascii="Times New Roman" w:hAnsi="Times New Roman" w:cs="Times New Roman"/>
          <w:sz w:val="24"/>
          <w:szCs w:val="24"/>
        </w:rPr>
        <w:t>Участникът</w:t>
      </w:r>
      <w:r w:rsidRPr="00CD7234">
        <w:rPr>
          <w:rFonts w:ascii="Times New Roman" w:hAnsi="Times New Roman" w:cs="Times New Roman"/>
          <w:b/>
          <w:bCs/>
          <w:sz w:val="24"/>
          <w:szCs w:val="24"/>
        </w:rPr>
        <w:t xml:space="preserve"> </w:t>
      </w:r>
      <w:r w:rsidRPr="00CD7234">
        <w:rPr>
          <w:rFonts w:ascii="Times New Roman" w:hAnsi="Times New Roman" w:cs="Times New Roman"/>
          <w:sz w:val="24"/>
          <w:szCs w:val="24"/>
        </w:rPr>
        <w:t>посочва в ЕЕДОП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r w:rsidRPr="00CD7234">
        <w:rPr>
          <w:rFonts w:ascii="Times New Roman" w:hAnsi="Times New Roman" w:cs="Times New Roman"/>
          <w:noProof/>
          <w:sz w:val="24"/>
          <w:szCs w:val="24"/>
        </w:rPr>
        <w:t xml:space="preserve"> Доказателството може да бъде под формата на декларация от подизпълнителя, предварителен договор, договор под условие и др., гарантиращи, поетите от подизпълнителя задължение.</w:t>
      </w:r>
    </w:p>
    <w:p w:rsidR="00CD7234" w:rsidRPr="00CD7234" w:rsidRDefault="00CD7234" w:rsidP="00CD7234">
      <w:pPr>
        <w:spacing w:after="0" w:line="240" w:lineRule="auto"/>
        <w:ind w:firstLine="567"/>
        <w:jc w:val="both"/>
        <w:rPr>
          <w:rFonts w:ascii="Times New Roman" w:hAnsi="Times New Roman" w:cs="Times New Roman"/>
          <w:i/>
          <w:iCs/>
          <w:sz w:val="24"/>
          <w:szCs w:val="24"/>
        </w:rPr>
      </w:pPr>
      <w:r w:rsidRPr="00CD7234">
        <w:rPr>
          <w:rFonts w:ascii="Times New Roman" w:hAnsi="Times New Roman" w:cs="Times New Roman"/>
          <w:i/>
          <w:iCs/>
          <w:sz w:val="24"/>
          <w:szCs w:val="24"/>
          <w:u w:val="single"/>
        </w:rPr>
        <w:t>Забележка:</w:t>
      </w:r>
      <w:r w:rsidRPr="00CD7234">
        <w:rPr>
          <w:rFonts w:ascii="Times New Roman" w:hAnsi="Times New Roman" w:cs="Times New Roman"/>
          <w:i/>
          <w:iCs/>
          <w:sz w:val="24"/>
          <w:szCs w:val="24"/>
        </w:rPr>
        <w:t xml:space="preserve"> Съответната информация се посочва в Част II, Раздел Г от ЕЕДОП и в Част</w:t>
      </w:r>
      <w:r w:rsidRPr="00CD7234">
        <w:rPr>
          <w:rFonts w:ascii="Times New Roman" w:hAnsi="Times New Roman" w:cs="Times New Roman"/>
          <w:sz w:val="24"/>
          <w:szCs w:val="24"/>
        </w:rPr>
        <w:t xml:space="preserve"> </w:t>
      </w:r>
      <w:r w:rsidRPr="00CD7234">
        <w:rPr>
          <w:rFonts w:ascii="Times New Roman" w:hAnsi="Times New Roman" w:cs="Times New Roman"/>
          <w:i/>
          <w:iCs/>
          <w:sz w:val="24"/>
          <w:szCs w:val="24"/>
        </w:rPr>
        <w:t>IV, Раздел В от ЕЕДОП.</w:t>
      </w:r>
    </w:p>
    <w:p w:rsidR="00CD7234" w:rsidRPr="00CD7234" w:rsidRDefault="00CD7234" w:rsidP="00CD7234">
      <w:pPr>
        <w:shd w:val="clear" w:color="auto" w:fill="FFFFFF"/>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rPr>
        <w:t xml:space="preserve">4.1. </w:t>
      </w:r>
      <w:r w:rsidRPr="00CD7234">
        <w:rPr>
          <w:rFonts w:ascii="Times New Roman" w:hAnsi="Times New Roman" w:cs="Times New Roman"/>
          <w:sz w:val="24"/>
          <w:szCs w:val="24"/>
        </w:rPr>
        <w:t xml:space="preserve">Подизпълнителите трябва да нямат свързаност с друг участник, както и да отговарят на критериите за подбор съобразно вида и дела от поръчката, които ще изпълняват и за тях да не са налице основанията за отстраняване от процедурата. </w:t>
      </w:r>
    </w:p>
    <w:p w:rsidR="00CD7234" w:rsidRPr="00CD7234" w:rsidRDefault="00CD7234" w:rsidP="00CD7234">
      <w:pPr>
        <w:pStyle w:val="Style47"/>
        <w:spacing w:line="240" w:lineRule="auto"/>
        <w:ind w:firstLine="0"/>
        <w:rPr>
          <w:noProof/>
        </w:rPr>
      </w:pPr>
      <w:r w:rsidRPr="00CD7234">
        <w:rPr>
          <w:b/>
          <w:bCs/>
        </w:rPr>
        <w:t xml:space="preserve"> 4.2. </w:t>
      </w:r>
      <w:r w:rsidRPr="00CD7234">
        <w:t>Възложителят изисква замяна на подизпълнител, който не отговаря на условията по т. 4.1.</w:t>
      </w:r>
      <w:r w:rsidRPr="00CD7234">
        <w:rPr>
          <w:noProof/>
        </w:rPr>
        <w:t xml:space="preserve"> </w:t>
      </w:r>
    </w:p>
    <w:p w:rsidR="00CD7234" w:rsidRPr="00CD7234" w:rsidRDefault="00CD7234" w:rsidP="00CD7234">
      <w:pPr>
        <w:pStyle w:val="Style47"/>
        <w:spacing w:line="240" w:lineRule="auto"/>
        <w:ind w:firstLine="0"/>
        <w:rPr>
          <w:noProof/>
        </w:rPr>
      </w:pPr>
      <w:r w:rsidRPr="00CD7234">
        <w:rPr>
          <w:noProof/>
        </w:rPr>
        <w:t xml:space="preserve"> </w:t>
      </w:r>
      <w:r w:rsidRPr="00CD7234">
        <w:rPr>
          <w:b/>
          <w:bCs/>
          <w:noProof/>
        </w:rPr>
        <w:t>5.</w:t>
      </w:r>
      <w:r w:rsidRPr="00CD7234">
        <w:rPr>
          <w:noProof/>
        </w:rPr>
        <w:t xml:space="preserve"> 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w:t>
      </w:r>
    </w:p>
    <w:p w:rsidR="00CD7234" w:rsidRPr="00CD7234" w:rsidRDefault="00CD7234" w:rsidP="00CD7234">
      <w:pPr>
        <w:pStyle w:val="Style47"/>
        <w:numPr>
          <w:ilvl w:val="0"/>
          <w:numId w:val="11"/>
        </w:numPr>
        <w:spacing w:line="240" w:lineRule="auto"/>
        <w:ind w:hanging="418"/>
        <w:rPr>
          <w:noProof/>
        </w:rPr>
      </w:pPr>
      <w:r w:rsidRPr="00CD7234">
        <w:rPr>
          <w:noProof/>
        </w:rPr>
        <w:t>за новия подизпълнител не са налице основанията за отстраняване в процедурата;</w:t>
      </w:r>
    </w:p>
    <w:p w:rsidR="00CD7234" w:rsidRPr="00CD7234" w:rsidRDefault="00CD7234" w:rsidP="00CD7234">
      <w:pPr>
        <w:pStyle w:val="Style47"/>
        <w:numPr>
          <w:ilvl w:val="0"/>
          <w:numId w:val="11"/>
        </w:numPr>
        <w:tabs>
          <w:tab w:val="clear" w:pos="1138"/>
          <w:tab w:val="num" w:pos="0"/>
          <w:tab w:val="left" w:pos="1134"/>
        </w:tabs>
        <w:spacing w:line="240" w:lineRule="auto"/>
        <w:ind w:left="0" w:firstLine="709"/>
        <w:rPr>
          <w:noProof/>
        </w:rPr>
      </w:pPr>
      <w:r w:rsidRPr="00CD7234">
        <w:rPr>
          <w:noProof/>
        </w:rPr>
        <w:t>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CD7234" w:rsidRPr="00CD7234" w:rsidRDefault="00CD7234" w:rsidP="00CD7234">
      <w:pPr>
        <w:pStyle w:val="Style47"/>
        <w:tabs>
          <w:tab w:val="left" w:pos="1134"/>
        </w:tabs>
        <w:spacing w:line="240" w:lineRule="auto"/>
        <w:ind w:firstLine="0"/>
        <w:rPr>
          <w:noProof/>
        </w:rPr>
      </w:pPr>
      <w:r w:rsidRPr="00CD7234">
        <w:rPr>
          <w:b/>
          <w:bCs/>
          <w:noProof/>
        </w:rPr>
        <w:lastRenderedPageBreak/>
        <w:t>6.</w:t>
      </w:r>
      <w:r w:rsidRPr="00CD7234">
        <w:rPr>
          <w:noProof/>
        </w:rPr>
        <w:t xml:space="preserve"> При замяна или включване на подизпълнител, Изпълнителят представя на Възложителя всички документи, които доказват, че новият подизпълнител отговаря на критериите за подбор и, че не са налице основанията за отстраняване в процедурата.</w:t>
      </w:r>
    </w:p>
    <w:p w:rsidR="00CD7234" w:rsidRPr="00CD7234" w:rsidRDefault="00CD7234" w:rsidP="00CD7234">
      <w:pPr>
        <w:pStyle w:val="Style47"/>
        <w:spacing w:line="240" w:lineRule="auto"/>
        <w:ind w:firstLine="0"/>
        <w:rPr>
          <w:noProof/>
        </w:rPr>
      </w:pPr>
      <w:r w:rsidRPr="00CD7234">
        <w:rPr>
          <w:noProof/>
        </w:rPr>
        <w:t xml:space="preserve">            Независимо от възможността за използване на подизпълнители отговорността за изпълнение на договора за обществена поръчка е на Изпълнителя.</w:t>
      </w:r>
    </w:p>
    <w:p w:rsidR="00CD7234" w:rsidRPr="00CD7234" w:rsidRDefault="00CD7234" w:rsidP="00CD7234">
      <w:pPr>
        <w:spacing w:after="0" w:line="240" w:lineRule="auto"/>
        <w:jc w:val="both"/>
        <w:rPr>
          <w:rFonts w:ascii="Times New Roman" w:hAnsi="Times New Roman" w:cs="Times New Roman"/>
          <w:sz w:val="24"/>
          <w:szCs w:val="24"/>
          <w:lang w:val="en-US"/>
        </w:rPr>
      </w:pPr>
      <w:r w:rsidRPr="00CD7234">
        <w:rPr>
          <w:rFonts w:ascii="Times New Roman" w:hAnsi="Times New Roman" w:cs="Times New Roman"/>
          <w:b/>
          <w:bCs/>
          <w:sz w:val="24"/>
          <w:szCs w:val="24"/>
          <w:lang w:val="ru-RU"/>
        </w:rPr>
        <w:t>7.</w:t>
      </w:r>
      <w:r w:rsidRPr="00CD7234">
        <w:rPr>
          <w:rFonts w:ascii="Times New Roman" w:hAnsi="Times New Roman" w:cs="Times New Roman"/>
          <w:sz w:val="24"/>
          <w:szCs w:val="24"/>
          <w:lang w:val="ru-RU"/>
        </w:rPr>
        <w:t xml:space="preserve"> Клон на чуждестранно лице може да е самостоятелен участник в процедура за възлагане на обществената поръчка, ако може самостоятелно да подава оферта и да сключва договори, съгласно законодателството на държавата, в която е установен. Ако за доказване на съответствие с изискванията за технически и професионални способности клонът се позовава на ресурсите на търговеца, клонът представя доказателства, че при изпълнение на поръчката ще има на разположение  тези ресурси.</w:t>
      </w:r>
    </w:p>
    <w:p w:rsidR="00CD7234" w:rsidRPr="00CD7234" w:rsidRDefault="00CD7234" w:rsidP="00CD7234">
      <w:pPr>
        <w:overflowPunct w:val="0"/>
        <w:spacing w:after="0" w:line="240" w:lineRule="auto"/>
        <w:ind w:left="282" w:firstLine="1134"/>
        <w:jc w:val="center"/>
        <w:rPr>
          <w:rFonts w:ascii="Times New Roman" w:hAnsi="Times New Roman" w:cs="Times New Roman"/>
          <w:b/>
          <w:bCs/>
          <w:sz w:val="24"/>
          <w:szCs w:val="24"/>
          <w:u w:val="single"/>
          <w:lang w:val="ru-RU"/>
        </w:rPr>
      </w:pPr>
    </w:p>
    <w:p w:rsidR="00CD7234" w:rsidRPr="00CD7234" w:rsidRDefault="00CD7234" w:rsidP="00CD7234">
      <w:pPr>
        <w:overflowPunct w:val="0"/>
        <w:spacing w:after="0" w:line="240" w:lineRule="auto"/>
        <w:jc w:val="center"/>
        <w:rPr>
          <w:rFonts w:ascii="Times New Roman" w:hAnsi="Times New Roman" w:cs="Times New Roman"/>
          <w:b/>
          <w:bCs/>
          <w:sz w:val="24"/>
          <w:szCs w:val="24"/>
          <w:u w:val="single"/>
          <w:lang w:val="ru-RU"/>
        </w:rPr>
      </w:pPr>
      <w:r w:rsidRPr="00CD7234">
        <w:rPr>
          <w:rFonts w:ascii="Times New Roman" w:hAnsi="Times New Roman" w:cs="Times New Roman"/>
          <w:b/>
          <w:bCs/>
          <w:sz w:val="24"/>
          <w:szCs w:val="24"/>
          <w:u w:val="single"/>
          <w:lang w:val="ru-RU"/>
        </w:rPr>
        <w:t>Б. Основания за задължително отстраняване</w:t>
      </w:r>
    </w:p>
    <w:p w:rsidR="00CD7234" w:rsidRPr="00CD7234" w:rsidRDefault="00CD7234" w:rsidP="00CD7234">
      <w:pPr>
        <w:autoSpaceDE w:val="0"/>
        <w:autoSpaceDN w:val="0"/>
        <w:adjustRightInd w:val="0"/>
        <w:spacing w:after="0" w:line="240" w:lineRule="auto"/>
        <w:ind w:right="-20"/>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1.</w:t>
      </w:r>
      <w:r w:rsidRPr="00CD7234">
        <w:rPr>
          <w:rFonts w:ascii="Times New Roman" w:hAnsi="Times New Roman" w:cs="Times New Roman"/>
          <w:sz w:val="24"/>
          <w:szCs w:val="24"/>
          <w:lang w:val="ru-RU"/>
        </w:rPr>
        <w:t xml:space="preserve"> Възложителят отстранява от участие в процедурата за възлагане на обществената поръчка участник, когато са налице обстоятелствата по чл.54, ал.1 от ЗОП, възникнали преди или по време на процедурата, а именно: </w:t>
      </w:r>
    </w:p>
    <w:p w:rsidR="00CD7234" w:rsidRPr="00CD7234" w:rsidRDefault="00CD7234" w:rsidP="00CD7234">
      <w:p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b/>
          <w:bCs/>
          <w:sz w:val="24"/>
          <w:szCs w:val="24"/>
          <w:lang w:val="ru-RU"/>
        </w:rPr>
        <w:tab/>
        <w:t>1.1</w:t>
      </w:r>
      <w:r w:rsidRPr="00CD7234">
        <w:rPr>
          <w:rFonts w:ascii="Times New Roman" w:hAnsi="Times New Roman" w:cs="Times New Roman"/>
          <w:sz w:val="24"/>
          <w:szCs w:val="24"/>
          <w:lang w:val="ru-RU"/>
        </w:rPr>
        <w:t xml:space="preserve">. е осъден с влязла в сила присъда за престъпление по </w:t>
      </w:r>
      <w:r w:rsidRPr="00CD7234">
        <w:rPr>
          <w:rStyle w:val="newdocreference1"/>
          <w:rFonts w:ascii="Times New Roman" w:hAnsi="Times New Roman" w:cs="Times New Roman"/>
          <w:sz w:val="24"/>
          <w:szCs w:val="24"/>
          <w:lang w:val="ru-RU"/>
        </w:rPr>
        <w:t>чл. 108а</w:t>
      </w:r>
      <w:r w:rsidRPr="00CD7234">
        <w:rPr>
          <w:rFonts w:ascii="Times New Roman" w:hAnsi="Times New Roman" w:cs="Times New Roman"/>
          <w:sz w:val="24"/>
          <w:szCs w:val="24"/>
          <w:lang w:val="ru-RU"/>
        </w:rPr>
        <w:t xml:space="preserve">, </w:t>
      </w:r>
      <w:r w:rsidRPr="00CD7234">
        <w:rPr>
          <w:rStyle w:val="newdocreference1"/>
          <w:rFonts w:ascii="Times New Roman" w:hAnsi="Times New Roman" w:cs="Times New Roman"/>
          <w:sz w:val="24"/>
          <w:szCs w:val="24"/>
          <w:lang w:val="ru-RU"/>
        </w:rPr>
        <w:t>чл. 159а</w:t>
      </w:r>
      <w:r w:rsidRPr="00CD7234">
        <w:rPr>
          <w:rFonts w:ascii="Times New Roman" w:hAnsi="Times New Roman" w:cs="Times New Roman"/>
          <w:sz w:val="24"/>
          <w:szCs w:val="24"/>
          <w:lang w:val="ru-RU"/>
        </w:rPr>
        <w:t>–</w:t>
      </w:r>
      <w:r w:rsidRPr="00CD7234">
        <w:rPr>
          <w:rStyle w:val="newdocreference1"/>
          <w:rFonts w:ascii="Times New Roman" w:hAnsi="Times New Roman" w:cs="Times New Roman"/>
          <w:sz w:val="24"/>
          <w:szCs w:val="24"/>
          <w:lang w:val="ru-RU"/>
        </w:rPr>
        <w:t>159г</w:t>
      </w:r>
      <w:r w:rsidRPr="00CD7234">
        <w:rPr>
          <w:rFonts w:ascii="Times New Roman" w:hAnsi="Times New Roman" w:cs="Times New Roman"/>
          <w:sz w:val="24"/>
          <w:szCs w:val="24"/>
          <w:lang w:val="ru-RU"/>
        </w:rPr>
        <w:t xml:space="preserve">, </w:t>
      </w:r>
      <w:r w:rsidRPr="00CD7234">
        <w:rPr>
          <w:rStyle w:val="newdocreference1"/>
          <w:rFonts w:ascii="Times New Roman" w:hAnsi="Times New Roman" w:cs="Times New Roman"/>
          <w:sz w:val="24"/>
          <w:szCs w:val="24"/>
          <w:lang w:val="ru-RU"/>
        </w:rPr>
        <w:t>чл. 172</w:t>
      </w:r>
      <w:r w:rsidRPr="00CD7234">
        <w:rPr>
          <w:rFonts w:ascii="Times New Roman" w:hAnsi="Times New Roman" w:cs="Times New Roman"/>
          <w:sz w:val="24"/>
          <w:szCs w:val="24"/>
          <w:lang w:val="ru-RU"/>
        </w:rPr>
        <w:t xml:space="preserve">, </w:t>
      </w:r>
      <w:r w:rsidRPr="00CD7234">
        <w:rPr>
          <w:rStyle w:val="newdocreference1"/>
          <w:rFonts w:ascii="Times New Roman" w:hAnsi="Times New Roman" w:cs="Times New Roman"/>
          <w:sz w:val="24"/>
          <w:szCs w:val="24"/>
          <w:lang w:val="ru-RU"/>
        </w:rPr>
        <w:t>чл. 192а</w:t>
      </w:r>
      <w:r w:rsidRPr="00CD7234">
        <w:rPr>
          <w:rFonts w:ascii="Times New Roman" w:hAnsi="Times New Roman" w:cs="Times New Roman"/>
          <w:sz w:val="24"/>
          <w:szCs w:val="24"/>
          <w:lang w:val="ru-RU"/>
        </w:rPr>
        <w:t xml:space="preserve">, </w:t>
      </w:r>
      <w:r w:rsidRPr="00CD7234">
        <w:rPr>
          <w:rStyle w:val="newdocreference1"/>
          <w:rFonts w:ascii="Times New Roman" w:hAnsi="Times New Roman" w:cs="Times New Roman"/>
          <w:sz w:val="24"/>
          <w:szCs w:val="24"/>
          <w:lang w:val="ru-RU"/>
        </w:rPr>
        <w:t>чл. 194</w:t>
      </w:r>
      <w:r w:rsidRPr="00CD7234">
        <w:rPr>
          <w:rFonts w:ascii="Times New Roman" w:hAnsi="Times New Roman" w:cs="Times New Roman"/>
          <w:sz w:val="24"/>
          <w:szCs w:val="24"/>
          <w:lang w:val="ru-RU"/>
        </w:rPr>
        <w:t>–</w:t>
      </w:r>
      <w:r w:rsidRPr="00CD7234">
        <w:rPr>
          <w:rStyle w:val="newdocreference1"/>
          <w:rFonts w:ascii="Times New Roman" w:hAnsi="Times New Roman" w:cs="Times New Roman"/>
          <w:sz w:val="24"/>
          <w:szCs w:val="24"/>
          <w:lang w:val="ru-RU"/>
        </w:rPr>
        <w:t>217</w:t>
      </w:r>
      <w:r w:rsidRPr="00CD7234">
        <w:rPr>
          <w:rFonts w:ascii="Times New Roman" w:hAnsi="Times New Roman" w:cs="Times New Roman"/>
          <w:sz w:val="24"/>
          <w:szCs w:val="24"/>
          <w:lang w:val="ru-RU"/>
        </w:rPr>
        <w:t xml:space="preserve">, </w:t>
      </w:r>
      <w:r w:rsidRPr="00CD7234">
        <w:rPr>
          <w:rStyle w:val="newdocreference1"/>
          <w:rFonts w:ascii="Times New Roman" w:hAnsi="Times New Roman" w:cs="Times New Roman"/>
          <w:sz w:val="24"/>
          <w:szCs w:val="24"/>
          <w:lang w:val="ru-RU"/>
        </w:rPr>
        <w:t>чл. 219</w:t>
      </w:r>
      <w:r w:rsidRPr="00CD7234">
        <w:rPr>
          <w:rFonts w:ascii="Times New Roman" w:hAnsi="Times New Roman" w:cs="Times New Roman"/>
          <w:sz w:val="24"/>
          <w:szCs w:val="24"/>
          <w:lang w:val="ru-RU"/>
        </w:rPr>
        <w:t>–</w:t>
      </w:r>
      <w:r w:rsidRPr="00CD7234">
        <w:rPr>
          <w:rStyle w:val="newdocreference1"/>
          <w:rFonts w:ascii="Times New Roman" w:hAnsi="Times New Roman" w:cs="Times New Roman"/>
          <w:sz w:val="24"/>
          <w:szCs w:val="24"/>
          <w:lang w:val="ru-RU"/>
        </w:rPr>
        <w:t>252</w:t>
      </w:r>
      <w:r w:rsidRPr="00CD7234">
        <w:rPr>
          <w:rFonts w:ascii="Times New Roman" w:hAnsi="Times New Roman" w:cs="Times New Roman"/>
          <w:sz w:val="24"/>
          <w:szCs w:val="24"/>
          <w:lang w:val="ru-RU"/>
        </w:rPr>
        <w:t xml:space="preserve">, </w:t>
      </w:r>
      <w:r w:rsidRPr="00CD7234">
        <w:rPr>
          <w:rStyle w:val="newdocreference1"/>
          <w:rFonts w:ascii="Times New Roman" w:hAnsi="Times New Roman" w:cs="Times New Roman"/>
          <w:sz w:val="24"/>
          <w:szCs w:val="24"/>
          <w:lang w:val="ru-RU"/>
        </w:rPr>
        <w:t>чл. 253</w:t>
      </w:r>
      <w:r w:rsidRPr="00CD7234">
        <w:rPr>
          <w:rFonts w:ascii="Times New Roman" w:hAnsi="Times New Roman" w:cs="Times New Roman"/>
          <w:sz w:val="24"/>
          <w:szCs w:val="24"/>
          <w:lang w:val="ru-RU"/>
        </w:rPr>
        <w:t>–</w:t>
      </w:r>
      <w:r w:rsidRPr="00CD7234">
        <w:rPr>
          <w:rStyle w:val="newdocreference1"/>
          <w:rFonts w:ascii="Times New Roman" w:hAnsi="Times New Roman" w:cs="Times New Roman"/>
          <w:sz w:val="24"/>
          <w:szCs w:val="24"/>
          <w:lang w:val="ru-RU"/>
        </w:rPr>
        <w:t>260</w:t>
      </w:r>
      <w:r w:rsidRPr="00CD7234">
        <w:rPr>
          <w:rFonts w:ascii="Times New Roman" w:hAnsi="Times New Roman" w:cs="Times New Roman"/>
          <w:sz w:val="24"/>
          <w:szCs w:val="24"/>
          <w:lang w:val="ru-RU"/>
        </w:rPr>
        <w:t xml:space="preserve">, </w:t>
      </w:r>
      <w:r w:rsidRPr="00CD7234">
        <w:rPr>
          <w:rStyle w:val="newdocreference1"/>
          <w:rFonts w:ascii="Times New Roman" w:hAnsi="Times New Roman" w:cs="Times New Roman"/>
          <w:sz w:val="24"/>
          <w:szCs w:val="24"/>
          <w:lang w:val="ru-RU"/>
        </w:rPr>
        <w:t>чл. 301</w:t>
      </w:r>
      <w:r w:rsidRPr="00CD7234">
        <w:rPr>
          <w:rFonts w:ascii="Times New Roman" w:hAnsi="Times New Roman" w:cs="Times New Roman"/>
          <w:sz w:val="24"/>
          <w:szCs w:val="24"/>
          <w:lang w:val="ru-RU"/>
        </w:rPr>
        <w:t>–</w:t>
      </w:r>
      <w:r w:rsidRPr="00CD7234">
        <w:rPr>
          <w:rStyle w:val="newdocreference1"/>
          <w:rFonts w:ascii="Times New Roman" w:hAnsi="Times New Roman" w:cs="Times New Roman"/>
          <w:sz w:val="24"/>
          <w:szCs w:val="24"/>
          <w:lang w:val="ru-RU"/>
        </w:rPr>
        <w:t>307</w:t>
      </w:r>
      <w:r w:rsidRPr="00CD7234">
        <w:rPr>
          <w:rFonts w:ascii="Times New Roman" w:hAnsi="Times New Roman" w:cs="Times New Roman"/>
          <w:sz w:val="24"/>
          <w:szCs w:val="24"/>
          <w:lang w:val="ru-RU"/>
        </w:rPr>
        <w:t xml:space="preserve">, </w:t>
      </w:r>
      <w:r w:rsidRPr="00CD7234">
        <w:rPr>
          <w:rStyle w:val="newdocreference1"/>
          <w:rFonts w:ascii="Times New Roman" w:hAnsi="Times New Roman" w:cs="Times New Roman"/>
          <w:sz w:val="24"/>
          <w:szCs w:val="24"/>
          <w:lang w:val="ru-RU"/>
        </w:rPr>
        <w:t>чл. 321</w:t>
      </w:r>
      <w:r w:rsidRPr="00CD7234">
        <w:rPr>
          <w:rFonts w:ascii="Times New Roman" w:hAnsi="Times New Roman" w:cs="Times New Roman"/>
          <w:sz w:val="24"/>
          <w:szCs w:val="24"/>
          <w:lang w:val="ru-RU"/>
        </w:rPr>
        <w:t xml:space="preserve">, </w:t>
      </w:r>
      <w:r w:rsidRPr="00CD7234">
        <w:rPr>
          <w:rStyle w:val="newdocreference1"/>
          <w:rFonts w:ascii="Times New Roman" w:hAnsi="Times New Roman" w:cs="Times New Roman"/>
          <w:sz w:val="24"/>
          <w:szCs w:val="24"/>
          <w:lang w:val="ru-RU"/>
        </w:rPr>
        <w:t>321а</w:t>
      </w:r>
      <w:r w:rsidRPr="00CD7234">
        <w:rPr>
          <w:rFonts w:ascii="Times New Roman" w:hAnsi="Times New Roman" w:cs="Times New Roman"/>
          <w:sz w:val="24"/>
          <w:szCs w:val="24"/>
          <w:lang w:val="ru-RU"/>
        </w:rPr>
        <w:t xml:space="preserve"> и </w:t>
      </w:r>
      <w:r w:rsidRPr="00CD7234">
        <w:rPr>
          <w:rStyle w:val="newdocreference1"/>
          <w:rFonts w:ascii="Times New Roman" w:hAnsi="Times New Roman" w:cs="Times New Roman"/>
          <w:sz w:val="24"/>
          <w:szCs w:val="24"/>
          <w:lang w:val="ru-RU"/>
        </w:rPr>
        <w:t>чл. 352</w:t>
      </w:r>
      <w:r w:rsidRPr="00CD7234">
        <w:rPr>
          <w:rFonts w:ascii="Times New Roman" w:hAnsi="Times New Roman" w:cs="Times New Roman"/>
          <w:sz w:val="24"/>
          <w:szCs w:val="24"/>
          <w:lang w:val="ru-RU"/>
        </w:rPr>
        <w:t>–</w:t>
      </w:r>
      <w:r w:rsidRPr="00CD7234">
        <w:rPr>
          <w:rStyle w:val="newdocreference1"/>
          <w:rFonts w:ascii="Times New Roman" w:hAnsi="Times New Roman" w:cs="Times New Roman"/>
          <w:sz w:val="24"/>
          <w:szCs w:val="24"/>
          <w:lang w:val="ru-RU"/>
        </w:rPr>
        <w:t>353е Наказателния кодекс</w:t>
      </w:r>
      <w:r w:rsidRPr="00CD7234">
        <w:rPr>
          <w:rFonts w:ascii="Times New Roman" w:hAnsi="Times New Roman" w:cs="Times New Roman"/>
          <w:sz w:val="24"/>
          <w:szCs w:val="24"/>
          <w:lang w:val="ru-RU"/>
        </w:rPr>
        <w:t>;</w:t>
      </w:r>
    </w:p>
    <w:p w:rsidR="00CD7234" w:rsidRPr="00CD7234" w:rsidRDefault="00CD7234" w:rsidP="00CD7234">
      <w:p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b/>
          <w:bCs/>
          <w:sz w:val="24"/>
          <w:szCs w:val="24"/>
          <w:lang w:val="ru-RU"/>
        </w:rPr>
        <w:tab/>
        <w:t>1.2.</w:t>
      </w:r>
      <w:r w:rsidRPr="00CD7234">
        <w:rPr>
          <w:rFonts w:ascii="Times New Roman" w:hAnsi="Times New Roman" w:cs="Times New Roman"/>
          <w:sz w:val="24"/>
          <w:szCs w:val="24"/>
          <w:lang w:val="ru-RU"/>
        </w:rPr>
        <w:t xml:space="preserve"> е осъден с влязла в сила присъда за престъпление, аналогично на тези по т. 1.1, в друга държава членка или трета страна;</w:t>
      </w:r>
    </w:p>
    <w:p w:rsidR="00CD7234" w:rsidRPr="00CD7234" w:rsidRDefault="00CD7234" w:rsidP="00CD7234">
      <w:p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b/>
          <w:bCs/>
          <w:sz w:val="24"/>
          <w:szCs w:val="24"/>
          <w:lang w:val="ru-RU"/>
        </w:rPr>
        <w:tab/>
        <w:t>1.3.</w:t>
      </w:r>
      <w:r w:rsidRPr="00CD7234">
        <w:rPr>
          <w:rFonts w:ascii="Times New Roman" w:hAnsi="Times New Roman" w:cs="Times New Roman"/>
          <w:sz w:val="24"/>
          <w:szCs w:val="24"/>
          <w:lang w:val="ru-RU"/>
        </w:rPr>
        <w:t xml:space="preserve"> има задължения за данъци и задължителни осигурителни вноски по смисъла на </w:t>
      </w:r>
      <w:r w:rsidRPr="00CD7234">
        <w:rPr>
          <w:rStyle w:val="newdocreference1"/>
          <w:rFonts w:ascii="Times New Roman" w:hAnsi="Times New Roman" w:cs="Times New Roman"/>
          <w:sz w:val="24"/>
          <w:szCs w:val="24"/>
          <w:lang w:val="ru-RU"/>
        </w:rPr>
        <w:t>чл. 162, ал. 2, т. 1 Данъчно-осигурителния процесуален кодекс</w:t>
      </w:r>
      <w:r w:rsidRPr="00CD7234">
        <w:rPr>
          <w:rFonts w:ascii="Times New Roman" w:hAnsi="Times New Roman" w:cs="Times New Roman"/>
          <w:sz w:val="24"/>
          <w:szCs w:val="24"/>
          <w:lang w:val="ru-RU"/>
        </w:rPr>
        <w:t xml:space="preserve"> и лихвите по тях, към държавата или към общината по седалището на Възложителя и на участника,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орган; </w:t>
      </w:r>
    </w:p>
    <w:p w:rsidR="00CD7234" w:rsidRPr="00CD7234" w:rsidRDefault="00CD7234" w:rsidP="00CD7234">
      <w:pPr>
        <w:spacing w:after="0" w:line="240" w:lineRule="auto"/>
        <w:ind w:firstLine="1155"/>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lang w:val="ru-RU"/>
        </w:rPr>
        <w:t>Това правило не се прилага, когато:</w:t>
      </w:r>
    </w:p>
    <w:p w:rsidR="00CD7234" w:rsidRPr="00CD7234" w:rsidRDefault="00CD7234" w:rsidP="00CD7234">
      <w:pPr>
        <w:spacing w:after="0" w:line="240" w:lineRule="auto"/>
        <w:ind w:firstLine="1155"/>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lang w:val="ru-RU"/>
        </w:rPr>
        <w:t>- се налага да се защитят особено важни държавни или обществени интереси;</w:t>
      </w:r>
    </w:p>
    <w:p w:rsidR="00CD7234" w:rsidRPr="00CD7234" w:rsidRDefault="00CD7234" w:rsidP="00CD7234">
      <w:pPr>
        <w:spacing w:after="0" w:line="240" w:lineRule="auto"/>
        <w:ind w:firstLine="1080"/>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lang w:val="ru-RU"/>
        </w:rPr>
        <w:t>-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w:t>
      </w:r>
      <w:r w:rsidRPr="00CD7234">
        <w:rPr>
          <w:rStyle w:val="newdocreference1"/>
          <w:rFonts w:ascii="Times New Roman" w:hAnsi="Times New Roman" w:cs="Times New Roman"/>
          <w:sz w:val="24"/>
          <w:szCs w:val="24"/>
          <w:lang w:val="ru-RU"/>
        </w:rPr>
        <w:t>чл. 54, ал. 5 от ЗОП</w:t>
      </w:r>
      <w:r w:rsidRPr="00CD7234">
        <w:rPr>
          <w:rFonts w:ascii="Times New Roman" w:hAnsi="Times New Roman" w:cs="Times New Roman"/>
          <w:sz w:val="24"/>
          <w:szCs w:val="24"/>
          <w:lang w:val="ru-RU"/>
        </w:rPr>
        <w:t>). В този случай участникът е длъжен да приложи в офертата си информация за размера на годишния му оборот за последната приключена финансова година, но не повече от 50 000 лв.</w:t>
      </w:r>
    </w:p>
    <w:p w:rsidR="00CD7234" w:rsidRPr="00CD7234" w:rsidRDefault="00CD7234" w:rsidP="00CD7234">
      <w:pPr>
        <w:tabs>
          <w:tab w:val="left" w:pos="709"/>
        </w:tabs>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b/>
          <w:bCs/>
          <w:sz w:val="24"/>
          <w:szCs w:val="24"/>
          <w:lang w:val="ru-RU"/>
        </w:rPr>
        <w:tab/>
        <w:t>1.4.</w:t>
      </w:r>
      <w:r w:rsidRPr="00CD7234">
        <w:rPr>
          <w:rFonts w:ascii="Times New Roman" w:hAnsi="Times New Roman" w:cs="Times New Roman"/>
          <w:sz w:val="24"/>
          <w:szCs w:val="24"/>
          <w:lang w:val="ru-RU"/>
        </w:rPr>
        <w:t xml:space="preserve"> е налице неравнопоставеност в случаите по </w:t>
      </w:r>
      <w:r w:rsidRPr="00CD7234">
        <w:rPr>
          <w:rStyle w:val="newdocreference1"/>
          <w:rFonts w:ascii="Times New Roman" w:hAnsi="Times New Roman" w:cs="Times New Roman"/>
          <w:sz w:val="24"/>
          <w:szCs w:val="24"/>
          <w:lang w:val="ru-RU"/>
        </w:rPr>
        <w:t>чл. 44, ал. 5 ЗОП</w:t>
      </w:r>
      <w:r w:rsidRPr="00CD7234">
        <w:rPr>
          <w:rFonts w:ascii="Times New Roman" w:hAnsi="Times New Roman" w:cs="Times New Roman"/>
          <w:sz w:val="24"/>
          <w:szCs w:val="24"/>
          <w:lang w:val="ru-RU"/>
        </w:rPr>
        <w:t xml:space="preserve"> /когато не може да се осигури спазване на принципа за равнопоставеност, участникът, участвал в пазарните консултации и/или в подготовката за възлагане на поръчката, се отстранява от процедурата, ако не може да докаже, че участието му не води до нарушаване на този принцип;</w:t>
      </w:r>
    </w:p>
    <w:p w:rsidR="00CD7234" w:rsidRPr="00CD7234" w:rsidRDefault="00CD7234" w:rsidP="00CD7234">
      <w:p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b/>
          <w:bCs/>
          <w:sz w:val="24"/>
          <w:szCs w:val="24"/>
          <w:lang w:val="ru-RU"/>
        </w:rPr>
        <w:tab/>
        <w:t>1.5.</w:t>
      </w:r>
      <w:r w:rsidRPr="00CD7234">
        <w:rPr>
          <w:rFonts w:ascii="Times New Roman" w:hAnsi="Times New Roman" w:cs="Times New Roman"/>
          <w:sz w:val="24"/>
          <w:szCs w:val="24"/>
          <w:lang w:val="ru-RU"/>
        </w:rPr>
        <w:t xml:space="preserve"> е установено, че:</w:t>
      </w:r>
    </w:p>
    <w:p w:rsidR="00CD7234" w:rsidRPr="00CD7234" w:rsidRDefault="00CD7234" w:rsidP="00CD7234">
      <w:pPr>
        <w:spacing w:after="0" w:line="240" w:lineRule="auto"/>
        <w:ind w:firstLine="1155"/>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lang w:val="ru-RU"/>
        </w:rPr>
        <w:t>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CD7234" w:rsidRPr="00CD7234" w:rsidRDefault="00CD7234" w:rsidP="00CD7234">
      <w:pPr>
        <w:spacing w:after="0" w:line="240" w:lineRule="auto"/>
        <w:ind w:firstLine="1155"/>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lang w:val="ru-RU"/>
        </w:rPr>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CD7234" w:rsidRPr="00CD7234" w:rsidRDefault="00CD7234" w:rsidP="00CD7234">
      <w:pPr>
        <w:spacing w:after="0" w:line="240" w:lineRule="auto"/>
        <w:jc w:val="both"/>
        <w:textAlignment w:val="center"/>
        <w:rPr>
          <w:rFonts w:ascii="Times New Roman" w:hAnsi="Times New Roman" w:cs="Times New Roman"/>
          <w:sz w:val="24"/>
          <w:szCs w:val="24"/>
          <w:shd w:val="clear" w:color="auto" w:fill="FFFFFF"/>
        </w:rPr>
      </w:pPr>
      <w:r w:rsidRPr="00CD7234">
        <w:rPr>
          <w:rFonts w:ascii="Times New Roman" w:hAnsi="Times New Roman" w:cs="Times New Roman"/>
          <w:b/>
          <w:bCs/>
          <w:sz w:val="24"/>
          <w:szCs w:val="24"/>
          <w:lang w:val="ru-RU"/>
        </w:rPr>
        <w:tab/>
        <w:t>1.6.</w:t>
      </w:r>
      <w:r w:rsidRPr="00CD7234">
        <w:rPr>
          <w:rFonts w:ascii="Times New Roman" w:hAnsi="Times New Roman" w:cs="Times New Roman"/>
          <w:sz w:val="24"/>
          <w:szCs w:val="24"/>
          <w:lang w:val="ru-RU"/>
        </w:rPr>
        <w:t xml:space="preserve"> </w:t>
      </w:r>
      <w:r w:rsidRPr="00CD7234">
        <w:rPr>
          <w:rFonts w:ascii="Times New Roman" w:hAnsi="Times New Roman" w:cs="Times New Roman"/>
          <w:sz w:val="24"/>
          <w:szCs w:val="24"/>
          <w:shd w:val="clear" w:color="auto" w:fill="FFFFFF"/>
          <w:lang w:val="ru-RU"/>
        </w:rPr>
        <w:t>е установено с влязло в сила наказателно постановление или съдебно решение, нарушение на</w:t>
      </w:r>
      <w:r w:rsidRPr="00CD7234">
        <w:rPr>
          <w:rFonts w:ascii="Times New Roman" w:hAnsi="Times New Roman" w:cs="Times New Roman"/>
          <w:sz w:val="24"/>
          <w:szCs w:val="24"/>
          <w:shd w:val="clear" w:color="auto" w:fill="FFFFFF"/>
        </w:rPr>
        <w:t> </w:t>
      </w:r>
      <w:hyperlink r:id="rId9" w:anchor="p5987541" w:tgtFrame="_blank" w:history="1">
        <w:r w:rsidRPr="00CD7234">
          <w:rPr>
            <w:rStyle w:val="Hyperlink"/>
            <w:rFonts w:ascii="Times New Roman" w:hAnsi="Times New Roman" w:cs="Times New Roman"/>
            <w:sz w:val="24"/>
            <w:szCs w:val="24"/>
            <w:shd w:val="clear" w:color="auto" w:fill="FFFFFF"/>
            <w:lang w:val="ru-RU"/>
          </w:rPr>
          <w:t>чл. 61, ал. 1</w:t>
        </w:r>
      </w:hyperlink>
      <w:r w:rsidRPr="00CD7234">
        <w:rPr>
          <w:rFonts w:ascii="Times New Roman" w:hAnsi="Times New Roman" w:cs="Times New Roman"/>
          <w:sz w:val="24"/>
          <w:szCs w:val="24"/>
          <w:shd w:val="clear" w:color="auto" w:fill="FFFFFF"/>
          <w:lang w:val="ru-RU"/>
        </w:rPr>
        <w:t>,</w:t>
      </w:r>
      <w:r w:rsidRPr="00CD7234">
        <w:rPr>
          <w:rFonts w:ascii="Times New Roman" w:hAnsi="Times New Roman" w:cs="Times New Roman"/>
          <w:sz w:val="24"/>
          <w:szCs w:val="24"/>
          <w:shd w:val="clear" w:color="auto" w:fill="FFFFFF"/>
        </w:rPr>
        <w:t> </w:t>
      </w:r>
      <w:hyperlink r:id="rId10" w:anchor="p5988269" w:tgtFrame="_blank" w:history="1">
        <w:r w:rsidRPr="00CD7234">
          <w:rPr>
            <w:rStyle w:val="Hyperlink"/>
            <w:rFonts w:ascii="Times New Roman" w:hAnsi="Times New Roman" w:cs="Times New Roman"/>
            <w:sz w:val="24"/>
            <w:szCs w:val="24"/>
            <w:shd w:val="clear" w:color="auto" w:fill="FFFFFF"/>
            <w:lang w:val="ru-RU"/>
          </w:rPr>
          <w:t>чл. 62, ал. 1</w:t>
        </w:r>
      </w:hyperlink>
      <w:r w:rsidRPr="00CD7234">
        <w:rPr>
          <w:rFonts w:ascii="Times New Roman" w:hAnsi="Times New Roman" w:cs="Times New Roman"/>
          <w:sz w:val="24"/>
          <w:szCs w:val="24"/>
          <w:shd w:val="clear" w:color="auto" w:fill="FFFFFF"/>
        </w:rPr>
        <w:t> </w:t>
      </w:r>
      <w:r w:rsidRPr="00CD7234">
        <w:rPr>
          <w:rFonts w:ascii="Times New Roman" w:hAnsi="Times New Roman" w:cs="Times New Roman"/>
          <w:sz w:val="24"/>
          <w:szCs w:val="24"/>
          <w:shd w:val="clear" w:color="auto" w:fill="FFFFFF"/>
          <w:lang w:val="ru-RU"/>
        </w:rPr>
        <w:t>или</w:t>
      </w:r>
      <w:r w:rsidRPr="00CD7234">
        <w:rPr>
          <w:rFonts w:ascii="Times New Roman" w:hAnsi="Times New Roman" w:cs="Times New Roman"/>
          <w:sz w:val="24"/>
          <w:szCs w:val="24"/>
          <w:shd w:val="clear" w:color="auto" w:fill="FFFFFF"/>
        </w:rPr>
        <w:t> </w:t>
      </w:r>
      <w:hyperlink r:id="rId11" w:anchor="p5988269" w:tgtFrame="_blank" w:history="1">
        <w:r w:rsidRPr="00CD7234">
          <w:rPr>
            <w:rStyle w:val="Hyperlink"/>
            <w:rFonts w:ascii="Times New Roman" w:hAnsi="Times New Roman" w:cs="Times New Roman"/>
            <w:sz w:val="24"/>
            <w:szCs w:val="24"/>
            <w:shd w:val="clear" w:color="auto" w:fill="FFFFFF"/>
            <w:lang w:val="ru-RU"/>
          </w:rPr>
          <w:t>3</w:t>
        </w:r>
      </w:hyperlink>
      <w:r w:rsidRPr="00CD7234">
        <w:rPr>
          <w:rFonts w:ascii="Times New Roman" w:hAnsi="Times New Roman" w:cs="Times New Roman"/>
          <w:sz w:val="24"/>
          <w:szCs w:val="24"/>
          <w:shd w:val="clear" w:color="auto" w:fill="FFFFFF"/>
          <w:lang w:val="ru-RU"/>
        </w:rPr>
        <w:t>,</w:t>
      </w:r>
      <w:r w:rsidRPr="00CD7234">
        <w:rPr>
          <w:rFonts w:ascii="Times New Roman" w:hAnsi="Times New Roman" w:cs="Times New Roman"/>
          <w:sz w:val="24"/>
          <w:szCs w:val="24"/>
          <w:shd w:val="clear" w:color="auto" w:fill="FFFFFF"/>
        </w:rPr>
        <w:t> </w:t>
      </w:r>
      <w:hyperlink r:id="rId12" w:anchor="p5987881" w:tgtFrame="_blank" w:history="1">
        <w:r w:rsidRPr="00CD7234">
          <w:rPr>
            <w:rStyle w:val="Hyperlink"/>
            <w:rFonts w:ascii="Times New Roman" w:hAnsi="Times New Roman" w:cs="Times New Roman"/>
            <w:sz w:val="24"/>
            <w:szCs w:val="24"/>
            <w:shd w:val="clear" w:color="auto" w:fill="FFFFFF"/>
            <w:lang w:val="ru-RU"/>
          </w:rPr>
          <w:t>чл. 63, ал. 1</w:t>
        </w:r>
      </w:hyperlink>
      <w:r w:rsidRPr="00CD7234">
        <w:rPr>
          <w:rFonts w:ascii="Times New Roman" w:hAnsi="Times New Roman" w:cs="Times New Roman"/>
          <w:sz w:val="24"/>
          <w:szCs w:val="24"/>
          <w:shd w:val="clear" w:color="auto" w:fill="FFFFFF"/>
        </w:rPr>
        <w:t> </w:t>
      </w:r>
      <w:r w:rsidRPr="00CD7234">
        <w:rPr>
          <w:rFonts w:ascii="Times New Roman" w:hAnsi="Times New Roman" w:cs="Times New Roman"/>
          <w:sz w:val="24"/>
          <w:szCs w:val="24"/>
          <w:shd w:val="clear" w:color="auto" w:fill="FFFFFF"/>
          <w:lang w:val="ru-RU"/>
        </w:rPr>
        <w:t>или</w:t>
      </w:r>
      <w:r w:rsidRPr="00CD7234">
        <w:rPr>
          <w:rFonts w:ascii="Times New Roman" w:hAnsi="Times New Roman" w:cs="Times New Roman"/>
          <w:sz w:val="24"/>
          <w:szCs w:val="24"/>
          <w:shd w:val="clear" w:color="auto" w:fill="FFFFFF"/>
        </w:rPr>
        <w:t> </w:t>
      </w:r>
      <w:hyperlink r:id="rId13" w:anchor="p5987881" w:tgtFrame="_blank" w:history="1">
        <w:r w:rsidRPr="00CD7234">
          <w:rPr>
            <w:rStyle w:val="Hyperlink"/>
            <w:rFonts w:ascii="Times New Roman" w:hAnsi="Times New Roman" w:cs="Times New Roman"/>
            <w:sz w:val="24"/>
            <w:szCs w:val="24"/>
            <w:shd w:val="clear" w:color="auto" w:fill="FFFFFF"/>
            <w:lang w:val="ru-RU"/>
          </w:rPr>
          <w:t>2</w:t>
        </w:r>
      </w:hyperlink>
      <w:r w:rsidRPr="00CD7234">
        <w:rPr>
          <w:rFonts w:ascii="Times New Roman" w:hAnsi="Times New Roman" w:cs="Times New Roman"/>
          <w:sz w:val="24"/>
          <w:szCs w:val="24"/>
          <w:shd w:val="clear" w:color="auto" w:fill="FFFFFF"/>
          <w:lang w:val="ru-RU"/>
        </w:rPr>
        <w:t>,</w:t>
      </w:r>
      <w:r w:rsidRPr="00CD7234">
        <w:rPr>
          <w:rFonts w:ascii="Times New Roman" w:hAnsi="Times New Roman" w:cs="Times New Roman"/>
          <w:sz w:val="24"/>
          <w:szCs w:val="24"/>
          <w:shd w:val="clear" w:color="auto" w:fill="FFFFFF"/>
        </w:rPr>
        <w:t> </w:t>
      </w:r>
      <w:hyperlink r:id="rId14" w:anchor="p5987599" w:tgtFrame="_blank" w:history="1">
        <w:r w:rsidRPr="00CD7234">
          <w:rPr>
            <w:rStyle w:val="Hyperlink"/>
            <w:rFonts w:ascii="Times New Roman" w:hAnsi="Times New Roman" w:cs="Times New Roman"/>
            <w:sz w:val="24"/>
            <w:szCs w:val="24"/>
            <w:shd w:val="clear" w:color="auto" w:fill="FFFFFF"/>
            <w:lang w:val="ru-RU"/>
          </w:rPr>
          <w:t>чл. 118</w:t>
        </w:r>
      </w:hyperlink>
      <w:r w:rsidRPr="00CD7234">
        <w:rPr>
          <w:rFonts w:ascii="Times New Roman" w:hAnsi="Times New Roman" w:cs="Times New Roman"/>
          <w:sz w:val="24"/>
          <w:szCs w:val="24"/>
          <w:shd w:val="clear" w:color="auto" w:fill="FFFFFF"/>
          <w:lang w:val="ru-RU"/>
        </w:rPr>
        <w:t>,</w:t>
      </w:r>
      <w:r w:rsidRPr="00CD7234">
        <w:rPr>
          <w:rFonts w:ascii="Times New Roman" w:hAnsi="Times New Roman" w:cs="Times New Roman"/>
          <w:sz w:val="24"/>
          <w:szCs w:val="24"/>
          <w:shd w:val="clear" w:color="auto" w:fill="FFFFFF"/>
        </w:rPr>
        <w:t> </w:t>
      </w:r>
      <w:hyperlink r:id="rId15" w:anchor="p5986991" w:tgtFrame="_blank" w:history="1">
        <w:r w:rsidRPr="00CD7234">
          <w:rPr>
            <w:rStyle w:val="Hyperlink"/>
            <w:rFonts w:ascii="Times New Roman" w:hAnsi="Times New Roman" w:cs="Times New Roman"/>
            <w:sz w:val="24"/>
            <w:szCs w:val="24"/>
            <w:shd w:val="clear" w:color="auto" w:fill="FFFFFF"/>
            <w:lang w:val="ru-RU"/>
          </w:rPr>
          <w:t>чл. 128</w:t>
        </w:r>
      </w:hyperlink>
      <w:r w:rsidRPr="00CD7234">
        <w:rPr>
          <w:rFonts w:ascii="Times New Roman" w:hAnsi="Times New Roman" w:cs="Times New Roman"/>
          <w:sz w:val="24"/>
          <w:szCs w:val="24"/>
          <w:shd w:val="clear" w:color="auto" w:fill="FFFFFF"/>
          <w:lang w:val="ru-RU"/>
        </w:rPr>
        <w:t>,</w:t>
      </w:r>
      <w:r w:rsidRPr="00CD7234">
        <w:rPr>
          <w:rFonts w:ascii="Times New Roman" w:hAnsi="Times New Roman" w:cs="Times New Roman"/>
          <w:sz w:val="24"/>
          <w:szCs w:val="24"/>
          <w:shd w:val="clear" w:color="auto" w:fill="FFFFFF"/>
        </w:rPr>
        <w:t> </w:t>
      </w:r>
      <w:hyperlink r:id="rId16" w:anchor="p36456930" w:tgtFrame="_blank" w:history="1">
        <w:r w:rsidRPr="00CD7234">
          <w:rPr>
            <w:rStyle w:val="Hyperlink"/>
            <w:rFonts w:ascii="Times New Roman" w:hAnsi="Times New Roman" w:cs="Times New Roman"/>
            <w:sz w:val="24"/>
            <w:szCs w:val="24"/>
            <w:shd w:val="clear" w:color="auto" w:fill="FFFFFF"/>
            <w:lang w:val="ru-RU"/>
          </w:rPr>
          <w:t>чл. 228, ал. 3</w:t>
        </w:r>
      </w:hyperlink>
      <w:r w:rsidRPr="00CD7234">
        <w:rPr>
          <w:rFonts w:ascii="Times New Roman" w:hAnsi="Times New Roman" w:cs="Times New Roman"/>
          <w:sz w:val="24"/>
          <w:szCs w:val="24"/>
          <w:shd w:val="clear" w:color="auto" w:fill="FFFFFF"/>
          <w:lang w:val="ru-RU"/>
        </w:rPr>
        <w:t>,</w:t>
      </w:r>
      <w:r w:rsidRPr="00CD7234">
        <w:rPr>
          <w:rFonts w:ascii="Times New Roman" w:hAnsi="Times New Roman" w:cs="Times New Roman"/>
          <w:sz w:val="24"/>
          <w:szCs w:val="24"/>
          <w:shd w:val="clear" w:color="auto" w:fill="FFFFFF"/>
        </w:rPr>
        <w:t> </w:t>
      </w:r>
      <w:hyperlink r:id="rId17" w:anchor="p5987740" w:tgtFrame="_blank" w:history="1">
        <w:r w:rsidRPr="00CD7234">
          <w:rPr>
            <w:rStyle w:val="Hyperlink"/>
            <w:rFonts w:ascii="Times New Roman" w:hAnsi="Times New Roman" w:cs="Times New Roman"/>
            <w:sz w:val="24"/>
            <w:szCs w:val="24"/>
            <w:shd w:val="clear" w:color="auto" w:fill="FFFFFF"/>
            <w:lang w:val="ru-RU"/>
          </w:rPr>
          <w:t>чл. 245</w:t>
        </w:r>
      </w:hyperlink>
      <w:r w:rsidRPr="00CD7234">
        <w:rPr>
          <w:rFonts w:ascii="Times New Roman" w:hAnsi="Times New Roman" w:cs="Times New Roman"/>
          <w:sz w:val="24"/>
          <w:szCs w:val="24"/>
          <w:shd w:val="clear" w:color="auto" w:fill="FFFFFF"/>
        </w:rPr>
        <w:t> </w:t>
      </w:r>
      <w:r w:rsidRPr="00CD7234">
        <w:rPr>
          <w:rFonts w:ascii="Times New Roman" w:hAnsi="Times New Roman" w:cs="Times New Roman"/>
          <w:sz w:val="24"/>
          <w:szCs w:val="24"/>
          <w:shd w:val="clear" w:color="auto" w:fill="FFFFFF"/>
          <w:lang w:val="ru-RU"/>
        </w:rPr>
        <w:t>и</w:t>
      </w:r>
      <w:r w:rsidRPr="00CD7234">
        <w:rPr>
          <w:rFonts w:ascii="Times New Roman" w:hAnsi="Times New Roman" w:cs="Times New Roman"/>
          <w:sz w:val="24"/>
          <w:szCs w:val="24"/>
          <w:shd w:val="clear" w:color="auto" w:fill="FFFFFF"/>
        </w:rPr>
        <w:t> </w:t>
      </w:r>
      <w:hyperlink r:id="rId18" w:anchor="p5987759" w:tgtFrame="_blank" w:history="1">
        <w:r w:rsidRPr="00CD7234">
          <w:rPr>
            <w:rStyle w:val="Hyperlink"/>
            <w:rFonts w:ascii="Times New Roman" w:hAnsi="Times New Roman" w:cs="Times New Roman"/>
            <w:sz w:val="24"/>
            <w:szCs w:val="24"/>
            <w:shd w:val="clear" w:color="auto" w:fill="FFFFFF"/>
            <w:lang w:val="ru-RU"/>
          </w:rPr>
          <w:t>чл. 301</w:t>
        </w:r>
      </w:hyperlink>
      <w:r w:rsidRPr="00CD7234">
        <w:rPr>
          <w:rFonts w:ascii="Times New Roman" w:hAnsi="Times New Roman" w:cs="Times New Roman"/>
          <w:sz w:val="24"/>
          <w:szCs w:val="24"/>
          <w:shd w:val="clear" w:color="auto" w:fill="FFFFFF"/>
        </w:rPr>
        <w:t> </w:t>
      </w:r>
      <w:r w:rsidRPr="00CD7234">
        <w:rPr>
          <w:rFonts w:ascii="Times New Roman" w:hAnsi="Times New Roman" w:cs="Times New Roman"/>
          <w:sz w:val="24"/>
          <w:szCs w:val="24"/>
          <w:shd w:val="clear" w:color="auto" w:fill="FFFFFF"/>
          <w:lang w:val="ru-RU"/>
        </w:rPr>
        <w:t>–</w:t>
      </w:r>
      <w:r w:rsidRPr="00CD7234">
        <w:rPr>
          <w:rFonts w:ascii="Times New Roman" w:hAnsi="Times New Roman" w:cs="Times New Roman"/>
          <w:sz w:val="24"/>
          <w:szCs w:val="24"/>
          <w:shd w:val="clear" w:color="auto" w:fill="FFFFFF"/>
        </w:rPr>
        <w:t> </w:t>
      </w:r>
      <w:hyperlink r:id="rId19" w:anchor="p5987995" w:tgtFrame="_blank" w:history="1">
        <w:r w:rsidRPr="00CD7234">
          <w:rPr>
            <w:rStyle w:val="Hyperlink"/>
            <w:rFonts w:ascii="Times New Roman" w:hAnsi="Times New Roman" w:cs="Times New Roman"/>
            <w:sz w:val="24"/>
            <w:szCs w:val="24"/>
            <w:shd w:val="clear" w:color="auto" w:fill="FFFFFF"/>
            <w:lang w:val="ru-RU"/>
          </w:rPr>
          <w:t>305 от Кодекса на труда</w:t>
        </w:r>
      </w:hyperlink>
      <w:r w:rsidRPr="00CD7234">
        <w:rPr>
          <w:rFonts w:ascii="Times New Roman" w:hAnsi="Times New Roman" w:cs="Times New Roman"/>
          <w:sz w:val="24"/>
          <w:szCs w:val="24"/>
          <w:shd w:val="clear" w:color="auto" w:fill="FFFFFF"/>
        </w:rPr>
        <w:t> </w:t>
      </w:r>
      <w:r w:rsidRPr="00CD7234">
        <w:rPr>
          <w:rFonts w:ascii="Times New Roman" w:hAnsi="Times New Roman" w:cs="Times New Roman"/>
          <w:sz w:val="24"/>
          <w:szCs w:val="24"/>
          <w:shd w:val="clear" w:color="auto" w:fill="FFFFFF"/>
          <w:lang w:val="ru-RU"/>
        </w:rPr>
        <w:t>или</w:t>
      </w:r>
      <w:r w:rsidRPr="00CD7234">
        <w:rPr>
          <w:rFonts w:ascii="Times New Roman" w:hAnsi="Times New Roman" w:cs="Times New Roman"/>
          <w:sz w:val="24"/>
          <w:szCs w:val="24"/>
          <w:shd w:val="clear" w:color="auto" w:fill="FFFFFF"/>
        </w:rPr>
        <w:t> </w:t>
      </w:r>
      <w:hyperlink r:id="rId20" w:anchor="p37429892" w:tgtFrame="_blank" w:history="1">
        <w:r w:rsidRPr="00CD7234">
          <w:rPr>
            <w:rStyle w:val="Hyperlink"/>
            <w:rFonts w:ascii="Times New Roman" w:hAnsi="Times New Roman" w:cs="Times New Roman"/>
            <w:sz w:val="24"/>
            <w:szCs w:val="24"/>
            <w:shd w:val="clear" w:color="auto" w:fill="FFFFFF"/>
            <w:lang w:val="ru-RU"/>
          </w:rPr>
          <w:t>чл. 13, ал. 1 от Закона за трудовата миграция и трудовата мобилност</w:t>
        </w:r>
      </w:hyperlink>
      <w:r w:rsidRPr="00CD7234">
        <w:rPr>
          <w:rFonts w:ascii="Times New Roman" w:hAnsi="Times New Roman" w:cs="Times New Roman"/>
          <w:sz w:val="24"/>
          <w:szCs w:val="24"/>
          <w:shd w:val="clear" w:color="auto" w:fill="FFFFFF"/>
        </w:rPr>
        <w:t> </w:t>
      </w:r>
      <w:r w:rsidRPr="00CD7234">
        <w:rPr>
          <w:rFonts w:ascii="Times New Roman" w:hAnsi="Times New Roman" w:cs="Times New Roman"/>
          <w:sz w:val="24"/>
          <w:szCs w:val="24"/>
          <w:shd w:val="clear" w:color="auto" w:fill="FFFFFF"/>
          <w:lang w:val="ru-RU"/>
        </w:rPr>
        <w:t>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rsidR="00CD7234" w:rsidRPr="00CD7234" w:rsidRDefault="00CD7234" w:rsidP="00CD7234">
      <w:pPr>
        <w:spacing w:after="0" w:line="240" w:lineRule="auto"/>
        <w:jc w:val="both"/>
        <w:textAlignment w:val="center"/>
        <w:rPr>
          <w:rFonts w:ascii="Times New Roman" w:hAnsi="Times New Roman" w:cs="Times New Roman"/>
          <w:noProof/>
          <w:sz w:val="24"/>
          <w:szCs w:val="24"/>
        </w:rPr>
      </w:pPr>
      <w:r w:rsidRPr="00CD7234">
        <w:rPr>
          <w:rFonts w:ascii="Times New Roman" w:hAnsi="Times New Roman" w:cs="Times New Roman"/>
          <w:b/>
          <w:bCs/>
          <w:sz w:val="24"/>
          <w:szCs w:val="24"/>
          <w:lang w:val="ru-RU"/>
        </w:rPr>
        <w:tab/>
        <w:t>1.7.</w:t>
      </w:r>
      <w:r w:rsidRPr="00CD7234">
        <w:rPr>
          <w:rFonts w:ascii="Times New Roman" w:hAnsi="Times New Roman" w:cs="Times New Roman"/>
          <w:sz w:val="24"/>
          <w:szCs w:val="24"/>
          <w:lang w:val="ru-RU"/>
        </w:rPr>
        <w:t xml:space="preserve"> е налице конфликт на интереси, който не може да бъде отстранен. </w:t>
      </w:r>
      <w:r w:rsidRPr="00CD7234">
        <w:rPr>
          <w:rFonts w:ascii="Times New Roman" w:hAnsi="Times New Roman" w:cs="Times New Roman"/>
          <w:b/>
          <w:bCs/>
          <w:sz w:val="24"/>
          <w:szCs w:val="24"/>
          <w:lang w:val="ru-RU"/>
        </w:rPr>
        <w:t>/</w:t>
      </w:r>
      <w:r w:rsidRPr="00CD7234">
        <w:rPr>
          <w:rFonts w:ascii="Times New Roman" w:hAnsi="Times New Roman" w:cs="Times New Roman"/>
          <w:sz w:val="24"/>
          <w:szCs w:val="24"/>
          <w:shd w:val="clear" w:color="auto" w:fill="FFFFFF"/>
          <w:lang w:val="ru-RU"/>
        </w:rPr>
        <w:t>"</w:t>
      </w:r>
      <w:r w:rsidRPr="00CD7234">
        <w:rPr>
          <w:rStyle w:val="ldef"/>
          <w:rFonts w:ascii="Times New Roman" w:hAnsi="Times New Roman" w:cs="Times New Roman"/>
          <w:sz w:val="24"/>
          <w:szCs w:val="24"/>
          <w:lang w:val="ru-RU"/>
        </w:rPr>
        <w:t>Конфликт на интереси</w:t>
      </w:r>
      <w:r w:rsidRPr="00CD7234">
        <w:rPr>
          <w:rFonts w:ascii="Times New Roman" w:hAnsi="Times New Roman" w:cs="Times New Roman"/>
          <w:sz w:val="24"/>
          <w:szCs w:val="24"/>
          <w:shd w:val="clear" w:color="auto" w:fill="FFFFFF"/>
          <w:lang w:val="ru-RU"/>
        </w:rPr>
        <w:t>" е налице, когато възложителят, негови служители или наети от него лица извън неговата структура, които участват в подготовката или възлагането на</w:t>
      </w:r>
      <w:r w:rsidRPr="00CD7234">
        <w:rPr>
          <w:rFonts w:ascii="Times New Roman" w:hAnsi="Times New Roman" w:cs="Times New Roman"/>
          <w:sz w:val="24"/>
          <w:szCs w:val="24"/>
          <w:shd w:val="clear" w:color="auto" w:fill="FFFFFF"/>
        </w:rPr>
        <w:t xml:space="preserve"> обществената поръчка </w:t>
      </w:r>
      <w:r w:rsidRPr="00CD7234">
        <w:rPr>
          <w:rFonts w:ascii="Times New Roman" w:hAnsi="Times New Roman" w:cs="Times New Roman"/>
          <w:sz w:val="24"/>
          <w:szCs w:val="24"/>
          <w:shd w:val="clear" w:color="auto" w:fill="FFFFFF"/>
          <w:lang w:val="ru-RU"/>
        </w:rPr>
        <w:t>или могат да повлияят на резултата от нея, имат интерес, който може да води до облага по смисъла на</w:t>
      </w:r>
      <w:r w:rsidRPr="00CD7234">
        <w:rPr>
          <w:rFonts w:ascii="Times New Roman" w:hAnsi="Times New Roman" w:cs="Times New Roman"/>
          <w:sz w:val="24"/>
          <w:szCs w:val="24"/>
          <w:shd w:val="clear" w:color="auto" w:fill="FFFFFF"/>
        </w:rPr>
        <w:t> </w:t>
      </w:r>
      <w:hyperlink r:id="rId21" w:anchor="p36607114" w:tgtFrame="_blank" w:history="1">
        <w:r w:rsidRPr="00CD7234">
          <w:rPr>
            <w:rStyle w:val="Hyperlink"/>
            <w:rFonts w:ascii="Times New Roman" w:hAnsi="Times New Roman" w:cs="Times New Roman"/>
            <w:sz w:val="24"/>
            <w:szCs w:val="24"/>
            <w:shd w:val="clear" w:color="auto" w:fill="FFFFFF"/>
            <w:lang w:val="ru-RU"/>
          </w:rPr>
          <w:t>чл. 54 от</w:t>
        </w:r>
        <w:r w:rsidRPr="00CD7234">
          <w:rPr>
            <w:rStyle w:val="Hyperlink"/>
            <w:rFonts w:ascii="Times New Roman" w:hAnsi="Times New Roman" w:cs="Times New Roman"/>
            <w:sz w:val="24"/>
            <w:szCs w:val="24"/>
            <w:shd w:val="clear" w:color="auto" w:fill="FFFFFF"/>
          </w:rPr>
          <w:t xml:space="preserve"> Закона </w:t>
        </w:r>
        <w:r w:rsidRPr="00CD7234">
          <w:rPr>
            <w:rStyle w:val="Hyperlink"/>
            <w:rFonts w:ascii="Times New Roman" w:hAnsi="Times New Roman" w:cs="Times New Roman"/>
            <w:sz w:val="24"/>
            <w:szCs w:val="24"/>
            <w:shd w:val="clear" w:color="auto" w:fill="FFFFFF"/>
            <w:lang w:val="ru-RU"/>
          </w:rPr>
          <w:t xml:space="preserve">за противодействие на корупцията и за отнемане на незаконно </w:t>
        </w:r>
        <w:r w:rsidRPr="00CD7234">
          <w:rPr>
            <w:rStyle w:val="Hyperlink"/>
            <w:rFonts w:ascii="Times New Roman" w:hAnsi="Times New Roman" w:cs="Times New Roman"/>
            <w:sz w:val="24"/>
            <w:szCs w:val="24"/>
            <w:shd w:val="clear" w:color="auto" w:fill="FFFFFF"/>
            <w:lang w:val="ru-RU"/>
          </w:rPr>
          <w:lastRenderedPageBreak/>
          <w:t>придобитото имущество</w:t>
        </w:r>
      </w:hyperlink>
      <w:r w:rsidRPr="00CD7234">
        <w:rPr>
          <w:rFonts w:ascii="Times New Roman" w:hAnsi="Times New Roman" w:cs="Times New Roman"/>
          <w:sz w:val="24"/>
          <w:szCs w:val="24"/>
          <w:shd w:val="clear" w:color="auto" w:fill="FFFFFF"/>
        </w:rPr>
        <w:t> </w:t>
      </w:r>
      <w:r w:rsidRPr="00CD7234">
        <w:rPr>
          <w:rFonts w:ascii="Times New Roman" w:hAnsi="Times New Roman" w:cs="Times New Roman"/>
          <w:sz w:val="24"/>
          <w:szCs w:val="24"/>
          <w:shd w:val="clear" w:color="auto" w:fill="FFFFFF"/>
          <w:lang w:val="ru-RU"/>
        </w:rPr>
        <w:t>и за който би могло да се приеме, че влияе на тяхната безпристрастност и независимост във връзка с възлагането на</w:t>
      </w:r>
      <w:r w:rsidRPr="00CD7234">
        <w:rPr>
          <w:rFonts w:ascii="Times New Roman" w:hAnsi="Times New Roman" w:cs="Times New Roman"/>
          <w:sz w:val="24"/>
          <w:szCs w:val="24"/>
          <w:shd w:val="clear" w:color="auto" w:fill="FFFFFF"/>
        </w:rPr>
        <w:t> обществената поръчка</w:t>
      </w:r>
      <w:r w:rsidRPr="00CD7234">
        <w:rPr>
          <w:rFonts w:ascii="Times New Roman" w:hAnsi="Times New Roman" w:cs="Times New Roman"/>
          <w:sz w:val="24"/>
          <w:szCs w:val="24"/>
          <w:shd w:val="clear" w:color="auto" w:fill="FFFFFF"/>
          <w:lang w:val="ru-RU"/>
        </w:rPr>
        <w:t>.</w:t>
      </w:r>
      <w:r w:rsidRPr="00CD7234">
        <w:rPr>
          <w:rFonts w:ascii="Times New Roman" w:hAnsi="Times New Roman" w:cs="Times New Roman"/>
          <w:sz w:val="24"/>
          <w:szCs w:val="24"/>
          <w:shd w:val="clear" w:color="auto" w:fill="FFFFFF"/>
        </w:rPr>
        <w:t xml:space="preserve"> </w:t>
      </w:r>
      <w:r w:rsidRPr="00CD7234">
        <w:rPr>
          <w:rFonts w:ascii="Times New Roman" w:hAnsi="Times New Roman" w:cs="Times New Roman"/>
          <w:noProof/>
          <w:sz w:val="24"/>
          <w:szCs w:val="24"/>
        </w:rPr>
        <w:t xml:space="preserve"> </w:t>
      </w:r>
    </w:p>
    <w:p w:rsidR="00CD7234" w:rsidRPr="00CD7234" w:rsidRDefault="00CD7234" w:rsidP="00CD7234">
      <w:pPr>
        <w:pStyle w:val="13"/>
        <w:shd w:val="clear" w:color="auto" w:fill="auto"/>
        <w:spacing w:line="240" w:lineRule="auto"/>
        <w:ind w:firstLine="567"/>
        <w:rPr>
          <w:rFonts w:ascii="Times New Roman" w:hAnsi="Times New Roman" w:cs="Times New Roman"/>
          <w:b w:val="0"/>
          <w:bCs w:val="0"/>
          <w:i/>
          <w:iCs/>
          <w:sz w:val="24"/>
          <w:szCs w:val="24"/>
        </w:rPr>
      </w:pPr>
      <w:r w:rsidRPr="00CD7234">
        <w:rPr>
          <w:rFonts w:ascii="Times New Roman" w:hAnsi="Times New Roman" w:cs="Times New Roman"/>
          <w:b w:val="0"/>
          <w:bCs w:val="0"/>
          <w:i/>
          <w:iCs/>
          <w:sz w:val="24"/>
          <w:szCs w:val="24"/>
          <w:u w:val="single"/>
        </w:rPr>
        <w:t>Забележка:</w:t>
      </w:r>
      <w:r w:rsidRPr="00CD7234">
        <w:rPr>
          <w:rFonts w:ascii="Times New Roman" w:hAnsi="Times New Roman" w:cs="Times New Roman"/>
          <w:b w:val="0"/>
          <w:bCs w:val="0"/>
          <w:i/>
          <w:iCs/>
          <w:sz w:val="24"/>
          <w:szCs w:val="24"/>
        </w:rPr>
        <w:t xml:space="preserve">  Информация относно липсата или наличието на обстоятелства по т. 1. се попълва в ЕЕДОП както следва:</w:t>
      </w:r>
    </w:p>
    <w:p w:rsidR="00CD7234" w:rsidRPr="00CD7234" w:rsidRDefault="00CD7234" w:rsidP="00CD7234">
      <w:pPr>
        <w:pStyle w:val="13"/>
        <w:shd w:val="clear" w:color="auto" w:fill="auto"/>
        <w:spacing w:line="240" w:lineRule="auto"/>
        <w:ind w:firstLine="567"/>
        <w:jc w:val="both"/>
        <w:rPr>
          <w:rFonts w:ascii="Times New Roman" w:hAnsi="Times New Roman" w:cs="Times New Roman"/>
          <w:b w:val="0"/>
          <w:bCs w:val="0"/>
          <w:i/>
          <w:iCs/>
          <w:sz w:val="24"/>
          <w:szCs w:val="24"/>
          <w:lang w:val="ru-RU"/>
        </w:rPr>
      </w:pPr>
      <w:r w:rsidRPr="00CD7234">
        <w:rPr>
          <w:rFonts w:ascii="Times New Roman" w:hAnsi="Times New Roman" w:cs="Times New Roman"/>
          <w:b w:val="0"/>
          <w:bCs w:val="0"/>
          <w:i/>
          <w:iCs/>
          <w:sz w:val="24"/>
          <w:szCs w:val="24"/>
          <w:lang w:val="ru-RU"/>
        </w:rPr>
        <w:t>Информация относно липсата или наличието на обстоятелства по т. 1.</w:t>
      </w:r>
      <w:r w:rsidRPr="00CD7234">
        <w:rPr>
          <w:rFonts w:ascii="Times New Roman" w:hAnsi="Times New Roman" w:cs="Times New Roman"/>
          <w:b w:val="0"/>
          <w:bCs w:val="0"/>
          <w:i/>
          <w:iCs/>
          <w:sz w:val="24"/>
          <w:szCs w:val="24"/>
        </w:rPr>
        <w:t>1</w:t>
      </w:r>
      <w:r w:rsidRPr="00CD7234">
        <w:rPr>
          <w:rFonts w:ascii="Times New Roman" w:hAnsi="Times New Roman" w:cs="Times New Roman"/>
          <w:b w:val="0"/>
          <w:bCs w:val="0"/>
          <w:i/>
          <w:iCs/>
          <w:sz w:val="24"/>
          <w:szCs w:val="24"/>
          <w:lang w:val="ru-RU"/>
        </w:rPr>
        <w:t xml:space="preserve">. се попълва: </w:t>
      </w:r>
    </w:p>
    <w:p w:rsidR="00CD7234" w:rsidRPr="00CD7234" w:rsidRDefault="00CD7234" w:rsidP="00CD7234">
      <w:pPr>
        <w:pStyle w:val="13"/>
        <w:shd w:val="clear" w:color="auto" w:fill="auto"/>
        <w:spacing w:line="240" w:lineRule="auto"/>
        <w:ind w:firstLine="567"/>
        <w:jc w:val="both"/>
        <w:rPr>
          <w:rFonts w:ascii="Times New Roman" w:hAnsi="Times New Roman" w:cs="Times New Roman"/>
          <w:b w:val="0"/>
          <w:bCs w:val="0"/>
          <w:i/>
          <w:iCs/>
          <w:sz w:val="24"/>
          <w:szCs w:val="24"/>
          <w:lang w:val="ru-RU"/>
        </w:rPr>
      </w:pPr>
      <w:r w:rsidRPr="00CD7234">
        <w:rPr>
          <w:rFonts w:ascii="Times New Roman" w:hAnsi="Times New Roman" w:cs="Times New Roman"/>
          <w:b w:val="0"/>
          <w:bCs w:val="0"/>
          <w:i/>
          <w:iCs/>
          <w:sz w:val="24"/>
          <w:szCs w:val="24"/>
          <w:lang w:val="ru-RU"/>
        </w:rPr>
        <w:t xml:space="preserve">В Част </w:t>
      </w:r>
      <w:r w:rsidRPr="00CD7234">
        <w:rPr>
          <w:rFonts w:ascii="Times New Roman" w:hAnsi="Times New Roman" w:cs="Times New Roman"/>
          <w:b w:val="0"/>
          <w:bCs w:val="0"/>
          <w:i/>
          <w:iCs/>
          <w:sz w:val="24"/>
          <w:szCs w:val="24"/>
        </w:rPr>
        <w:t>III</w:t>
      </w:r>
      <w:r w:rsidRPr="00CD7234">
        <w:rPr>
          <w:rFonts w:ascii="Times New Roman" w:hAnsi="Times New Roman" w:cs="Times New Roman"/>
          <w:b w:val="0"/>
          <w:bCs w:val="0"/>
          <w:i/>
          <w:iCs/>
          <w:sz w:val="24"/>
          <w:szCs w:val="24"/>
          <w:lang w:val="ru-RU"/>
        </w:rPr>
        <w:t>, Раздел А участникът следва да предостави информация относно присъди за следните престъпления:</w:t>
      </w:r>
    </w:p>
    <w:p w:rsidR="00CD7234" w:rsidRPr="00CD7234" w:rsidRDefault="00CD7234" w:rsidP="00CD7234">
      <w:pPr>
        <w:pStyle w:val="60"/>
        <w:numPr>
          <w:ilvl w:val="0"/>
          <w:numId w:val="16"/>
        </w:numPr>
        <w:shd w:val="clear" w:color="auto" w:fill="auto"/>
        <w:tabs>
          <w:tab w:val="left" w:pos="750"/>
        </w:tabs>
        <w:spacing w:line="240" w:lineRule="auto"/>
        <w:ind w:firstLine="567"/>
        <w:jc w:val="left"/>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 Участие в престъпна организация</w:t>
      </w:r>
      <w:r w:rsidRPr="00CD7234">
        <w:rPr>
          <w:rStyle w:val="611pt"/>
          <w:sz w:val="24"/>
          <w:szCs w:val="24"/>
        </w:rPr>
        <w:t xml:space="preserve"> - по чл. 321 и 321а от НК;</w:t>
      </w:r>
    </w:p>
    <w:p w:rsidR="00CD7234" w:rsidRPr="00CD7234" w:rsidRDefault="00CD7234" w:rsidP="00CD7234">
      <w:pPr>
        <w:pStyle w:val="13"/>
        <w:numPr>
          <w:ilvl w:val="0"/>
          <w:numId w:val="16"/>
        </w:numPr>
        <w:shd w:val="clear" w:color="auto" w:fill="auto"/>
        <w:tabs>
          <w:tab w:val="left" w:pos="730"/>
          <w:tab w:val="left" w:pos="851"/>
        </w:tabs>
        <w:spacing w:line="240" w:lineRule="auto"/>
        <w:ind w:firstLine="567"/>
        <w:rPr>
          <w:rFonts w:ascii="Times New Roman" w:hAnsi="Times New Roman" w:cs="Times New Roman"/>
          <w:b w:val="0"/>
          <w:bCs w:val="0"/>
          <w:i/>
          <w:iCs/>
          <w:sz w:val="24"/>
          <w:szCs w:val="24"/>
          <w:lang w:val="ru-RU"/>
        </w:rPr>
      </w:pPr>
      <w:r w:rsidRPr="00CD7234">
        <w:rPr>
          <w:rStyle w:val="115pt"/>
          <w:sz w:val="24"/>
          <w:szCs w:val="24"/>
        </w:rPr>
        <w:t>Корупция</w:t>
      </w:r>
      <w:r w:rsidRPr="00CD7234">
        <w:rPr>
          <w:rFonts w:ascii="Times New Roman" w:hAnsi="Times New Roman" w:cs="Times New Roman"/>
          <w:b w:val="0"/>
          <w:bCs w:val="0"/>
          <w:i/>
          <w:iCs/>
          <w:sz w:val="24"/>
          <w:szCs w:val="24"/>
          <w:lang w:val="ru-RU"/>
        </w:rPr>
        <w:t xml:space="preserve"> - по чл. 301 - 307 от НК;</w:t>
      </w:r>
    </w:p>
    <w:p w:rsidR="00CD7234" w:rsidRPr="00CD7234" w:rsidRDefault="00CD7234" w:rsidP="00CD7234">
      <w:pPr>
        <w:pStyle w:val="13"/>
        <w:numPr>
          <w:ilvl w:val="0"/>
          <w:numId w:val="16"/>
        </w:numPr>
        <w:shd w:val="clear" w:color="auto" w:fill="auto"/>
        <w:tabs>
          <w:tab w:val="left" w:pos="726"/>
          <w:tab w:val="left" w:pos="851"/>
        </w:tabs>
        <w:spacing w:line="240" w:lineRule="auto"/>
        <w:ind w:firstLine="567"/>
        <w:rPr>
          <w:rFonts w:ascii="Times New Roman" w:hAnsi="Times New Roman" w:cs="Times New Roman"/>
          <w:b w:val="0"/>
          <w:bCs w:val="0"/>
          <w:i/>
          <w:iCs/>
          <w:sz w:val="24"/>
          <w:szCs w:val="24"/>
          <w:lang w:val="ru-RU"/>
        </w:rPr>
      </w:pPr>
      <w:r w:rsidRPr="00CD7234">
        <w:rPr>
          <w:rStyle w:val="115pt"/>
          <w:sz w:val="24"/>
          <w:szCs w:val="24"/>
        </w:rPr>
        <w:t>Измама</w:t>
      </w:r>
      <w:r w:rsidRPr="00CD7234">
        <w:rPr>
          <w:rFonts w:ascii="Times New Roman" w:hAnsi="Times New Roman" w:cs="Times New Roman"/>
          <w:b w:val="0"/>
          <w:bCs w:val="0"/>
          <w:i/>
          <w:iCs/>
          <w:sz w:val="24"/>
          <w:szCs w:val="24"/>
          <w:lang w:val="ru-RU"/>
        </w:rPr>
        <w:t xml:space="preserve"> - по чл. 209 - 213 от НК;</w:t>
      </w:r>
    </w:p>
    <w:p w:rsidR="00CD7234" w:rsidRPr="00CD7234" w:rsidRDefault="00CD7234" w:rsidP="00CD7234">
      <w:pPr>
        <w:pStyle w:val="60"/>
        <w:numPr>
          <w:ilvl w:val="0"/>
          <w:numId w:val="16"/>
        </w:numPr>
        <w:shd w:val="clear" w:color="auto" w:fill="auto"/>
        <w:tabs>
          <w:tab w:val="left" w:pos="750"/>
          <w:tab w:val="left" w:pos="851"/>
        </w:tabs>
        <w:spacing w:line="240" w:lineRule="auto"/>
        <w:ind w:firstLine="567"/>
        <w:jc w:val="left"/>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 Терористични престъпления или престъпления, които са свързани с терористични дейности -</w:t>
      </w:r>
      <w:r w:rsidRPr="00CD7234">
        <w:rPr>
          <w:rStyle w:val="611pt"/>
          <w:sz w:val="24"/>
          <w:szCs w:val="24"/>
        </w:rPr>
        <w:t xml:space="preserve"> по чл. 108а, ал. 1 от НК;</w:t>
      </w:r>
    </w:p>
    <w:p w:rsidR="00CD7234" w:rsidRPr="00CD7234" w:rsidRDefault="00CD7234" w:rsidP="00CD7234">
      <w:pPr>
        <w:pStyle w:val="13"/>
        <w:numPr>
          <w:ilvl w:val="0"/>
          <w:numId w:val="16"/>
        </w:numPr>
        <w:shd w:val="clear" w:color="auto" w:fill="auto"/>
        <w:tabs>
          <w:tab w:val="left" w:pos="721"/>
          <w:tab w:val="left" w:pos="851"/>
        </w:tabs>
        <w:spacing w:line="240" w:lineRule="auto"/>
        <w:ind w:firstLine="567"/>
        <w:rPr>
          <w:rFonts w:ascii="Times New Roman" w:hAnsi="Times New Roman" w:cs="Times New Roman"/>
          <w:b w:val="0"/>
          <w:bCs w:val="0"/>
          <w:i/>
          <w:iCs/>
          <w:sz w:val="24"/>
          <w:szCs w:val="24"/>
          <w:lang w:val="ru-RU"/>
        </w:rPr>
      </w:pPr>
      <w:r w:rsidRPr="00CD7234">
        <w:rPr>
          <w:rStyle w:val="115pt"/>
          <w:sz w:val="24"/>
          <w:szCs w:val="24"/>
        </w:rPr>
        <w:t>Изпиране на пари или финансиране на тероризъм</w:t>
      </w:r>
      <w:r w:rsidRPr="00CD7234">
        <w:rPr>
          <w:rFonts w:ascii="Times New Roman" w:hAnsi="Times New Roman" w:cs="Times New Roman"/>
          <w:b w:val="0"/>
          <w:bCs w:val="0"/>
          <w:i/>
          <w:iCs/>
          <w:sz w:val="24"/>
          <w:szCs w:val="24"/>
          <w:lang w:val="ru-RU"/>
        </w:rPr>
        <w:t xml:space="preserve"> - по чл. 253, 253а, или 253б от НК и по чл. 108а, ал. 2 от НК;</w:t>
      </w:r>
    </w:p>
    <w:p w:rsidR="00CD7234" w:rsidRPr="00CD7234" w:rsidRDefault="00CD7234" w:rsidP="00CD7234">
      <w:pPr>
        <w:pStyle w:val="60"/>
        <w:numPr>
          <w:ilvl w:val="0"/>
          <w:numId w:val="16"/>
        </w:numPr>
        <w:shd w:val="clear" w:color="auto" w:fill="auto"/>
        <w:tabs>
          <w:tab w:val="left" w:pos="706"/>
          <w:tab w:val="left" w:pos="851"/>
        </w:tabs>
        <w:spacing w:line="240" w:lineRule="auto"/>
        <w:ind w:firstLine="567"/>
        <w:jc w:val="left"/>
        <w:rPr>
          <w:rFonts w:ascii="Times New Roman" w:hAnsi="Times New Roman" w:cs="Times New Roman"/>
          <w:sz w:val="24"/>
          <w:szCs w:val="24"/>
          <w:lang w:val="ru-RU"/>
        </w:rPr>
      </w:pPr>
      <w:r w:rsidRPr="00CD7234">
        <w:rPr>
          <w:rFonts w:ascii="Times New Roman" w:hAnsi="Times New Roman" w:cs="Times New Roman"/>
          <w:sz w:val="24"/>
          <w:szCs w:val="24"/>
          <w:lang w:val="ru-RU"/>
        </w:rPr>
        <w:t>Детски труд и други форми на трафик на хора</w:t>
      </w:r>
      <w:r w:rsidRPr="00CD7234">
        <w:rPr>
          <w:rStyle w:val="611pt"/>
          <w:sz w:val="24"/>
          <w:szCs w:val="24"/>
        </w:rPr>
        <w:t xml:space="preserve"> - по чл. 192а </w:t>
      </w:r>
      <w:r w:rsidRPr="00CD7234">
        <w:rPr>
          <w:rStyle w:val="Heading3Char"/>
          <w:rFonts w:eastAsiaTheme="minorEastAsia"/>
          <w:lang w:val="ru-RU"/>
        </w:rPr>
        <w:t>или 159а - 159г от НК</w:t>
      </w:r>
      <w:r w:rsidRPr="00CD7234">
        <w:rPr>
          <w:rStyle w:val="611pt"/>
          <w:sz w:val="24"/>
          <w:szCs w:val="24"/>
        </w:rPr>
        <w:t>.</w:t>
      </w:r>
    </w:p>
    <w:p w:rsidR="00CD7234" w:rsidRPr="00CD7234" w:rsidRDefault="00CD7234" w:rsidP="00CD7234">
      <w:pPr>
        <w:pStyle w:val="13"/>
        <w:shd w:val="clear" w:color="auto" w:fill="auto"/>
        <w:spacing w:line="240" w:lineRule="auto"/>
        <w:ind w:firstLine="567"/>
        <w:rPr>
          <w:rFonts w:ascii="Times New Roman" w:hAnsi="Times New Roman" w:cs="Times New Roman"/>
          <w:b w:val="0"/>
          <w:bCs w:val="0"/>
          <w:i/>
          <w:iCs/>
          <w:sz w:val="24"/>
          <w:szCs w:val="24"/>
          <w:lang w:val="ru-RU"/>
        </w:rPr>
      </w:pPr>
      <w:r w:rsidRPr="00CD7234">
        <w:rPr>
          <w:rFonts w:ascii="Times New Roman" w:hAnsi="Times New Roman" w:cs="Times New Roman"/>
          <w:b w:val="0"/>
          <w:bCs w:val="0"/>
          <w:i/>
          <w:iCs/>
          <w:sz w:val="24"/>
          <w:szCs w:val="24"/>
          <w:lang w:val="ru-RU"/>
        </w:rPr>
        <w:t xml:space="preserve">В Част </w:t>
      </w:r>
      <w:r w:rsidRPr="00CD7234">
        <w:rPr>
          <w:rFonts w:ascii="Times New Roman" w:hAnsi="Times New Roman" w:cs="Times New Roman"/>
          <w:b w:val="0"/>
          <w:bCs w:val="0"/>
          <w:i/>
          <w:iCs/>
          <w:sz w:val="24"/>
          <w:szCs w:val="24"/>
        </w:rPr>
        <w:t>III</w:t>
      </w:r>
      <w:r w:rsidRPr="00CD7234">
        <w:rPr>
          <w:rFonts w:ascii="Times New Roman" w:hAnsi="Times New Roman" w:cs="Times New Roman"/>
          <w:b w:val="0"/>
          <w:bCs w:val="0"/>
          <w:i/>
          <w:iCs/>
          <w:sz w:val="24"/>
          <w:szCs w:val="24"/>
          <w:lang w:val="ru-RU"/>
        </w:rPr>
        <w:t>, Раздел Г участникът следва да предостави информация относно присъди за престъпления по чл. 194 - 208, чл. 213 а - 217, чл. 219 - 252 и чл. 254а - 260 от НК.</w:t>
      </w:r>
    </w:p>
    <w:p w:rsidR="00CD7234" w:rsidRPr="00CD7234" w:rsidRDefault="00CD7234" w:rsidP="00CD7234">
      <w:pPr>
        <w:pStyle w:val="13"/>
        <w:shd w:val="clear" w:color="auto" w:fill="auto"/>
        <w:spacing w:line="240" w:lineRule="auto"/>
        <w:ind w:firstLine="567"/>
        <w:jc w:val="both"/>
        <w:rPr>
          <w:rFonts w:ascii="Times New Roman" w:hAnsi="Times New Roman" w:cs="Times New Roman"/>
          <w:b w:val="0"/>
          <w:bCs w:val="0"/>
          <w:i/>
          <w:iCs/>
          <w:sz w:val="24"/>
          <w:szCs w:val="24"/>
          <w:lang w:val="ru-RU"/>
        </w:rPr>
      </w:pPr>
      <w:r w:rsidRPr="00CD7234">
        <w:rPr>
          <w:rFonts w:ascii="Times New Roman" w:hAnsi="Times New Roman" w:cs="Times New Roman"/>
          <w:b w:val="0"/>
          <w:bCs w:val="0"/>
          <w:i/>
          <w:iCs/>
          <w:sz w:val="24"/>
          <w:szCs w:val="24"/>
          <w:lang w:val="ru-RU"/>
        </w:rPr>
        <w:t>Участниците посочват информация за престъпления, аналогични на посочените в т. 1.1  при наличие на присъда в друга държава членка или трета страна.</w:t>
      </w:r>
    </w:p>
    <w:p w:rsidR="00CD7234" w:rsidRPr="00CD7234" w:rsidRDefault="00CD7234" w:rsidP="00CD7234">
      <w:pPr>
        <w:pStyle w:val="13"/>
        <w:shd w:val="clear" w:color="auto" w:fill="auto"/>
        <w:spacing w:line="240" w:lineRule="auto"/>
        <w:ind w:firstLine="567"/>
        <w:rPr>
          <w:rFonts w:ascii="Times New Roman" w:hAnsi="Times New Roman" w:cs="Times New Roman"/>
          <w:b w:val="0"/>
          <w:bCs w:val="0"/>
          <w:i/>
          <w:iCs/>
          <w:sz w:val="24"/>
          <w:szCs w:val="24"/>
          <w:lang w:val="ru-RU"/>
        </w:rPr>
      </w:pPr>
      <w:r w:rsidRPr="00CD7234">
        <w:rPr>
          <w:rFonts w:ascii="Times New Roman" w:hAnsi="Times New Roman" w:cs="Times New Roman"/>
          <w:b w:val="0"/>
          <w:bCs w:val="0"/>
          <w:i/>
          <w:iCs/>
          <w:sz w:val="24"/>
          <w:szCs w:val="24"/>
          <w:lang w:val="ru-RU"/>
        </w:rPr>
        <w:t xml:space="preserve">Информация относно липсата или наличието на обстоятелства по т. 1.3. се попълва в Част </w:t>
      </w:r>
      <w:r w:rsidRPr="00CD7234">
        <w:rPr>
          <w:rFonts w:ascii="Times New Roman" w:hAnsi="Times New Roman" w:cs="Times New Roman"/>
          <w:b w:val="0"/>
          <w:bCs w:val="0"/>
          <w:i/>
          <w:iCs/>
          <w:sz w:val="24"/>
          <w:szCs w:val="24"/>
        </w:rPr>
        <w:t>III</w:t>
      </w:r>
      <w:r w:rsidRPr="00CD7234">
        <w:rPr>
          <w:rFonts w:ascii="Times New Roman" w:hAnsi="Times New Roman" w:cs="Times New Roman"/>
          <w:b w:val="0"/>
          <w:bCs w:val="0"/>
          <w:i/>
          <w:iCs/>
          <w:sz w:val="24"/>
          <w:szCs w:val="24"/>
          <w:lang w:val="ru-RU"/>
        </w:rPr>
        <w:t>, Раздел Б от ЕЕДОП.</w:t>
      </w:r>
    </w:p>
    <w:p w:rsidR="00CD7234" w:rsidRPr="00CD7234" w:rsidRDefault="00CD7234" w:rsidP="00CD7234">
      <w:pPr>
        <w:pStyle w:val="13"/>
        <w:shd w:val="clear" w:color="auto" w:fill="auto"/>
        <w:spacing w:line="240" w:lineRule="auto"/>
        <w:ind w:firstLine="567"/>
        <w:jc w:val="both"/>
        <w:rPr>
          <w:rFonts w:ascii="Times New Roman" w:hAnsi="Times New Roman" w:cs="Times New Roman"/>
          <w:b w:val="0"/>
          <w:bCs w:val="0"/>
          <w:i/>
          <w:iCs/>
          <w:sz w:val="24"/>
          <w:szCs w:val="24"/>
          <w:lang w:val="ru-RU"/>
        </w:rPr>
      </w:pPr>
      <w:r w:rsidRPr="00CD7234">
        <w:rPr>
          <w:rFonts w:ascii="Times New Roman" w:hAnsi="Times New Roman" w:cs="Times New Roman"/>
          <w:b w:val="0"/>
          <w:bCs w:val="0"/>
          <w:i/>
          <w:iCs/>
          <w:sz w:val="24"/>
          <w:szCs w:val="24"/>
          <w:lang w:val="ru-RU"/>
        </w:rPr>
        <w:t xml:space="preserve">Информация относно липсата или наличието на обстоятелства по т. 1.4., 1.5., .1.6. и 1.7. се попълва в Част </w:t>
      </w:r>
      <w:r w:rsidRPr="00CD7234">
        <w:rPr>
          <w:rFonts w:ascii="Times New Roman" w:hAnsi="Times New Roman" w:cs="Times New Roman"/>
          <w:b w:val="0"/>
          <w:bCs w:val="0"/>
          <w:i/>
          <w:iCs/>
          <w:sz w:val="24"/>
          <w:szCs w:val="24"/>
        </w:rPr>
        <w:t>III</w:t>
      </w:r>
      <w:r w:rsidRPr="00CD7234">
        <w:rPr>
          <w:rFonts w:ascii="Times New Roman" w:hAnsi="Times New Roman" w:cs="Times New Roman"/>
          <w:b w:val="0"/>
          <w:bCs w:val="0"/>
          <w:i/>
          <w:iCs/>
          <w:sz w:val="24"/>
          <w:szCs w:val="24"/>
          <w:lang w:val="ru-RU"/>
        </w:rPr>
        <w:t>, Раздел В от ЕЕДОП.</w:t>
      </w:r>
    </w:p>
    <w:p w:rsidR="00CD7234" w:rsidRPr="00CD7234" w:rsidRDefault="00CD7234" w:rsidP="00CD7234">
      <w:pPr>
        <w:pStyle w:val="13"/>
        <w:shd w:val="clear" w:color="auto" w:fill="auto"/>
        <w:spacing w:line="240" w:lineRule="auto"/>
        <w:ind w:firstLine="567"/>
        <w:jc w:val="both"/>
        <w:rPr>
          <w:rFonts w:ascii="Times New Roman" w:hAnsi="Times New Roman" w:cs="Times New Roman"/>
          <w:b w:val="0"/>
          <w:bCs w:val="0"/>
          <w:i/>
          <w:iCs/>
          <w:sz w:val="24"/>
          <w:szCs w:val="24"/>
          <w:lang w:val="ru-RU"/>
        </w:rPr>
      </w:pPr>
      <w:r w:rsidRPr="00CD7234">
        <w:rPr>
          <w:rFonts w:ascii="Times New Roman" w:hAnsi="Times New Roman" w:cs="Times New Roman"/>
          <w:b w:val="0"/>
          <w:bCs w:val="0"/>
          <w:i/>
          <w:iCs/>
          <w:sz w:val="24"/>
          <w:szCs w:val="24"/>
          <w:lang w:val="ru-RU"/>
        </w:rPr>
        <w:t xml:space="preserve">Информация относно липсата или наличието на обстоятелства по т. 1.1 за престъпления по чл.172 и чл. 352 - 353е от НК се попълва в Част </w:t>
      </w:r>
      <w:r w:rsidRPr="00CD7234">
        <w:rPr>
          <w:rFonts w:ascii="Times New Roman" w:hAnsi="Times New Roman" w:cs="Times New Roman"/>
          <w:b w:val="0"/>
          <w:bCs w:val="0"/>
          <w:i/>
          <w:iCs/>
          <w:sz w:val="24"/>
          <w:szCs w:val="24"/>
        </w:rPr>
        <w:t>III</w:t>
      </w:r>
      <w:r w:rsidRPr="00CD7234">
        <w:rPr>
          <w:rFonts w:ascii="Times New Roman" w:hAnsi="Times New Roman" w:cs="Times New Roman"/>
          <w:b w:val="0"/>
          <w:bCs w:val="0"/>
          <w:i/>
          <w:iCs/>
          <w:sz w:val="24"/>
          <w:szCs w:val="24"/>
          <w:lang w:val="ru-RU"/>
        </w:rPr>
        <w:t>, Раздел В. При отговор „Да“ участникът посочва:</w:t>
      </w:r>
    </w:p>
    <w:p w:rsidR="00CD7234" w:rsidRPr="00CD7234" w:rsidRDefault="00CD7234" w:rsidP="00CD7234">
      <w:pPr>
        <w:pStyle w:val="13"/>
        <w:numPr>
          <w:ilvl w:val="0"/>
          <w:numId w:val="17"/>
        </w:numPr>
        <w:shd w:val="clear" w:color="auto" w:fill="auto"/>
        <w:tabs>
          <w:tab w:val="left" w:pos="851"/>
          <w:tab w:val="left" w:pos="1418"/>
        </w:tabs>
        <w:spacing w:line="240" w:lineRule="auto"/>
        <w:ind w:firstLine="567"/>
        <w:jc w:val="both"/>
        <w:rPr>
          <w:rFonts w:ascii="Times New Roman" w:hAnsi="Times New Roman" w:cs="Times New Roman"/>
          <w:b w:val="0"/>
          <w:bCs w:val="0"/>
          <w:i/>
          <w:iCs/>
          <w:sz w:val="24"/>
          <w:szCs w:val="24"/>
          <w:lang w:val="ru-RU"/>
        </w:rPr>
      </w:pPr>
      <w:r w:rsidRPr="00CD7234">
        <w:rPr>
          <w:rFonts w:ascii="Times New Roman" w:hAnsi="Times New Roman" w:cs="Times New Roman"/>
          <w:b w:val="0"/>
          <w:bCs w:val="0"/>
          <w:i/>
          <w:iCs/>
          <w:sz w:val="24"/>
          <w:szCs w:val="24"/>
          <w:lang w:val="ru-RU"/>
        </w:rPr>
        <w:t>Дата на влизане в сила на присъдата и фактическото и правното основание за постановяването й;</w:t>
      </w:r>
    </w:p>
    <w:p w:rsidR="00CD7234" w:rsidRPr="00CD7234" w:rsidRDefault="00CD7234" w:rsidP="00CD7234">
      <w:pPr>
        <w:pStyle w:val="13"/>
        <w:numPr>
          <w:ilvl w:val="0"/>
          <w:numId w:val="17"/>
        </w:numPr>
        <w:shd w:val="clear" w:color="auto" w:fill="auto"/>
        <w:tabs>
          <w:tab w:val="left" w:pos="851"/>
          <w:tab w:val="left" w:pos="1418"/>
        </w:tabs>
        <w:spacing w:line="240" w:lineRule="auto"/>
        <w:ind w:firstLine="567"/>
        <w:jc w:val="both"/>
        <w:rPr>
          <w:rFonts w:ascii="Times New Roman" w:hAnsi="Times New Roman" w:cs="Times New Roman"/>
          <w:b w:val="0"/>
          <w:bCs w:val="0"/>
          <w:i/>
          <w:iCs/>
          <w:sz w:val="24"/>
          <w:szCs w:val="24"/>
        </w:rPr>
      </w:pPr>
      <w:r w:rsidRPr="00CD7234">
        <w:rPr>
          <w:rFonts w:ascii="Times New Roman" w:hAnsi="Times New Roman" w:cs="Times New Roman"/>
          <w:b w:val="0"/>
          <w:bCs w:val="0"/>
          <w:i/>
          <w:iCs/>
          <w:sz w:val="24"/>
          <w:szCs w:val="24"/>
        </w:rPr>
        <w:t>Срокът на наложеното наказание.</w:t>
      </w:r>
    </w:p>
    <w:p w:rsidR="00CD7234" w:rsidRPr="00CD7234" w:rsidRDefault="00CD7234" w:rsidP="00CD7234">
      <w:pPr>
        <w:spacing w:after="0" w:line="240" w:lineRule="auto"/>
        <w:jc w:val="both"/>
        <w:textAlignment w:val="center"/>
        <w:rPr>
          <w:rFonts w:ascii="Times New Roman" w:hAnsi="Times New Roman" w:cs="Times New Roman"/>
          <w:sz w:val="24"/>
          <w:szCs w:val="24"/>
          <w:lang w:val="ru-RU"/>
        </w:rPr>
      </w:pPr>
      <w:r w:rsidRPr="00CD7234">
        <w:rPr>
          <w:rStyle w:val="Emphasis"/>
          <w:rFonts w:ascii="Times New Roman" w:hAnsi="Times New Roman" w:cs="Times New Roman"/>
          <w:b/>
          <w:i w:val="0"/>
          <w:sz w:val="24"/>
          <w:szCs w:val="24"/>
        </w:rPr>
        <w:t>2.</w:t>
      </w:r>
      <w:r w:rsidRPr="00CD7234">
        <w:rPr>
          <w:rStyle w:val="Emphasis"/>
          <w:rFonts w:ascii="Times New Roman" w:hAnsi="Times New Roman" w:cs="Times New Roman"/>
          <w:i w:val="0"/>
          <w:sz w:val="24"/>
          <w:szCs w:val="24"/>
        </w:rPr>
        <w:t xml:space="preserve"> Основанията по т.1.1, 1.2. и 1.7 се отнасят за лицата, които представляват участника, членовете на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(чл. 54,</w:t>
      </w:r>
      <w:r w:rsidRPr="00CD7234">
        <w:rPr>
          <w:rStyle w:val="newdocreference1"/>
          <w:rFonts w:ascii="Times New Roman" w:hAnsi="Times New Roman" w:cs="Times New Roman"/>
          <w:sz w:val="24"/>
          <w:szCs w:val="24"/>
          <w:lang w:val="ru-RU"/>
        </w:rPr>
        <w:t xml:space="preserve"> ал. 2 от ЗОП</w:t>
      </w:r>
      <w:r w:rsidRPr="00CD7234">
        <w:rPr>
          <w:rFonts w:ascii="Times New Roman" w:hAnsi="Times New Roman" w:cs="Times New Roman"/>
          <w:sz w:val="24"/>
          <w:szCs w:val="24"/>
          <w:lang w:val="ru-RU"/>
        </w:rPr>
        <w:t>).</w:t>
      </w:r>
    </w:p>
    <w:p w:rsidR="00CD7234" w:rsidRPr="00CD7234" w:rsidRDefault="00CD7234" w:rsidP="00CD7234">
      <w:pPr>
        <w:spacing w:after="0" w:line="240" w:lineRule="auto"/>
        <w:ind w:firstLine="720"/>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lang w:val="ru-RU"/>
        </w:rPr>
        <w:t>Лицата, които представляват участника и членовете на управителни и надзорни органи са, както следва:</w:t>
      </w:r>
    </w:p>
    <w:p w:rsidR="00CD7234" w:rsidRPr="00CD7234" w:rsidRDefault="00CD7234" w:rsidP="00CD7234">
      <w:pPr>
        <w:numPr>
          <w:ilvl w:val="0"/>
          <w:numId w:val="5"/>
        </w:numPr>
        <w:shd w:val="clear" w:color="auto" w:fill="FFFFFF"/>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u w:val="single"/>
          <w:lang w:val="ru-RU"/>
        </w:rPr>
        <w:t>при събирателно дружество</w:t>
      </w:r>
      <w:r w:rsidRPr="00CD7234">
        <w:rPr>
          <w:rFonts w:ascii="Times New Roman" w:hAnsi="Times New Roman" w:cs="Times New Roman"/>
          <w:sz w:val="24"/>
          <w:szCs w:val="24"/>
          <w:lang w:val="ru-RU"/>
        </w:rPr>
        <w:t xml:space="preserve"> - за лицата по чл.84, ал.1 и чл.89, ал.1 от Търговския закон (ТЗ);</w:t>
      </w:r>
    </w:p>
    <w:p w:rsidR="00CD7234" w:rsidRPr="00CD7234" w:rsidRDefault="00CD7234" w:rsidP="00CD7234">
      <w:pPr>
        <w:numPr>
          <w:ilvl w:val="0"/>
          <w:numId w:val="5"/>
        </w:numPr>
        <w:shd w:val="clear" w:color="auto" w:fill="FFFFFF"/>
        <w:tabs>
          <w:tab w:val="left" w:pos="355"/>
        </w:tabs>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u w:val="single"/>
          <w:lang w:val="ru-RU"/>
        </w:rPr>
        <w:t>при командитно дружество</w:t>
      </w:r>
      <w:r w:rsidRPr="00CD7234">
        <w:rPr>
          <w:rFonts w:ascii="Times New Roman" w:hAnsi="Times New Roman" w:cs="Times New Roman"/>
          <w:sz w:val="24"/>
          <w:szCs w:val="24"/>
          <w:lang w:val="ru-RU"/>
        </w:rPr>
        <w:t xml:space="preserve"> – неограничено отговорните съдружници по чл. 105 от ТЗ;</w:t>
      </w:r>
    </w:p>
    <w:p w:rsidR="00CD7234" w:rsidRPr="00CD7234" w:rsidRDefault="00CD7234" w:rsidP="00CD7234">
      <w:pPr>
        <w:numPr>
          <w:ilvl w:val="0"/>
          <w:numId w:val="5"/>
        </w:numPr>
        <w:shd w:val="clear" w:color="auto" w:fill="FFFFFF"/>
        <w:tabs>
          <w:tab w:val="left" w:pos="355"/>
        </w:tabs>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u w:val="single"/>
          <w:lang w:val="ru-RU"/>
        </w:rPr>
        <w:t>при дружество с ограничена отговорност</w:t>
      </w:r>
      <w:r w:rsidRPr="00CD7234">
        <w:rPr>
          <w:rFonts w:ascii="Times New Roman" w:hAnsi="Times New Roman" w:cs="Times New Roman"/>
          <w:sz w:val="24"/>
          <w:szCs w:val="24"/>
          <w:lang w:val="ru-RU"/>
        </w:rPr>
        <w:t xml:space="preserve"> - лицата по чл. 141, ал.1 и ал. 2 от ТЗ, а при еднолично дружество с ограничена отговорност - за лицата по чл. 147, ал.1 от ТЗ; </w:t>
      </w:r>
    </w:p>
    <w:p w:rsidR="00CD7234" w:rsidRPr="00CD7234" w:rsidRDefault="00CD7234" w:rsidP="00CD7234">
      <w:pPr>
        <w:numPr>
          <w:ilvl w:val="0"/>
          <w:numId w:val="5"/>
        </w:numPr>
        <w:shd w:val="clear" w:color="auto" w:fill="FFFFFF"/>
        <w:tabs>
          <w:tab w:val="left" w:pos="355"/>
        </w:tabs>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u w:val="single"/>
          <w:lang w:val="ru-RU"/>
        </w:rPr>
        <w:t>при акционерно дружество</w:t>
      </w:r>
      <w:r w:rsidRPr="00CD7234">
        <w:rPr>
          <w:rFonts w:ascii="Times New Roman" w:hAnsi="Times New Roman" w:cs="Times New Roman"/>
          <w:sz w:val="24"/>
          <w:szCs w:val="24"/>
          <w:lang w:val="ru-RU"/>
        </w:rPr>
        <w:t xml:space="preserve"> -  лица по чл. 241, ал. 1, чл. 242, ал. 1 и  чл. 244, ал. 1 от ТЗ;</w:t>
      </w:r>
    </w:p>
    <w:p w:rsidR="00CD7234" w:rsidRPr="00CD7234" w:rsidRDefault="00CD7234" w:rsidP="00CD7234">
      <w:pPr>
        <w:numPr>
          <w:ilvl w:val="0"/>
          <w:numId w:val="5"/>
        </w:numPr>
        <w:shd w:val="clear" w:color="auto" w:fill="FFFFFF"/>
        <w:tabs>
          <w:tab w:val="left" w:pos="355"/>
        </w:tabs>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u w:val="single"/>
          <w:lang w:val="ru-RU"/>
        </w:rPr>
        <w:t>при командитно дружество с акции</w:t>
      </w:r>
      <w:r w:rsidRPr="00CD7234">
        <w:rPr>
          <w:rFonts w:ascii="Times New Roman" w:hAnsi="Times New Roman" w:cs="Times New Roman"/>
          <w:sz w:val="24"/>
          <w:szCs w:val="24"/>
          <w:lang w:val="ru-RU"/>
        </w:rPr>
        <w:t xml:space="preserve"> - за лицата по чл. 256 във връзка с чл.244, ал. 1 от ТЗ; </w:t>
      </w:r>
    </w:p>
    <w:p w:rsidR="00CD7234" w:rsidRPr="00CD7234" w:rsidRDefault="00CD7234" w:rsidP="00CD7234">
      <w:pPr>
        <w:numPr>
          <w:ilvl w:val="0"/>
          <w:numId w:val="5"/>
        </w:numPr>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u w:val="single"/>
          <w:lang w:val="ru-RU"/>
        </w:rPr>
        <w:t>при едноличен търговец</w:t>
      </w:r>
      <w:r w:rsidRPr="00CD7234">
        <w:rPr>
          <w:rFonts w:ascii="Times New Roman" w:hAnsi="Times New Roman" w:cs="Times New Roman"/>
          <w:sz w:val="24"/>
          <w:szCs w:val="24"/>
          <w:lang w:val="ru-RU"/>
        </w:rPr>
        <w:t xml:space="preserve"> -  физическото лице - търговец; </w:t>
      </w:r>
    </w:p>
    <w:p w:rsidR="00CD7234" w:rsidRPr="00CD7234" w:rsidRDefault="00CD7234" w:rsidP="00CD7234">
      <w:pPr>
        <w:numPr>
          <w:ilvl w:val="0"/>
          <w:numId w:val="5"/>
        </w:numPr>
        <w:shd w:val="clear" w:color="auto" w:fill="FFFFFF"/>
        <w:tabs>
          <w:tab w:val="left" w:pos="355"/>
        </w:tabs>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u w:val="single"/>
          <w:lang w:val="ru-RU"/>
        </w:rPr>
        <w:t>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CD7234" w:rsidRPr="00CD7234" w:rsidRDefault="00CD7234" w:rsidP="00CD7234">
      <w:pPr>
        <w:numPr>
          <w:ilvl w:val="0"/>
          <w:numId w:val="5"/>
        </w:numPr>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u w:val="single"/>
          <w:lang w:val="ru-RU"/>
        </w:rPr>
        <w:lastRenderedPageBreak/>
        <w:t>в случаите на предходните булети</w:t>
      </w:r>
      <w:r w:rsidRPr="00CD7234">
        <w:rPr>
          <w:rFonts w:ascii="Times New Roman" w:hAnsi="Times New Roman" w:cs="Times New Roman"/>
          <w:sz w:val="24"/>
          <w:szCs w:val="24"/>
          <w:lang w:val="ru-RU"/>
        </w:rPr>
        <w:t xml:space="preserve"> - и за прокуристите, когато има такива; 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w:t>
      </w:r>
    </w:p>
    <w:p w:rsidR="00CD7234" w:rsidRPr="00CD7234" w:rsidRDefault="00CD7234" w:rsidP="00CD7234">
      <w:pPr>
        <w:numPr>
          <w:ilvl w:val="0"/>
          <w:numId w:val="5"/>
        </w:numPr>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в останалите случаи, включително за чуждестранните лица – лицата, които представляват, управляват и контролират участника, съгласно законодателството на държавата, в която са установени .</w:t>
      </w:r>
    </w:p>
    <w:p w:rsidR="00CD7234" w:rsidRPr="00CD7234" w:rsidRDefault="00CD7234" w:rsidP="00CD7234">
      <w:pPr>
        <w:spacing w:after="0" w:line="240" w:lineRule="auto"/>
        <w:jc w:val="both"/>
        <w:rPr>
          <w:rFonts w:ascii="Times New Roman" w:hAnsi="Times New Roman" w:cs="Times New Roman"/>
          <w:sz w:val="24"/>
          <w:szCs w:val="24"/>
          <w:lang w:val="ru-RU"/>
        </w:rPr>
      </w:pP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rPr>
        <w:t>3.</w:t>
      </w:r>
      <w:r w:rsidRPr="00CD7234">
        <w:rPr>
          <w:rFonts w:ascii="Times New Roman" w:hAnsi="Times New Roman" w:cs="Times New Roman"/>
          <w:sz w:val="24"/>
          <w:szCs w:val="24"/>
        </w:rPr>
        <w:t xml:space="preserve"> Основанията по т.1.3. не се прилагат, когато:</w:t>
      </w:r>
    </w:p>
    <w:p w:rsidR="00CD7234" w:rsidRPr="00CD7234" w:rsidRDefault="00CD7234" w:rsidP="00CD7234">
      <w:pPr>
        <w:spacing w:after="0" w:line="240" w:lineRule="auto"/>
        <w:ind w:firstLine="567"/>
        <w:jc w:val="both"/>
        <w:rPr>
          <w:rFonts w:ascii="Times New Roman" w:hAnsi="Times New Roman" w:cs="Times New Roman"/>
          <w:sz w:val="24"/>
          <w:szCs w:val="24"/>
        </w:rPr>
      </w:pPr>
      <w:r w:rsidRPr="00CD7234">
        <w:rPr>
          <w:rFonts w:ascii="Times New Roman" w:hAnsi="Times New Roman" w:cs="Times New Roman"/>
          <w:sz w:val="24"/>
          <w:szCs w:val="24"/>
        </w:rPr>
        <w:t>-  се налага да се защитят особено важни държавни или обществени интереси;</w:t>
      </w:r>
    </w:p>
    <w:p w:rsidR="00CD7234" w:rsidRPr="00CD7234" w:rsidRDefault="00CD7234" w:rsidP="00CD7234">
      <w:pPr>
        <w:spacing w:after="0" w:line="240" w:lineRule="auto"/>
        <w:ind w:firstLine="1080"/>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rPr>
        <w:t xml:space="preserve">-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w:t>
      </w:r>
      <w:r w:rsidRPr="00CD7234">
        <w:rPr>
          <w:rFonts w:ascii="Times New Roman" w:hAnsi="Times New Roman" w:cs="Times New Roman"/>
          <w:sz w:val="24"/>
          <w:szCs w:val="24"/>
          <w:lang w:val="ru-RU"/>
        </w:rPr>
        <w:t>В този случай участникът е длъжен да приложи в офертата си информация за размера на годишния му оборот за последната приключена финансова година, но не повече от 50 000 лв.</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color w:val="000000"/>
          <w:sz w:val="24"/>
          <w:szCs w:val="24"/>
          <w:lang w:val="ru-RU"/>
        </w:rPr>
        <w:t>4</w:t>
      </w:r>
      <w:r w:rsidRPr="00CD7234">
        <w:rPr>
          <w:rFonts w:ascii="Times New Roman" w:hAnsi="Times New Roman" w:cs="Times New Roman"/>
          <w:color w:val="000000"/>
          <w:sz w:val="24"/>
          <w:szCs w:val="24"/>
          <w:lang w:val="ru-RU"/>
        </w:rPr>
        <w:t>. Посочените</w:t>
      </w:r>
      <w:r w:rsidRPr="00CD7234">
        <w:rPr>
          <w:rFonts w:ascii="Times New Roman" w:hAnsi="Times New Roman" w:cs="Times New Roman"/>
          <w:sz w:val="24"/>
          <w:szCs w:val="24"/>
          <w:lang w:val="ru-RU"/>
        </w:rPr>
        <w:t xml:space="preserve"> в т. 1.1. - т. 1.7. основания за отстраняване се прилагат и когато участник в процедурата е обединение от физически и/или юридически лица и за член на обединението е налице някое от основанията за отстраняване.  </w:t>
      </w:r>
    </w:p>
    <w:p w:rsidR="00CD7234" w:rsidRPr="00CD7234" w:rsidRDefault="00CD7234" w:rsidP="00CD7234">
      <w:p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b/>
          <w:bCs/>
          <w:sz w:val="24"/>
          <w:szCs w:val="24"/>
          <w:lang w:val="ru-RU"/>
        </w:rPr>
        <w:t>5.</w:t>
      </w:r>
      <w:r w:rsidRPr="00CD7234">
        <w:rPr>
          <w:rFonts w:ascii="Times New Roman" w:hAnsi="Times New Roman" w:cs="Times New Roman"/>
          <w:sz w:val="24"/>
          <w:szCs w:val="24"/>
          <w:lang w:val="ru-RU"/>
        </w:rPr>
        <w:t xml:space="preserve"> Участник в процедурата, за когото са налице основания за отстраняване има право да представи доказателства, че е предприел мерки, които гарантират неговата надеждност, съгласно чл.56, ал.1 от ЗОП, а именно: </w:t>
      </w:r>
    </w:p>
    <w:p w:rsidR="00CD7234" w:rsidRPr="00CD7234" w:rsidRDefault="00CD7234" w:rsidP="00CD7234">
      <w:pPr>
        <w:numPr>
          <w:ilvl w:val="0"/>
          <w:numId w:val="10"/>
        </w:num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lang w:val="ru-RU"/>
        </w:rPr>
        <w:t>че е погасил задълженията си по т.1.3, включително начислените лихви и/или глоби или, че те са разсрочени, отсрочени или обезпечени;</w:t>
      </w:r>
    </w:p>
    <w:p w:rsidR="00CD7234" w:rsidRPr="00CD7234" w:rsidRDefault="00CD7234" w:rsidP="00CD7234">
      <w:pPr>
        <w:numPr>
          <w:ilvl w:val="0"/>
          <w:numId w:val="10"/>
        </w:num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lang w:val="ru-RU"/>
        </w:rPr>
        <w:t>че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CD7234" w:rsidRPr="00CD7234" w:rsidRDefault="00CD7234" w:rsidP="00CD7234">
      <w:pPr>
        <w:numPr>
          <w:ilvl w:val="0"/>
          <w:numId w:val="10"/>
        </w:num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lang w:val="ru-RU"/>
        </w:rPr>
        <w:t>че е изяснил изчерпателно фактите и обстоятелствата, като активно е съдействал на компетентни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CD7234" w:rsidRPr="00CD7234" w:rsidRDefault="00CD7234" w:rsidP="00CD7234">
      <w:p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rPr>
        <w:t xml:space="preserve">           Когато мерките за доказване на надеждност са предприети преди подаване на офертата за участие, същите се описват в Единния европейски документ за обществени поръчки (ЕЕДОП). </w:t>
      </w:r>
    </w:p>
    <w:p w:rsidR="00CD7234" w:rsidRPr="00CD7234" w:rsidRDefault="00CD7234" w:rsidP="00CD7234">
      <w:p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b/>
          <w:bCs/>
          <w:sz w:val="24"/>
          <w:szCs w:val="24"/>
          <w:lang w:val="ru-RU"/>
        </w:rPr>
        <w:tab/>
        <w:t xml:space="preserve">5.1. </w:t>
      </w:r>
      <w:r w:rsidRPr="00CD7234">
        <w:rPr>
          <w:rFonts w:ascii="Times New Roman" w:hAnsi="Times New Roman" w:cs="Times New Roman"/>
          <w:sz w:val="24"/>
          <w:szCs w:val="24"/>
          <w:lang w:val="ru-RU"/>
        </w:rPr>
        <w:t xml:space="preserve">Възложителят преценява предприетите от  участника мерки, като отчита тежестта и конкретните обстоятелства, свързани с престъплението или нарушението.     </w:t>
      </w:r>
    </w:p>
    <w:p w:rsidR="00CD7234" w:rsidRPr="00CD7234" w:rsidRDefault="00CD7234" w:rsidP="00CD7234">
      <w:p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b/>
          <w:bCs/>
          <w:sz w:val="24"/>
          <w:szCs w:val="24"/>
          <w:lang w:val="ru-RU"/>
        </w:rPr>
        <w:tab/>
        <w:t xml:space="preserve">5.2. </w:t>
      </w:r>
      <w:r w:rsidRPr="00CD7234">
        <w:rPr>
          <w:rFonts w:ascii="Times New Roman" w:hAnsi="Times New Roman" w:cs="Times New Roman"/>
          <w:sz w:val="24"/>
          <w:szCs w:val="24"/>
          <w:lang w:val="ru-RU"/>
        </w:rPr>
        <w:t>В случай че предприетите от участника мерки са достатъчни, за да се гарантира неговата надеждност, Възложителят не го отстранява от процедурата.</w:t>
      </w:r>
    </w:p>
    <w:p w:rsidR="00CD7234" w:rsidRPr="00CD7234" w:rsidRDefault="00CD7234" w:rsidP="00CD7234">
      <w:p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b/>
          <w:bCs/>
          <w:sz w:val="24"/>
          <w:szCs w:val="24"/>
          <w:lang w:val="ru-RU"/>
        </w:rPr>
        <w:tab/>
        <w:t>5.3.</w:t>
      </w:r>
      <w:r w:rsidRPr="00CD7234">
        <w:rPr>
          <w:rFonts w:ascii="Times New Roman" w:hAnsi="Times New Roman" w:cs="Times New Roman"/>
          <w:sz w:val="24"/>
          <w:szCs w:val="24"/>
          <w:lang w:val="ru-RU"/>
        </w:rPr>
        <w:t xml:space="preserve"> Мотивите за приемане или отхвърляне на предприетите мерки и представените доказателства се посочват в решението за класиране или прекратяване на процедурата, в зависимост от вида и етапа, на който се намира процедурата.</w:t>
      </w:r>
    </w:p>
    <w:p w:rsidR="00CD7234" w:rsidRPr="00CD7234" w:rsidRDefault="00CD7234" w:rsidP="00CD7234">
      <w:p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b/>
          <w:bCs/>
          <w:sz w:val="24"/>
          <w:szCs w:val="24"/>
          <w:lang w:val="ru-RU"/>
        </w:rPr>
        <w:tab/>
        <w:t xml:space="preserve">5.4. </w:t>
      </w:r>
      <w:r w:rsidRPr="00CD7234">
        <w:rPr>
          <w:rFonts w:ascii="Times New Roman" w:hAnsi="Times New Roman" w:cs="Times New Roman"/>
          <w:sz w:val="24"/>
          <w:szCs w:val="24"/>
          <w:lang w:val="ru-RU"/>
        </w:rPr>
        <w:t>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няма право да използва предвидената възможност да представи доказателства, че е предприел мерки, които гарантират неговата надеждност за времето, определено с присъдата или акта (</w:t>
      </w:r>
      <w:r w:rsidRPr="00CD7234">
        <w:rPr>
          <w:rStyle w:val="newdocreference1"/>
          <w:rFonts w:ascii="Times New Roman" w:hAnsi="Times New Roman" w:cs="Times New Roman"/>
          <w:sz w:val="24"/>
          <w:szCs w:val="24"/>
          <w:lang w:val="ru-RU"/>
        </w:rPr>
        <w:t>чл. 56, ал.5 от ЗОП</w:t>
      </w:r>
      <w:r w:rsidRPr="00CD7234">
        <w:rPr>
          <w:rFonts w:ascii="Times New Roman" w:hAnsi="Times New Roman" w:cs="Times New Roman"/>
          <w:sz w:val="24"/>
          <w:szCs w:val="24"/>
          <w:lang w:val="ru-RU"/>
        </w:rPr>
        <w:t xml:space="preserve">). </w:t>
      </w:r>
    </w:p>
    <w:p w:rsidR="00CD7234" w:rsidRPr="00CD7234" w:rsidRDefault="00CD7234" w:rsidP="00CD7234">
      <w:p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b/>
          <w:bCs/>
          <w:sz w:val="24"/>
          <w:szCs w:val="24"/>
          <w:lang w:val="ru-RU"/>
        </w:rPr>
        <w:t>6.</w:t>
      </w:r>
      <w:r w:rsidRPr="00CD7234">
        <w:rPr>
          <w:rFonts w:ascii="Times New Roman" w:hAnsi="Times New Roman" w:cs="Times New Roman"/>
          <w:sz w:val="24"/>
          <w:szCs w:val="24"/>
          <w:lang w:val="ru-RU"/>
        </w:rPr>
        <w:t xml:space="preserve"> Основанията за отстраняване се прилагат до изтичане на сроковете по чл.57, ал.3 от ЗОП.</w:t>
      </w:r>
    </w:p>
    <w:p w:rsidR="00CD7234" w:rsidRPr="00CD7234" w:rsidRDefault="00CD7234" w:rsidP="00CD7234">
      <w:p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b/>
          <w:bCs/>
          <w:sz w:val="24"/>
          <w:szCs w:val="24"/>
          <w:lang w:val="ru-RU"/>
        </w:rPr>
        <w:t xml:space="preserve">7. </w:t>
      </w:r>
      <w:r w:rsidRPr="00CD7234">
        <w:rPr>
          <w:rFonts w:ascii="Times New Roman" w:hAnsi="Times New Roman" w:cs="Times New Roman"/>
          <w:sz w:val="24"/>
          <w:szCs w:val="24"/>
          <w:lang w:val="ru-RU"/>
        </w:rPr>
        <w:t>Възложителят отстранява от участие в процедура за възлагане на обществена поръчка участник, за когото е налице някое от следните обстоятелства по чл.55, ал.1 от ЗОП, възникнали преди или по време на провеждане на процедурата:</w:t>
      </w:r>
    </w:p>
    <w:p w:rsidR="00CD7234" w:rsidRPr="00CD7234" w:rsidRDefault="00CD7234" w:rsidP="00CD7234">
      <w:p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b/>
          <w:bCs/>
          <w:sz w:val="24"/>
          <w:szCs w:val="24"/>
        </w:rPr>
        <w:tab/>
        <w:t>7.1.</w:t>
      </w:r>
      <w:r w:rsidRPr="00CD7234">
        <w:rPr>
          <w:rFonts w:ascii="Times New Roman" w:hAnsi="Times New Roman" w:cs="Times New Roman"/>
          <w:sz w:val="24"/>
          <w:szCs w:val="24"/>
        </w:rPr>
        <w:t xml:space="preserve"> обявен е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а в случай че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CD7234" w:rsidRPr="00CD7234" w:rsidRDefault="00CD7234" w:rsidP="00CD7234">
      <w:pPr>
        <w:pStyle w:val="13"/>
        <w:shd w:val="clear" w:color="auto" w:fill="auto"/>
        <w:spacing w:line="240" w:lineRule="auto"/>
        <w:ind w:firstLine="357"/>
        <w:jc w:val="both"/>
        <w:rPr>
          <w:rFonts w:ascii="Times New Roman" w:hAnsi="Times New Roman" w:cs="Times New Roman"/>
          <w:b w:val="0"/>
          <w:bCs w:val="0"/>
          <w:i/>
          <w:iCs/>
          <w:sz w:val="24"/>
          <w:szCs w:val="24"/>
        </w:rPr>
      </w:pPr>
      <w:r w:rsidRPr="00CD7234">
        <w:rPr>
          <w:rFonts w:ascii="Times New Roman" w:hAnsi="Times New Roman" w:cs="Times New Roman"/>
          <w:b w:val="0"/>
          <w:bCs w:val="0"/>
          <w:i/>
          <w:iCs/>
          <w:sz w:val="24"/>
          <w:szCs w:val="24"/>
          <w:u w:val="single"/>
        </w:rPr>
        <w:t xml:space="preserve">Забележка: </w:t>
      </w:r>
      <w:r w:rsidRPr="00CD7234">
        <w:rPr>
          <w:rFonts w:ascii="Times New Roman" w:hAnsi="Times New Roman" w:cs="Times New Roman"/>
          <w:b w:val="0"/>
          <w:bCs w:val="0"/>
          <w:i/>
          <w:iCs/>
          <w:sz w:val="24"/>
          <w:szCs w:val="24"/>
        </w:rPr>
        <w:t>Информация относно липсата или наличието на обстоятелства по т. 7.1 се попълва в Част III, Раздел В от ЕЕДОП.</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rPr>
        <w:lastRenderedPageBreak/>
        <w:t xml:space="preserve">8. </w:t>
      </w:r>
      <w:r w:rsidRPr="00CD7234">
        <w:rPr>
          <w:rFonts w:ascii="Times New Roman" w:hAnsi="Times New Roman" w:cs="Times New Roman"/>
          <w:sz w:val="24"/>
          <w:szCs w:val="24"/>
        </w:rPr>
        <w:t>Други основания за отстраняване.</w:t>
      </w:r>
    </w:p>
    <w:p w:rsidR="00CD7234" w:rsidRPr="00CD7234" w:rsidRDefault="00CD7234" w:rsidP="00CD7234">
      <w:pPr>
        <w:spacing w:after="0" w:line="240" w:lineRule="auto"/>
        <w:ind w:firstLine="540"/>
        <w:jc w:val="both"/>
        <w:rPr>
          <w:rFonts w:ascii="Times New Roman" w:hAnsi="Times New Roman" w:cs="Times New Roman"/>
          <w:sz w:val="24"/>
          <w:szCs w:val="24"/>
        </w:rPr>
      </w:pPr>
      <w:r w:rsidRPr="00CD7234">
        <w:rPr>
          <w:rFonts w:ascii="Times New Roman" w:hAnsi="Times New Roman" w:cs="Times New Roman"/>
          <w:sz w:val="24"/>
          <w:szCs w:val="24"/>
        </w:rPr>
        <w:t xml:space="preserve">  Възложителят ще отстрани от участие в процедурата:</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rPr>
        <w:tab/>
        <w:t>8.1.</w:t>
      </w:r>
      <w:r w:rsidRPr="00CD7234">
        <w:rPr>
          <w:rFonts w:ascii="Times New Roman" w:hAnsi="Times New Roman" w:cs="Times New Roman"/>
          <w:sz w:val="24"/>
          <w:szCs w:val="24"/>
        </w:rPr>
        <w:t xml:space="preserve"> Участници, които са свързани лица</w:t>
      </w:r>
      <w:r w:rsidRPr="00CD7234">
        <w:rPr>
          <w:rFonts w:ascii="Times New Roman" w:hAnsi="Times New Roman" w:cs="Times New Roman"/>
          <w:color w:val="000000"/>
          <w:sz w:val="24"/>
          <w:szCs w:val="24"/>
          <w:lang w:val="ru-RU"/>
        </w:rPr>
        <w:t xml:space="preserve"> по смисъла на §</w:t>
      </w:r>
      <w:r w:rsidRPr="00CD7234">
        <w:rPr>
          <w:rFonts w:ascii="Times New Roman" w:hAnsi="Times New Roman" w:cs="Times New Roman"/>
          <w:color w:val="000000"/>
          <w:sz w:val="24"/>
          <w:szCs w:val="24"/>
        </w:rPr>
        <w:t>2</w:t>
      </w:r>
      <w:r w:rsidRPr="00CD7234">
        <w:rPr>
          <w:rFonts w:ascii="Times New Roman" w:hAnsi="Times New Roman" w:cs="Times New Roman"/>
          <w:color w:val="000000"/>
          <w:sz w:val="24"/>
          <w:szCs w:val="24"/>
          <w:lang w:val="ru-RU"/>
        </w:rPr>
        <w:t>,  т.45 от ДР на ЗОП /чл.101, ал.11 от ЗОП/</w:t>
      </w:r>
      <w:r w:rsidRPr="00CD7234">
        <w:rPr>
          <w:rFonts w:ascii="Times New Roman" w:hAnsi="Times New Roman" w:cs="Times New Roman"/>
          <w:sz w:val="24"/>
          <w:szCs w:val="24"/>
        </w:rPr>
        <w:t>.</w:t>
      </w:r>
    </w:p>
    <w:p w:rsidR="00CD7234" w:rsidRPr="00CD7234" w:rsidRDefault="00CD7234" w:rsidP="00CD7234">
      <w:pPr>
        <w:spacing w:after="0" w:line="240" w:lineRule="auto"/>
        <w:ind w:firstLine="567"/>
        <w:jc w:val="both"/>
        <w:textAlignment w:val="center"/>
        <w:rPr>
          <w:rFonts w:ascii="Times New Roman" w:hAnsi="Times New Roman" w:cs="Times New Roman"/>
          <w:sz w:val="24"/>
          <w:szCs w:val="24"/>
        </w:rPr>
      </w:pPr>
      <w:r w:rsidRPr="00CD7234">
        <w:rPr>
          <w:rFonts w:ascii="Times New Roman" w:hAnsi="Times New Roman" w:cs="Times New Roman"/>
          <w:sz w:val="24"/>
          <w:szCs w:val="24"/>
        </w:rPr>
        <w:t>"</w:t>
      </w:r>
      <w:r w:rsidRPr="00CD7234">
        <w:rPr>
          <w:rFonts w:ascii="Times New Roman" w:hAnsi="Times New Roman" w:cs="Times New Roman"/>
          <w:sz w:val="24"/>
          <w:szCs w:val="24"/>
          <w:u w:val="single"/>
        </w:rPr>
        <w:t>Свързани лица</w:t>
      </w:r>
      <w:r w:rsidRPr="00CD7234">
        <w:rPr>
          <w:rFonts w:ascii="Times New Roman" w:hAnsi="Times New Roman" w:cs="Times New Roman"/>
          <w:sz w:val="24"/>
          <w:szCs w:val="24"/>
        </w:rPr>
        <w:t>" са:</w:t>
      </w:r>
    </w:p>
    <w:p w:rsidR="00CD7234" w:rsidRPr="00CD7234" w:rsidRDefault="00CD7234" w:rsidP="00CD7234">
      <w:pPr>
        <w:spacing w:after="0" w:line="240" w:lineRule="auto"/>
        <w:ind w:firstLine="567"/>
        <w:jc w:val="both"/>
        <w:textAlignment w:val="center"/>
        <w:rPr>
          <w:rFonts w:ascii="Times New Roman" w:hAnsi="Times New Roman" w:cs="Times New Roman"/>
          <w:sz w:val="24"/>
          <w:szCs w:val="24"/>
        </w:rPr>
      </w:pPr>
      <w:r w:rsidRPr="00CD7234">
        <w:rPr>
          <w:rFonts w:ascii="Times New Roman" w:hAnsi="Times New Roman" w:cs="Times New Roman"/>
          <w:sz w:val="24"/>
          <w:szCs w:val="24"/>
        </w:rPr>
        <w:t>а) лицата, едното от които контролира другото лице или негово дъщерно дружество;</w:t>
      </w:r>
    </w:p>
    <w:p w:rsidR="00CD7234" w:rsidRPr="00CD7234" w:rsidRDefault="00CD7234" w:rsidP="00CD7234">
      <w:pPr>
        <w:spacing w:after="0" w:line="240" w:lineRule="auto"/>
        <w:ind w:firstLine="567"/>
        <w:jc w:val="both"/>
        <w:textAlignment w:val="center"/>
        <w:rPr>
          <w:rFonts w:ascii="Times New Roman" w:hAnsi="Times New Roman" w:cs="Times New Roman"/>
          <w:sz w:val="24"/>
          <w:szCs w:val="24"/>
        </w:rPr>
      </w:pPr>
      <w:r w:rsidRPr="00CD7234">
        <w:rPr>
          <w:rFonts w:ascii="Times New Roman" w:hAnsi="Times New Roman" w:cs="Times New Roman"/>
          <w:sz w:val="24"/>
          <w:szCs w:val="24"/>
        </w:rPr>
        <w:t>б) лицата, чиято дейност се контролира от трето лице;</w:t>
      </w:r>
    </w:p>
    <w:p w:rsidR="00CD7234" w:rsidRPr="00CD7234" w:rsidRDefault="00CD7234" w:rsidP="00CD7234">
      <w:pPr>
        <w:spacing w:after="0" w:line="240" w:lineRule="auto"/>
        <w:ind w:firstLine="567"/>
        <w:jc w:val="both"/>
        <w:textAlignment w:val="center"/>
        <w:rPr>
          <w:rFonts w:ascii="Times New Roman" w:hAnsi="Times New Roman" w:cs="Times New Roman"/>
          <w:sz w:val="24"/>
          <w:szCs w:val="24"/>
        </w:rPr>
      </w:pPr>
      <w:r w:rsidRPr="00CD7234">
        <w:rPr>
          <w:rFonts w:ascii="Times New Roman" w:hAnsi="Times New Roman" w:cs="Times New Roman"/>
          <w:sz w:val="24"/>
          <w:szCs w:val="24"/>
        </w:rPr>
        <w:t>в) лицата, които съвместно контролират трето лице;</w:t>
      </w:r>
    </w:p>
    <w:p w:rsidR="00CD7234" w:rsidRPr="00CD7234" w:rsidRDefault="00CD7234" w:rsidP="00CD7234">
      <w:pPr>
        <w:spacing w:after="0" w:line="240" w:lineRule="auto"/>
        <w:ind w:firstLine="567"/>
        <w:jc w:val="both"/>
        <w:textAlignment w:val="center"/>
        <w:rPr>
          <w:rFonts w:ascii="Times New Roman" w:hAnsi="Times New Roman" w:cs="Times New Roman"/>
          <w:sz w:val="24"/>
          <w:szCs w:val="24"/>
        </w:rPr>
      </w:pPr>
      <w:r w:rsidRPr="00CD7234">
        <w:rPr>
          <w:rFonts w:ascii="Times New Roman" w:hAnsi="Times New Roman" w:cs="Times New Roman"/>
          <w:sz w:val="24"/>
          <w:szCs w:val="24"/>
        </w:rPr>
        <w:t>г)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rsidR="00CD7234" w:rsidRPr="00CD7234" w:rsidRDefault="00CD7234" w:rsidP="00CD7234">
      <w:pPr>
        <w:spacing w:after="0" w:line="240" w:lineRule="auto"/>
        <w:ind w:firstLine="567"/>
        <w:jc w:val="both"/>
        <w:textAlignment w:val="center"/>
        <w:rPr>
          <w:rFonts w:ascii="Times New Roman" w:hAnsi="Times New Roman" w:cs="Times New Roman"/>
          <w:sz w:val="24"/>
          <w:szCs w:val="24"/>
        </w:rPr>
      </w:pPr>
      <w:r w:rsidRPr="00CD7234">
        <w:rPr>
          <w:rFonts w:ascii="Times New Roman" w:hAnsi="Times New Roman" w:cs="Times New Roman"/>
          <w:sz w:val="24"/>
          <w:szCs w:val="24"/>
        </w:rPr>
        <w:t>"</w:t>
      </w:r>
      <w:r w:rsidRPr="00CD7234">
        <w:rPr>
          <w:rFonts w:ascii="Times New Roman" w:hAnsi="Times New Roman" w:cs="Times New Roman"/>
          <w:sz w:val="24"/>
          <w:szCs w:val="24"/>
          <w:u w:val="single"/>
        </w:rPr>
        <w:t>Контрол</w:t>
      </w:r>
      <w:r w:rsidRPr="00CD7234">
        <w:rPr>
          <w:rFonts w:ascii="Times New Roman" w:hAnsi="Times New Roman" w:cs="Times New Roman"/>
          <w:sz w:val="24"/>
          <w:szCs w:val="24"/>
        </w:rPr>
        <w:t>" е налице, когато едно лице:</w:t>
      </w:r>
    </w:p>
    <w:p w:rsidR="00CD7234" w:rsidRPr="00CD7234" w:rsidRDefault="00CD7234" w:rsidP="00CD7234">
      <w:pPr>
        <w:spacing w:after="0" w:line="240" w:lineRule="auto"/>
        <w:ind w:firstLine="567"/>
        <w:jc w:val="both"/>
        <w:textAlignment w:val="center"/>
        <w:rPr>
          <w:rFonts w:ascii="Times New Roman" w:hAnsi="Times New Roman" w:cs="Times New Roman"/>
          <w:sz w:val="24"/>
          <w:szCs w:val="24"/>
        </w:rPr>
      </w:pPr>
      <w:r w:rsidRPr="00CD7234">
        <w:rPr>
          <w:rFonts w:ascii="Times New Roman" w:hAnsi="Times New Roman" w:cs="Times New Roman"/>
          <w:sz w:val="24"/>
          <w:szCs w:val="24"/>
        </w:rPr>
        <w:t>а) притежава, включително чрез дъщерно дружество или по силата на споразумение с друго лице, над 50 на сто от броя на гласовете в общото събрание на едно дружество или друго юридическо лице; или</w:t>
      </w:r>
    </w:p>
    <w:p w:rsidR="00CD7234" w:rsidRPr="00CD7234" w:rsidRDefault="00CD7234" w:rsidP="00CD7234">
      <w:pPr>
        <w:spacing w:after="0" w:line="240" w:lineRule="auto"/>
        <w:ind w:firstLine="567"/>
        <w:jc w:val="both"/>
        <w:textAlignment w:val="center"/>
        <w:rPr>
          <w:rFonts w:ascii="Times New Roman" w:hAnsi="Times New Roman" w:cs="Times New Roman"/>
          <w:sz w:val="24"/>
          <w:szCs w:val="24"/>
        </w:rPr>
      </w:pPr>
      <w:r w:rsidRPr="00CD7234">
        <w:rPr>
          <w:rFonts w:ascii="Times New Roman" w:hAnsi="Times New Roman" w:cs="Times New Roman"/>
          <w:sz w:val="24"/>
          <w:szCs w:val="24"/>
        </w:rPr>
        <w:t>б) може да определя пряко или непряко повече от половината от членовете на управителния или контролния орган на едно юридическо лице; или</w:t>
      </w:r>
    </w:p>
    <w:p w:rsidR="00CD7234" w:rsidRPr="00CD7234" w:rsidRDefault="00CD7234" w:rsidP="00CD7234">
      <w:pPr>
        <w:spacing w:after="0" w:line="240" w:lineRule="auto"/>
        <w:ind w:firstLine="567"/>
        <w:jc w:val="both"/>
        <w:textAlignment w:val="center"/>
        <w:rPr>
          <w:rFonts w:ascii="Times New Roman" w:hAnsi="Times New Roman" w:cs="Times New Roman"/>
          <w:sz w:val="24"/>
          <w:szCs w:val="24"/>
        </w:rPr>
      </w:pPr>
      <w:r w:rsidRPr="00CD7234">
        <w:rPr>
          <w:rFonts w:ascii="Times New Roman" w:hAnsi="Times New Roman" w:cs="Times New Roman"/>
          <w:sz w:val="24"/>
          <w:szCs w:val="24"/>
        </w:rPr>
        <w:t>в) може по друг начин да упражнява решаващо влияние върху вземането на решения във връзка с дейността на юридическо лице.</w:t>
      </w:r>
    </w:p>
    <w:p w:rsidR="00CD7234" w:rsidRPr="00CD7234" w:rsidRDefault="00CD7234" w:rsidP="00CD7234">
      <w:pPr>
        <w:pStyle w:val="13"/>
        <w:shd w:val="clear" w:color="auto" w:fill="auto"/>
        <w:spacing w:line="240" w:lineRule="auto"/>
        <w:ind w:firstLine="567"/>
        <w:jc w:val="both"/>
        <w:rPr>
          <w:rFonts w:ascii="Times New Roman" w:hAnsi="Times New Roman" w:cs="Times New Roman"/>
          <w:b w:val="0"/>
          <w:bCs w:val="0"/>
          <w:i/>
          <w:iCs/>
          <w:sz w:val="24"/>
          <w:szCs w:val="24"/>
        </w:rPr>
      </w:pPr>
      <w:r w:rsidRPr="00CD7234">
        <w:rPr>
          <w:rFonts w:ascii="Times New Roman" w:hAnsi="Times New Roman" w:cs="Times New Roman"/>
          <w:b w:val="0"/>
          <w:bCs w:val="0"/>
          <w:i/>
          <w:iCs/>
          <w:sz w:val="24"/>
          <w:szCs w:val="24"/>
          <w:u w:val="single"/>
        </w:rPr>
        <w:t>Забележка:</w:t>
      </w:r>
      <w:r w:rsidRPr="00CD7234">
        <w:rPr>
          <w:rFonts w:ascii="Times New Roman" w:hAnsi="Times New Roman" w:cs="Times New Roman"/>
          <w:b w:val="0"/>
          <w:bCs w:val="0"/>
          <w:sz w:val="24"/>
          <w:szCs w:val="24"/>
        </w:rPr>
        <w:t xml:space="preserve"> </w:t>
      </w:r>
      <w:r w:rsidRPr="00CD7234">
        <w:rPr>
          <w:rFonts w:ascii="Times New Roman" w:hAnsi="Times New Roman" w:cs="Times New Roman"/>
          <w:b w:val="0"/>
          <w:bCs w:val="0"/>
          <w:i/>
          <w:iCs/>
          <w:sz w:val="24"/>
          <w:szCs w:val="24"/>
        </w:rPr>
        <w:t>Информация относно липсата или наличието на обстоятелства по т. 8.1 се попълва в Част III, Раздел Г от ЕЕДОП.</w:t>
      </w:r>
    </w:p>
    <w:p w:rsidR="00CD7234" w:rsidRPr="00CD7234" w:rsidRDefault="00CD7234" w:rsidP="00CD7234">
      <w:pPr>
        <w:spacing w:after="0" w:line="240" w:lineRule="auto"/>
        <w:jc w:val="both"/>
        <w:rPr>
          <w:rFonts w:ascii="Times New Roman" w:hAnsi="Times New Roman" w:cs="Times New Roman"/>
          <w:color w:val="000000"/>
          <w:sz w:val="24"/>
          <w:szCs w:val="24"/>
          <w:shd w:val="clear" w:color="auto" w:fill="FFFFFF"/>
        </w:rPr>
      </w:pPr>
      <w:r w:rsidRPr="00CD7234">
        <w:rPr>
          <w:rFonts w:ascii="Times New Roman" w:hAnsi="Times New Roman" w:cs="Times New Roman"/>
          <w:b/>
          <w:bCs/>
          <w:sz w:val="24"/>
          <w:szCs w:val="24"/>
          <w:lang w:val="ru-RU"/>
        </w:rPr>
        <w:tab/>
        <w:t>8.2.</w:t>
      </w:r>
      <w:r w:rsidRPr="00CD7234">
        <w:rPr>
          <w:rFonts w:ascii="Times New Roman" w:hAnsi="Times New Roman" w:cs="Times New Roman"/>
          <w:sz w:val="24"/>
          <w:szCs w:val="24"/>
        </w:rPr>
        <w:t xml:space="preserve"> Участник</w:t>
      </w:r>
      <w:r w:rsidRPr="00CD7234">
        <w:rPr>
          <w:rFonts w:ascii="Times New Roman" w:hAnsi="Times New Roman" w:cs="Times New Roman"/>
          <w:b/>
          <w:bCs/>
          <w:sz w:val="24"/>
          <w:szCs w:val="24"/>
        </w:rPr>
        <w:t xml:space="preserve"> </w:t>
      </w:r>
      <w:r w:rsidRPr="00CD7234">
        <w:rPr>
          <w:rFonts w:ascii="Times New Roman" w:hAnsi="Times New Roman" w:cs="Times New Roman"/>
          <w:sz w:val="24"/>
          <w:szCs w:val="24"/>
        </w:rPr>
        <w:t xml:space="preserve">за който са налице обстоятелствата по чл.3, т.8 и чл.4 от </w:t>
      </w:r>
      <w:r w:rsidRPr="00CD7234">
        <w:rPr>
          <w:rFonts w:ascii="Times New Roman" w:hAnsi="Times New Roman" w:cs="Times New Roman"/>
          <w:color w:val="000000"/>
          <w:sz w:val="24"/>
          <w:szCs w:val="24"/>
          <w:shd w:val="clear" w:color="auto" w:fill="FFFFFF"/>
        </w:rPr>
        <w:t>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/ЗИФОДРЮПДРКТЛТДС/, освен в случаите на изключенията по чл.4 от същия закон.</w:t>
      </w:r>
    </w:p>
    <w:p w:rsidR="00CD7234" w:rsidRPr="00CD7234" w:rsidRDefault="00CD7234" w:rsidP="00CD7234">
      <w:pPr>
        <w:spacing w:after="0" w:line="240" w:lineRule="auto"/>
        <w:ind w:firstLine="540"/>
        <w:jc w:val="both"/>
        <w:rPr>
          <w:rFonts w:ascii="Times New Roman" w:hAnsi="Times New Roman" w:cs="Times New Roman"/>
          <w:i/>
          <w:iCs/>
          <w:sz w:val="24"/>
          <w:szCs w:val="24"/>
        </w:rPr>
      </w:pPr>
      <w:r w:rsidRPr="00CD7234">
        <w:rPr>
          <w:rFonts w:ascii="Times New Roman" w:hAnsi="Times New Roman" w:cs="Times New Roman"/>
          <w:color w:val="000000"/>
          <w:sz w:val="24"/>
          <w:szCs w:val="24"/>
          <w:shd w:val="clear" w:color="auto" w:fill="FFFFFF"/>
        </w:rPr>
        <w:t xml:space="preserve"> </w:t>
      </w:r>
      <w:r w:rsidRPr="00CD7234">
        <w:rPr>
          <w:rFonts w:ascii="Times New Roman" w:hAnsi="Times New Roman" w:cs="Times New Roman"/>
          <w:i/>
          <w:iCs/>
          <w:sz w:val="24"/>
          <w:szCs w:val="24"/>
          <w:u w:val="single"/>
        </w:rPr>
        <w:t>Забележка:</w:t>
      </w:r>
      <w:r w:rsidRPr="00CD7234">
        <w:rPr>
          <w:rFonts w:ascii="Times New Roman" w:hAnsi="Times New Roman" w:cs="Times New Roman"/>
          <w:i/>
          <w:iCs/>
          <w:sz w:val="24"/>
          <w:szCs w:val="24"/>
        </w:rPr>
        <w:t xml:space="preserve"> т. 8.2. не се прилага, когато:</w:t>
      </w:r>
    </w:p>
    <w:p w:rsidR="00CD7234" w:rsidRPr="00CD7234" w:rsidRDefault="00CD7234" w:rsidP="00CD7234">
      <w:pPr>
        <w:spacing w:after="0" w:line="240" w:lineRule="auto"/>
        <w:ind w:firstLine="567"/>
        <w:jc w:val="both"/>
        <w:textAlignment w:val="center"/>
        <w:rPr>
          <w:rFonts w:ascii="Times New Roman" w:hAnsi="Times New Roman" w:cs="Times New Roman"/>
          <w:i/>
          <w:iCs/>
          <w:sz w:val="24"/>
          <w:szCs w:val="24"/>
        </w:rPr>
      </w:pPr>
      <w:r w:rsidRPr="00CD7234">
        <w:rPr>
          <w:rFonts w:ascii="Times New Roman" w:hAnsi="Times New Roman" w:cs="Times New Roman"/>
          <w:i/>
          <w:iCs/>
          <w:sz w:val="24"/>
          <w:szCs w:val="24"/>
        </w:rPr>
        <w:t>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 или на еквивалентен регулиран пазар, определен с наредба на Комисията за финансов надзор, и за дружеството се прилагат изискванията на правото на Европейския съюз за прозрачност по отношение на информацията за емитентите, чиито ценни книжа са допуснати за търгуване на регулиран пазар или на многостранна система за търговия, или еквивалентни международни стандарти и действителните собственици - физически лица, са разкрити по реда на съответния специален закон;</w:t>
      </w:r>
    </w:p>
    <w:p w:rsidR="00CD7234" w:rsidRPr="00CD7234" w:rsidRDefault="00CD7234" w:rsidP="00CD7234">
      <w:pPr>
        <w:spacing w:after="0" w:line="240" w:lineRule="auto"/>
        <w:ind w:firstLine="567"/>
        <w:jc w:val="both"/>
        <w:textAlignment w:val="center"/>
        <w:rPr>
          <w:rFonts w:ascii="Times New Roman" w:hAnsi="Times New Roman" w:cs="Times New Roman"/>
          <w:i/>
          <w:iCs/>
          <w:sz w:val="24"/>
          <w:szCs w:val="24"/>
        </w:rPr>
      </w:pPr>
      <w:r w:rsidRPr="00CD7234">
        <w:rPr>
          <w:rFonts w:ascii="Times New Roman" w:hAnsi="Times New Roman" w:cs="Times New Roman"/>
          <w:i/>
          <w:iCs/>
          <w:sz w:val="24"/>
          <w:szCs w:val="24"/>
        </w:rPr>
        <w:t>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 и неговите действителни собственици - физически лица, са вписани в регистъра по чл. 6 от ЗИФОДРЮПДРСЛТДС;</w:t>
      </w:r>
    </w:p>
    <w:p w:rsidR="00CD7234" w:rsidRPr="00CD7234" w:rsidRDefault="00CD7234" w:rsidP="00CD7234">
      <w:pPr>
        <w:spacing w:after="0" w:line="240" w:lineRule="auto"/>
        <w:ind w:firstLine="567"/>
        <w:jc w:val="both"/>
        <w:textAlignment w:val="center"/>
        <w:rPr>
          <w:rFonts w:ascii="Times New Roman" w:hAnsi="Times New Roman" w:cs="Times New Roman"/>
          <w:i/>
          <w:iCs/>
          <w:sz w:val="24"/>
          <w:szCs w:val="24"/>
        </w:rPr>
      </w:pPr>
      <w:r w:rsidRPr="00CD7234">
        <w:rPr>
          <w:rFonts w:ascii="Times New Roman" w:hAnsi="Times New Roman" w:cs="Times New Roman"/>
          <w:i/>
          <w:iCs/>
          <w:sz w:val="24"/>
          <w:szCs w:val="24"/>
        </w:rPr>
        <w:t>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вписани в регистъра по чл. 6 от ЗИФОДРЮПДРСЛТДС или се търгува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w:t>
      </w:r>
    </w:p>
    <w:p w:rsidR="00CD7234" w:rsidRPr="00CD7234" w:rsidRDefault="00CD7234" w:rsidP="00CD7234">
      <w:pPr>
        <w:spacing w:after="0" w:line="240" w:lineRule="auto"/>
        <w:ind w:firstLine="567"/>
        <w:jc w:val="both"/>
        <w:textAlignment w:val="center"/>
        <w:rPr>
          <w:rFonts w:ascii="Times New Roman" w:hAnsi="Times New Roman" w:cs="Times New Roman"/>
          <w:i/>
          <w:iCs/>
          <w:sz w:val="24"/>
          <w:szCs w:val="24"/>
        </w:rPr>
      </w:pPr>
      <w:r w:rsidRPr="00CD7234">
        <w:rPr>
          <w:rFonts w:ascii="Times New Roman" w:hAnsi="Times New Roman" w:cs="Times New Roman"/>
          <w:i/>
          <w:iCs/>
          <w:sz w:val="24"/>
          <w:szCs w:val="24"/>
        </w:rPr>
        <w:t>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Закона за задължителното депозиране на печатни и други произведения;</w:t>
      </w:r>
    </w:p>
    <w:p w:rsidR="00CD7234" w:rsidRPr="00CD7234" w:rsidRDefault="00CD7234" w:rsidP="00CD7234">
      <w:pPr>
        <w:spacing w:after="0" w:line="240" w:lineRule="auto"/>
        <w:ind w:firstLine="567"/>
        <w:jc w:val="both"/>
        <w:textAlignment w:val="center"/>
        <w:rPr>
          <w:rFonts w:ascii="Times New Roman" w:hAnsi="Times New Roman" w:cs="Times New Roman"/>
          <w:i/>
          <w:iCs/>
          <w:sz w:val="24"/>
          <w:szCs w:val="24"/>
        </w:rPr>
      </w:pPr>
      <w:r w:rsidRPr="00CD7234">
        <w:rPr>
          <w:rFonts w:ascii="Times New Roman" w:hAnsi="Times New Roman" w:cs="Times New Roman"/>
          <w:i/>
          <w:iCs/>
          <w:sz w:val="24"/>
          <w:szCs w:val="24"/>
        </w:rPr>
        <w:t xml:space="preserve">5. дружеството, регистрирано в юрисдикция с преференциален данъчен режим, е местно лице за данъчни цели на държава - страна по Споразумението за държавните поръчки на Световната търговска организация, както и на държава, с която Европейският съюз има </w:t>
      </w:r>
      <w:r w:rsidRPr="00CD7234">
        <w:rPr>
          <w:rFonts w:ascii="Times New Roman" w:hAnsi="Times New Roman" w:cs="Times New Roman"/>
          <w:i/>
          <w:iCs/>
          <w:sz w:val="24"/>
          <w:szCs w:val="24"/>
        </w:rPr>
        <w:lastRenderedPageBreak/>
        <w:t>сключено двустранно споразумение, гарантиращо достъпа до пазара на обществени поръчки в Европейския съюз, и неговите действителни собственици - физически лица, са вписани в регистъра по чл. 6 от ЗИФОДРЮПДРСЛТДС - за дейностите, за които се прилага споразумението;</w:t>
      </w:r>
    </w:p>
    <w:p w:rsidR="00CD7234" w:rsidRPr="00CD7234" w:rsidRDefault="00CD7234" w:rsidP="00CD7234">
      <w:pPr>
        <w:spacing w:after="0" w:line="240" w:lineRule="auto"/>
        <w:ind w:firstLine="567"/>
        <w:jc w:val="both"/>
        <w:textAlignment w:val="center"/>
        <w:rPr>
          <w:rFonts w:ascii="Times New Roman" w:hAnsi="Times New Roman" w:cs="Times New Roman"/>
          <w:i/>
          <w:iCs/>
          <w:sz w:val="24"/>
          <w:szCs w:val="24"/>
        </w:rPr>
      </w:pPr>
      <w:r w:rsidRPr="00CD7234">
        <w:rPr>
          <w:rFonts w:ascii="Times New Roman" w:hAnsi="Times New Roman" w:cs="Times New Roman"/>
          <w:i/>
          <w:iCs/>
          <w:sz w:val="24"/>
          <w:szCs w:val="24"/>
        </w:rPr>
        <w:t>6. дружеството, регистрирано в юрисдикция с преференциален данъчен режим, е местно лице за данъчни цели на отвъдморска страна или територия съгласно Решение на Съвета 2013/755/ЕС от 25 ноември 2013 г. за асоцииране на отвъдморските страни и територии към Европейския съюз ("Решение за отвъдморско асоцииране") (OB, L 344/1 от 19 декември 2013 г.) и неговите действителни собственици - физически лица, са вписани в регистъра по чл. 6 от ЗИФОДРЮПДРСЛТДС - за дейностите, за които се прилага решението;</w:t>
      </w:r>
    </w:p>
    <w:p w:rsidR="00CD7234" w:rsidRPr="00CD7234" w:rsidRDefault="00CD7234" w:rsidP="00CD7234">
      <w:pPr>
        <w:spacing w:after="0" w:line="240" w:lineRule="auto"/>
        <w:ind w:firstLine="567"/>
        <w:jc w:val="both"/>
        <w:textAlignment w:val="center"/>
        <w:rPr>
          <w:rFonts w:ascii="Times New Roman" w:hAnsi="Times New Roman" w:cs="Times New Roman"/>
          <w:i/>
          <w:iCs/>
          <w:sz w:val="24"/>
          <w:szCs w:val="24"/>
        </w:rPr>
      </w:pPr>
      <w:r w:rsidRPr="00CD7234">
        <w:rPr>
          <w:rFonts w:ascii="Times New Roman" w:hAnsi="Times New Roman" w:cs="Times New Roman"/>
          <w:i/>
          <w:iCs/>
          <w:sz w:val="24"/>
          <w:szCs w:val="24"/>
        </w:rPr>
        <w:t>7. дружеството, регистрирано в юрисдикция с преференциален данъчен режим,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 от ЗИФОДРЮПДРСЛТДС;</w:t>
      </w:r>
    </w:p>
    <w:p w:rsidR="00CD7234" w:rsidRPr="00CD7234" w:rsidRDefault="00CD7234" w:rsidP="00CD7234">
      <w:pPr>
        <w:spacing w:after="0" w:line="240" w:lineRule="auto"/>
        <w:ind w:firstLine="567"/>
        <w:jc w:val="both"/>
        <w:textAlignment w:val="center"/>
        <w:rPr>
          <w:rFonts w:ascii="Times New Roman" w:hAnsi="Times New Roman" w:cs="Times New Roman"/>
          <w:i/>
          <w:iCs/>
          <w:sz w:val="24"/>
          <w:szCs w:val="24"/>
        </w:rPr>
      </w:pPr>
      <w:r w:rsidRPr="00CD7234">
        <w:rPr>
          <w:rFonts w:ascii="Times New Roman" w:hAnsi="Times New Roman" w:cs="Times New Roman"/>
          <w:i/>
          <w:iCs/>
          <w:sz w:val="24"/>
          <w:szCs w:val="24"/>
        </w:rPr>
        <w:t>8.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 от ЗИФОДРЮПДРСЛТДС.</w:t>
      </w:r>
    </w:p>
    <w:p w:rsidR="00CD7234" w:rsidRPr="00CD7234" w:rsidRDefault="00CD7234" w:rsidP="00CD7234">
      <w:pPr>
        <w:spacing w:after="0" w:line="240" w:lineRule="auto"/>
        <w:ind w:firstLine="567"/>
        <w:jc w:val="both"/>
        <w:textAlignment w:val="center"/>
        <w:rPr>
          <w:rFonts w:ascii="Times New Roman" w:hAnsi="Times New Roman" w:cs="Times New Roman"/>
          <w:i/>
          <w:iCs/>
          <w:sz w:val="24"/>
          <w:szCs w:val="24"/>
        </w:rPr>
      </w:pPr>
      <w:r w:rsidRPr="00CD7234">
        <w:rPr>
          <w:rFonts w:ascii="Times New Roman" w:hAnsi="Times New Roman" w:cs="Times New Roman"/>
          <w:b/>
          <w:iCs/>
          <w:sz w:val="24"/>
          <w:szCs w:val="24"/>
        </w:rPr>
        <w:t>8.3</w:t>
      </w:r>
      <w:r w:rsidRPr="00CD7234">
        <w:rPr>
          <w:rFonts w:ascii="Times New Roman" w:hAnsi="Times New Roman" w:cs="Times New Roman"/>
          <w:iCs/>
          <w:sz w:val="24"/>
          <w:szCs w:val="24"/>
        </w:rPr>
        <w:t>. Възложителят ще отстрани участник, за когото са налице обстоятелствата по чл. 69 от Закона за противодействие на корупцията и за отнемане на незаконно придобито имущество.</w:t>
      </w:r>
    </w:p>
    <w:p w:rsidR="00CD7234" w:rsidRPr="00CD7234" w:rsidRDefault="00CD7234" w:rsidP="00CD7234">
      <w:pPr>
        <w:spacing w:after="0" w:line="240" w:lineRule="auto"/>
        <w:ind w:firstLine="540"/>
        <w:jc w:val="both"/>
        <w:rPr>
          <w:rFonts w:ascii="Times New Roman" w:hAnsi="Times New Roman" w:cs="Times New Roman"/>
          <w:sz w:val="24"/>
          <w:szCs w:val="24"/>
        </w:rPr>
      </w:pPr>
      <w:r w:rsidRPr="00CD7234">
        <w:rPr>
          <w:rFonts w:ascii="Times New Roman" w:hAnsi="Times New Roman" w:cs="Times New Roman"/>
          <w:i/>
          <w:iCs/>
          <w:sz w:val="24"/>
          <w:szCs w:val="24"/>
          <w:u w:val="single"/>
          <w:shd w:val="clear" w:color="auto" w:fill="FFFFFF"/>
        </w:rPr>
        <w:t>Забележка:</w:t>
      </w:r>
      <w:r w:rsidRPr="00CD7234">
        <w:rPr>
          <w:rFonts w:ascii="Times New Roman" w:hAnsi="Times New Roman" w:cs="Times New Roman"/>
          <w:i/>
          <w:iCs/>
          <w:sz w:val="24"/>
          <w:szCs w:val="24"/>
          <w:shd w:val="clear" w:color="auto" w:fill="FFFFFF"/>
        </w:rPr>
        <w:t xml:space="preserve"> Информацията относно наличието или липсата на обстоятелства по т. 8.2. и т. 8.3. се декларира от участниците в Част III: Основания за изключване, Раздел Г.</w:t>
      </w:r>
      <w:r w:rsidRPr="00CD7234">
        <w:rPr>
          <w:rFonts w:ascii="Times New Roman" w:hAnsi="Times New Roman" w:cs="Times New Roman"/>
          <w:sz w:val="24"/>
          <w:szCs w:val="24"/>
          <w:shd w:val="clear" w:color="auto" w:fill="FFFFFF"/>
        </w:rPr>
        <w:t xml:space="preserve"> </w:t>
      </w:r>
    </w:p>
    <w:p w:rsidR="00CD7234" w:rsidRPr="00CD7234" w:rsidRDefault="00CD7234" w:rsidP="00CD7234">
      <w:pPr>
        <w:tabs>
          <w:tab w:val="left" w:pos="420"/>
        </w:tabs>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lang w:val="ru-RU"/>
        </w:rPr>
        <w:t xml:space="preserve">         8.4.</w:t>
      </w:r>
      <w:r w:rsidRPr="00CD7234">
        <w:rPr>
          <w:rFonts w:ascii="Times New Roman" w:hAnsi="Times New Roman" w:cs="Times New Roman"/>
          <w:sz w:val="24"/>
          <w:szCs w:val="24"/>
        </w:rPr>
        <w:t xml:space="preserve"> Възложителят ще отстрани всеки участник за когото не може да бъде извършена идентификация на клиента, чрез регламентираните в Закона за мерките срещу изпирането на пари (ЗМИП) способи, включително когато клиентът е юридическо лице - на физическите лица, които са негови действителни собственици</w:t>
      </w:r>
      <w:r w:rsidRPr="00CD7234">
        <w:rPr>
          <w:rFonts w:ascii="Times New Roman" w:hAnsi="Times New Roman" w:cs="Times New Roman"/>
          <w:sz w:val="24"/>
          <w:szCs w:val="24"/>
          <w:vertAlign w:val="superscript"/>
        </w:rPr>
        <w:footnoteReference w:id="2"/>
      </w:r>
      <w:r w:rsidRPr="00CD7234">
        <w:rPr>
          <w:rFonts w:ascii="Times New Roman" w:hAnsi="Times New Roman" w:cs="Times New Roman"/>
          <w:sz w:val="24"/>
          <w:szCs w:val="24"/>
        </w:rPr>
        <w:t xml:space="preserve"> , по смисъла на §2, ал. 1 от ДР на ЗМИП, както и ако не са декларирани обстоятелствата по чл. 59, ал. 1, т. 3 от ЗМИП.</w:t>
      </w:r>
    </w:p>
    <w:p w:rsidR="00CD7234" w:rsidRPr="00CD7234" w:rsidRDefault="00CD7234" w:rsidP="00CD7234">
      <w:pPr>
        <w:spacing w:after="0" w:line="240" w:lineRule="auto"/>
        <w:ind w:firstLine="540"/>
        <w:jc w:val="both"/>
        <w:rPr>
          <w:rFonts w:ascii="Times New Roman" w:hAnsi="Times New Roman" w:cs="Times New Roman"/>
          <w:sz w:val="24"/>
          <w:szCs w:val="24"/>
        </w:rPr>
      </w:pPr>
      <w:r w:rsidRPr="00CD7234">
        <w:rPr>
          <w:rFonts w:ascii="Times New Roman" w:hAnsi="Times New Roman" w:cs="Times New Roman"/>
          <w:i/>
          <w:iCs/>
          <w:sz w:val="24"/>
          <w:szCs w:val="24"/>
          <w:u w:val="single"/>
          <w:shd w:val="clear" w:color="auto" w:fill="FFFFFF"/>
        </w:rPr>
        <w:t>Забележка:</w:t>
      </w:r>
      <w:r w:rsidRPr="00CD7234">
        <w:rPr>
          <w:rFonts w:ascii="Times New Roman" w:hAnsi="Times New Roman" w:cs="Times New Roman"/>
          <w:i/>
          <w:iCs/>
          <w:sz w:val="24"/>
          <w:szCs w:val="24"/>
          <w:shd w:val="clear" w:color="auto" w:fill="FFFFFF"/>
        </w:rPr>
        <w:t xml:space="preserve"> Информацията относно наличието или липсата на обстоятелства по т.8.4 се декларира от участниците с Декларация по образец на Възложителя № 9.</w:t>
      </w:r>
      <w:r w:rsidRPr="00CD7234">
        <w:rPr>
          <w:rFonts w:ascii="Times New Roman" w:hAnsi="Times New Roman" w:cs="Times New Roman"/>
          <w:sz w:val="24"/>
          <w:szCs w:val="24"/>
          <w:shd w:val="clear" w:color="auto" w:fill="FFFFFF"/>
        </w:rPr>
        <w:t xml:space="preserve"> </w:t>
      </w:r>
    </w:p>
    <w:p w:rsidR="00CD7234" w:rsidRPr="00CD7234" w:rsidRDefault="00CD7234" w:rsidP="00CD7234">
      <w:pPr>
        <w:spacing w:after="0" w:line="240" w:lineRule="auto"/>
        <w:ind w:firstLine="720"/>
        <w:jc w:val="both"/>
        <w:textAlignment w:val="center"/>
        <w:rPr>
          <w:rFonts w:ascii="Times New Roman" w:hAnsi="Times New Roman" w:cs="Times New Roman"/>
          <w:sz w:val="24"/>
          <w:szCs w:val="24"/>
          <w:u w:val="single"/>
          <w:lang w:val="ru-RU"/>
        </w:rPr>
      </w:pPr>
      <w:r w:rsidRPr="00CD7234">
        <w:rPr>
          <w:rFonts w:ascii="Times New Roman" w:hAnsi="Times New Roman" w:cs="Times New Roman"/>
          <w:b/>
          <w:bCs/>
          <w:sz w:val="24"/>
          <w:szCs w:val="24"/>
          <w:lang w:val="ru-RU"/>
        </w:rPr>
        <w:t>9.</w:t>
      </w:r>
      <w:r w:rsidRPr="00CD7234">
        <w:rPr>
          <w:rFonts w:ascii="Times New Roman" w:hAnsi="Times New Roman" w:cs="Times New Roman"/>
          <w:sz w:val="24"/>
          <w:szCs w:val="24"/>
          <w:lang w:val="ru-RU"/>
        </w:rPr>
        <w:t xml:space="preserve"> </w:t>
      </w:r>
      <w:r w:rsidRPr="00CD7234">
        <w:rPr>
          <w:rFonts w:ascii="Times New Roman" w:hAnsi="Times New Roman" w:cs="Times New Roman"/>
          <w:sz w:val="24"/>
          <w:szCs w:val="24"/>
        </w:rPr>
        <w:t>Съгласно чл.46 от Правилника за прилагане на Закона за обществените поръчки /ППЗОП/ у</w:t>
      </w:r>
      <w:r w:rsidRPr="00CD7234">
        <w:rPr>
          <w:rFonts w:ascii="Times New Roman" w:hAnsi="Times New Roman" w:cs="Times New Roman"/>
          <w:sz w:val="24"/>
          <w:szCs w:val="24"/>
          <w:lang w:val="ru-RU"/>
        </w:rPr>
        <w:t xml:space="preserve">частниците в процедурата са длъжни да уведомяват писмено Възложителя в </w:t>
      </w:r>
      <w:r w:rsidRPr="00CD7234">
        <w:rPr>
          <w:rFonts w:ascii="Times New Roman" w:hAnsi="Times New Roman" w:cs="Times New Roman"/>
          <w:sz w:val="24"/>
          <w:szCs w:val="24"/>
          <w:u w:val="single"/>
          <w:lang w:val="ru-RU"/>
        </w:rPr>
        <w:t xml:space="preserve">3-дневен срок от настъпването на обстоятелствата по т.1.1 до т.1.7, т.7.1 и т.8.1 /основанията по чл.54, ал.1, чл.101, ал.11 и посочените в обявлението обстоятелства по чл.55, ал.1 от ЗОП/. </w:t>
      </w:r>
    </w:p>
    <w:p w:rsidR="00CD7234" w:rsidRPr="00CD7234" w:rsidRDefault="00CD7234" w:rsidP="00CD7234">
      <w:pPr>
        <w:spacing w:after="0" w:line="240" w:lineRule="auto"/>
        <w:ind w:firstLine="720"/>
        <w:jc w:val="both"/>
        <w:textAlignment w:val="center"/>
        <w:rPr>
          <w:rFonts w:ascii="Times New Roman" w:hAnsi="Times New Roman" w:cs="Times New Roman"/>
          <w:b/>
          <w:bCs/>
          <w:color w:val="000000"/>
          <w:sz w:val="24"/>
          <w:szCs w:val="24"/>
          <w:lang w:val="ru-RU"/>
        </w:rPr>
      </w:pPr>
    </w:p>
    <w:p w:rsidR="00CD7234" w:rsidRPr="00CD7234" w:rsidRDefault="00CD7234" w:rsidP="00CD7234">
      <w:pPr>
        <w:spacing w:after="0" w:line="240" w:lineRule="auto"/>
        <w:jc w:val="center"/>
        <w:textAlignment w:val="center"/>
        <w:rPr>
          <w:rFonts w:ascii="Times New Roman" w:hAnsi="Times New Roman" w:cs="Times New Roman"/>
          <w:b/>
          <w:bCs/>
          <w:sz w:val="24"/>
          <w:szCs w:val="24"/>
          <w:u w:val="single"/>
          <w:lang w:val="ru-RU"/>
        </w:rPr>
      </w:pPr>
      <w:r w:rsidRPr="00CD7234">
        <w:rPr>
          <w:rFonts w:ascii="Times New Roman" w:hAnsi="Times New Roman" w:cs="Times New Roman"/>
          <w:b/>
          <w:bCs/>
          <w:sz w:val="24"/>
          <w:szCs w:val="24"/>
          <w:u w:val="single"/>
          <w:lang w:val="ru-RU"/>
        </w:rPr>
        <w:t>В. Други основания за отстраняване от участие</w:t>
      </w:r>
    </w:p>
    <w:p w:rsidR="00CD7234" w:rsidRPr="00CD7234" w:rsidRDefault="00CD7234" w:rsidP="00CD7234">
      <w:pPr>
        <w:spacing w:after="0" w:line="240" w:lineRule="auto"/>
        <w:ind w:firstLine="1080"/>
        <w:jc w:val="both"/>
        <w:textAlignment w:val="center"/>
        <w:rPr>
          <w:rFonts w:ascii="Times New Roman" w:hAnsi="Times New Roman" w:cs="Times New Roman"/>
          <w:b/>
          <w:bCs/>
          <w:sz w:val="24"/>
          <w:szCs w:val="24"/>
          <w:u w:val="single"/>
          <w:lang w:val="ru-RU"/>
        </w:rPr>
      </w:pPr>
    </w:p>
    <w:p w:rsidR="00CD7234" w:rsidRPr="00CD7234" w:rsidRDefault="00CD7234" w:rsidP="00CD7234">
      <w:pPr>
        <w:spacing w:after="0" w:line="240" w:lineRule="auto"/>
        <w:ind w:firstLine="708"/>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Съгласно  чл. 107 от ЗОП освен основанията по чл.54 и посочените в обявлението обстоятелства по чл.55, ал.1 от ЗОП, Възложителят отстранява от процедурата всеки участник:</w:t>
      </w:r>
    </w:p>
    <w:p w:rsidR="00CD7234" w:rsidRPr="00CD7234" w:rsidRDefault="00CD7234" w:rsidP="00CD7234">
      <w:pPr>
        <w:spacing w:after="0" w:line="240" w:lineRule="auto"/>
        <w:ind w:hanging="142"/>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  </w:t>
      </w:r>
      <w:r w:rsidRPr="00CD7234">
        <w:rPr>
          <w:rFonts w:ascii="Times New Roman" w:hAnsi="Times New Roman" w:cs="Times New Roman"/>
          <w:b/>
          <w:bCs/>
          <w:sz w:val="24"/>
          <w:szCs w:val="24"/>
          <w:lang w:val="ru-RU"/>
        </w:rPr>
        <w:t>1.</w:t>
      </w:r>
      <w:r w:rsidRPr="00CD7234">
        <w:rPr>
          <w:rFonts w:ascii="Times New Roman" w:hAnsi="Times New Roman" w:cs="Times New Roman"/>
          <w:sz w:val="24"/>
          <w:szCs w:val="24"/>
          <w:lang w:val="ru-RU"/>
        </w:rPr>
        <w:t xml:space="preserve"> който не отговаря на поставените критерии за подбор или не изпълни друго условие, посочено в обявлението за обществената поръчка или документацията;</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2.</w:t>
      </w:r>
      <w:r w:rsidRPr="00CD7234">
        <w:rPr>
          <w:rFonts w:ascii="Times New Roman" w:hAnsi="Times New Roman" w:cs="Times New Roman"/>
          <w:sz w:val="24"/>
          <w:szCs w:val="24"/>
          <w:lang w:val="ru-RU"/>
        </w:rPr>
        <w:t xml:space="preserve"> който е представил оферта, която не отговаря на;</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ab/>
      </w:r>
      <w:r w:rsidRPr="00CD7234">
        <w:rPr>
          <w:rFonts w:ascii="Times New Roman" w:hAnsi="Times New Roman" w:cs="Times New Roman"/>
          <w:b/>
          <w:bCs/>
          <w:sz w:val="24"/>
          <w:szCs w:val="24"/>
          <w:lang w:val="ru-RU"/>
        </w:rPr>
        <w:t>2.1.</w:t>
      </w:r>
      <w:r w:rsidRPr="00CD7234">
        <w:rPr>
          <w:rFonts w:ascii="Times New Roman" w:hAnsi="Times New Roman" w:cs="Times New Roman"/>
          <w:sz w:val="24"/>
          <w:szCs w:val="24"/>
          <w:lang w:val="ru-RU"/>
        </w:rPr>
        <w:t xml:space="preserve"> предварително обявените условия на поръчката;</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ab/>
        <w:t>2.</w:t>
      </w:r>
      <w:r w:rsidRPr="00CD7234">
        <w:rPr>
          <w:rFonts w:ascii="Times New Roman" w:hAnsi="Times New Roman" w:cs="Times New Roman"/>
          <w:b/>
          <w:bCs/>
          <w:sz w:val="24"/>
          <w:szCs w:val="24"/>
        </w:rPr>
        <w:t>2</w:t>
      </w:r>
      <w:r w:rsidRPr="00CD7234">
        <w:rPr>
          <w:rFonts w:ascii="Times New Roman" w:hAnsi="Times New Roman" w:cs="Times New Roman"/>
          <w:b/>
          <w:bCs/>
          <w:sz w:val="24"/>
          <w:szCs w:val="24"/>
          <w:lang w:val="ru-RU"/>
        </w:rPr>
        <w:t xml:space="preserve">. </w:t>
      </w:r>
      <w:r w:rsidRPr="00CD7234">
        <w:rPr>
          <w:rFonts w:ascii="Times New Roman" w:hAnsi="Times New Roman" w:cs="Times New Roman"/>
          <w:sz w:val="24"/>
          <w:szCs w:val="24"/>
          <w:lang w:val="ru-RU"/>
        </w:rPr>
        <w:t>участник, който не е представил в срок обосновката по чл.72, ал.1 или чиято оферта не е приета съгласно чл.72, ал.3-5 от ЗОП;</w:t>
      </w:r>
    </w:p>
    <w:p w:rsidR="00CD7234" w:rsidRPr="00CD7234" w:rsidRDefault="00CD7234" w:rsidP="00CD7234">
      <w:pPr>
        <w:pStyle w:val="13"/>
        <w:shd w:val="clear" w:color="auto" w:fill="auto"/>
        <w:tabs>
          <w:tab w:val="left" w:pos="709"/>
        </w:tabs>
        <w:spacing w:line="240" w:lineRule="auto"/>
        <w:ind w:firstLine="0"/>
        <w:jc w:val="both"/>
        <w:rPr>
          <w:rFonts w:ascii="Times New Roman" w:hAnsi="Times New Roman" w:cs="Times New Roman"/>
          <w:b w:val="0"/>
          <w:bCs w:val="0"/>
          <w:sz w:val="24"/>
          <w:szCs w:val="24"/>
          <w:lang w:val="ru-RU"/>
        </w:rPr>
      </w:pPr>
      <w:r w:rsidRPr="00CD7234">
        <w:rPr>
          <w:rFonts w:ascii="Times New Roman" w:hAnsi="Times New Roman" w:cs="Times New Roman"/>
          <w:sz w:val="24"/>
          <w:szCs w:val="24"/>
          <w:lang w:val="ru-RU"/>
        </w:rPr>
        <w:t xml:space="preserve">      </w:t>
      </w:r>
      <w:r w:rsidRPr="00CD7234">
        <w:rPr>
          <w:rFonts w:ascii="Times New Roman" w:hAnsi="Times New Roman" w:cs="Times New Roman"/>
          <w:sz w:val="24"/>
          <w:szCs w:val="24"/>
          <w:lang w:val="ru-RU"/>
        </w:rPr>
        <w:tab/>
        <w:t>2.3.</w:t>
      </w:r>
      <w:r w:rsidRPr="00CD7234">
        <w:rPr>
          <w:rFonts w:ascii="Times New Roman" w:hAnsi="Times New Roman" w:cs="Times New Roman"/>
          <w:b w:val="0"/>
          <w:bCs w:val="0"/>
          <w:sz w:val="24"/>
          <w:szCs w:val="24"/>
          <w:lang w:val="ru-RU"/>
        </w:rPr>
        <w:t>участник, който след покана от Възложителя и в определения в нея срок не удължи срока на валидност на офертата си.</w:t>
      </w:r>
    </w:p>
    <w:p w:rsidR="00CD7234" w:rsidRPr="00CD7234" w:rsidRDefault="00CD7234" w:rsidP="00CD7234">
      <w:pPr>
        <w:pStyle w:val="13"/>
        <w:shd w:val="clear" w:color="auto" w:fill="auto"/>
        <w:tabs>
          <w:tab w:val="left" w:pos="0"/>
        </w:tabs>
        <w:spacing w:line="240" w:lineRule="auto"/>
        <w:ind w:firstLine="0"/>
        <w:jc w:val="both"/>
        <w:rPr>
          <w:rFonts w:ascii="Times New Roman" w:hAnsi="Times New Roman" w:cs="Times New Roman"/>
          <w:b w:val="0"/>
          <w:bCs w:val="0"/>
          <w:sz w:val="24"/>
          <w:szCs w:val="24"/>
          <w:lang w:val="ru-RU"/>
        </w:rPr>
      </w:pPr>
      <w:r w:rsidRPr="00CD7234">
        <w:rPr>
          <w:rFonts w:ascii="Times New Roman" w:hAnsi="Times New Roman" w:cs="Times New Roman"/>
          <w:sz w:val="24"/>
          <w:szCs w:val="24"/>
          <w:lang w:val="ru-RU"/>
        </w:rPr>
        <w:t xml:space="preserve">      </w:t>
      </w:r>
      <w:r w:rsidRPr="00CD7234">
        <w:rPr>
          <w:rFonts w:ascii="Times New Roman" w:hAnsi="Times New Roman" w:cs="Times New Roman"/>
          <w:sz w:val="24"/>
          <w:szCs w:val="24"/>
          <w:lang w:val="ru-RU"/>
        </w:rPr>
        <w:tab/>
        <w:t xml:space="preserve">2.4. </w:t>
      </w:r>
      <w:r w:rsidRPr="00CD7234">
        <w:rPr>
          <w:rFonts w:ascii="Times New Roman" w:hAnsi="Times New Roman" w:cs="Times New Roman"/>
          <w:b w:val="0"/>
          <w:bCs w:val="0"/>
          <w:sz w:val="24"/>
          <w:szCs w:val="24"/>
          <w:lang w:val="ru-RU"/>
        </w:rPr>
        <w:t xml:space="preserve">участник, който е предложил цена за изпълнение на поръчката, по-висока от </w:t>
      </w:r>
      <w:r w:rsidRPr="00CD7234">
        <w:rPr>
          <w:rFonts w:ascii="Times New Roman" w:hAnsi="Times New Roman" w:cs="Times New Roman"/>
          <w:b w:val="0"/>
          <w:bCs w:val="0"/>
          <w:sz w:val="24"/>
          <w:szCs w:val="24"/>
          <w:lang w:val="ru-RU"/>
        </w:rPr>
        <w:lastRenderedPageBreak/>
        <w:t>определената от Възложителя в настоящата документация за участие общата стойност за изпълнение.</w:t>
      </w:r>
    </w:p>
    <w:p w:rsidR="00B16013" w:rsidRDefault="00CD7234" w:rsidP="00B16013">
      <w:pPr>
        <w:pStyle w:val="13"/>
        <w:shd w:val="clear" w:color="auto" w:fill="auto"/>
        <w:tabs>
          <w:tab w:val="left" w:pos="1335"/>
        </w:tabs>
        <w:spacing w:line="240" w:lineRule="auto"/>
        <w:ind w:firstLine="567"/>
        <w:jc w:val="both"/>
        <w:rPr>
          <w:rFonts w:ascii="Times New Roman" w:hAnsi="Times New Roman" w:cs="Times New Roman"/>
          <w:sz w:val="24"/>
          <w:szCs w:val="24"/>
          <w:lang w:val="en-US"/>
        </w:rPr>
      </w:pPr>
      <w:r w:rsidRPr="00CD7234">
        <w:rPr>
          <w:rFonts w:ascii="Times New Roman" w:hAnsi="Times New Roman" w:cs="Times New Roman"/>
          <w:sz w:val="24"/>
          <w:szCs w:val="24"/>
          <w:lang w:val="ru-RU"/>
        </w:rPr>
        <w:t xml:space="preserve">      </w:t>
      </w:r>
    </w:p>
    <w:p w:rsidR="00CD7234" w:rsidRPr="00CD7234" w:rsidRDefault="00CD7234" w:rsidP="00B16013">
      <w:pPr>
        <w:pStyle w:val="13"/>
        <w:shd w:val="clear" w:color="auto" w:fill="auto"/>
        <w:tabs>
          <w:tab w:val="left" w:pos="1335"/>
        </w:tabs>
        <w:spacing w:line="240" w:lineRule="auto"/>
        <w:ind w:firstLine="567"/>
        <w:jc w:val="both"/>
        <w:rPr>
          <w:rFonts w:ascii="Times New Roman" w:hAnsi="Times New Roman" w:cs="Times New Roman"/>
          <w:b w:val="0"/>
          <w:bCs w:val="0"/>
          <w:sz w:val="24"/>
          <w:szCs w:val="24"/>
          <w:u w:val="single"/>
          <w:lang w:val="ru-RU"/>
        </w:rPr>
      </w:pPr>
      <w:r w:rsidRPr="00CD7234">
        <w:rPr>
          <w:rFonts w:ascii="Times New Roman" w:hAnsi="Times New Roman" w:cs="Times New Roman"/>
          <w:sz w:val="24"/>
          <w:szCs w:val="24"/>
          <w:u w:val="single"/>
          <w:lang w:val="ru-RU"/>
        </w:rPr>
        <w:t>Г. Критерии за подбор</w:t>
      </w:r>
    </w:p>
    <w:p w:rsidR="00CD7234" w:rsidRPr="00CD7234" w:rsidRDefault="00CD7234" w:rsidP="00CD7234">
      <w:pPr>
        <w:tabs>
          <w:tab w:val="left" w:pos="0"/>
        </w:tabs>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1.</w:t>
      </w:r>
      <w:r w:rsidRPr="00CD7234">
        <w:rPr>
          <w:rFonts w:ascii="Times New Roman" w:hAnsi="Times New Roman" w:cs="Times New Roman"/>
          <w:sz w:val="24"/>
          <w:szCs w:val="24"/>
          <w:lang w:val="ru-RU"/>
        </w:rPr>
        <w:t xml:space="preserve"> Възложителят не поставя изисквания по отношение на участниците отнасящи се до </w:t>
      </w:r>
      <w:r w:rsidRPr="00CD7234">
        <w:rPr>
          <w:rFonts w:ascii="Times New Roman" w:hAnsi="Times New Roman" w:cs="Times New Roman"/>
          <w:b/>
          <w:bCs/>
          <w:sz w:val="24"/>
          <w:szCs w:val="24"/>
          <w:lang w:val="ru-RU"/>
        </w:rPr>
        <w:t>годност /правоспособност/ за упражняване на професионална дейност</w:t>
      </w:r>
      <w:r w:rsidRPr="00CD7234">
        <w:rPr>
          <w:rFonts w:ascii="Times New Roman" w:hAnsi="Times New Roman" w:cs="Times New Roman"/>
          <w:sz w:val="24"/>
          <w:szCs w:val="24"/>
          <w:lang w:val="ru-RU"/>
        </w:rPr>
        <w:t>.</w:t>
      </w:r>
    </w:p>
    <w:p w:rsidR="00CD7234" w:rsidRPr="00CD7234" w:rsidRDefault="00CD7234" w:rsidP="00CD7234">
      <w:pPr>
        <w:tabs>
          <w:tab w:val="left" w:pos="0"/>
        </w:tabs>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lang w:val="ru-RU"/>
        </w:rPr>
        <w:t>2.</w:t>
      </w:r>
      <w:r w:rsidRPr="00CD7234">
        <w:rPr>
          <w:rFonts w:ascii="Times New Roman" w:hAnsi="Times New Roman" w:cs="Times New Roman"/>
          <w:sz w:val="24"/>
          <w:szCs w:val="24"/>
          <w:lang w:val="ru-RU"/>
        </w:rPr>
        <w:t xml:space="preserve"> Възложителят </w:t>
      </w:r>
      <w:r w:rsidRPr="00CD7234">
        <w:rPr>
          <w:rFonts w:ascii="Times New Roman" w:hAnsi="Times New Roman" w:cs="Times New Roman"/>
          <w:b/>
          <w:sz w:val="24"/>
          <w:szCs w:val="24"/>
          <w:lang w:val="ru-RU"/>
        </w:rPr>
        <w:t xml:space="preserve">не </w:t>
      </w:r>
      <w:r w:rsidRPr="00CD7234">
        <w:rPr>
          <w:rFonts w:ascii="Times New Roman" w:hAnsi="Times New Roman" w:cs="Times New Roman"/>
          <w:sz w:val="24"/>
          <w:szCs w:val="24"/>
          <w:lang w:val="ru-RU"/>
        </w:rPr>
        <w:t xml:space="preserve">поставя изисквания по отношение на </w:t>
      </w:r>
      <w:r w:rsidRPr="00CD7234">
        <w:rPr>
          <w:rFonts w:ascii="Times New Roman" w:hAnsi="Times New Roman" w:cs="Times New Roman"/>
          <w:b/>
          <w:bCs/>
          <w:sz w:val="24"/>
          <w:szCs w:val="24"/>
          <w:lang w:val="ru-RU"/>
        </w:rPr>
        <w:t>икономическото и финансовото  състояние на участниците</w:t>
      </w:r>
      <w:r w:rsidRPr="00CD7234">
        <w:rPr>
          <w:rFonts w:ascii="Times New Roman" w:hAnsi="Times New Roman" w:cs="Times New Roman"/>
          <w:sz w:val="24"/>
          <w:szCs w:val="24"/>
          <w:lang w:val="ru-RU"/>
        </w:rPr>
        <w:t>.</w:t>
      </w:r>
    </w:p>
    <w:p w:rsidR="00CD7234" w:rsidRPr="00CD7234" w:rsidRDefault="00CD7234" w:rsidP="00CD7234">
      <w:pPr>
        <w:tabs>
          <w:tab w:val="num" w:pos="2484"/>
        </w:tabs>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rPr>
        <w:t>3.</w:t>
      </w:r>
      <w:r w:rsidRPr="00CD7234">
        <w:rPr>
          <w:rFonts w:ascii="Times New Roman" w:hAnsi="Times New Roman" w:cs="Times New Roman"/>
          <w:sz w:val="24"/>
          <w:szCs w:val="24"/>
        </w:rPr>
        <w:t xml:space="preserve"> </w:t>
      </w:r>
      <w:r w:rsidRPr="00CD7234">
        <w:rPr>
          <w:rFonts w:ascii="Times New Roman" w:hAnsi="Times New Roman" w:cs="Times New Roman"/>
          <w:sz w:val="24"/>
          <w:szCs w:val="24"/>
          <w:lang w:val="ru-RU"/>
        </w:rPr>
        <w:t xml:space="preserve">Възложителят изисква от участниците да </w:t>
      </w:r>
      <w:r w:rsidRPr="00CD7234">
        <w:rPr>
          <w:rFonts w:ascii="Times New Roman" w:hAnsi="Times New Roman" w:cs="Times New Roman"/>
          <w:sz w:val="24"/>
          <w:szCs w:val="24"/>
        </w:rPr>
        <w:t xml:space="preserve">имат опит в изпълнението на услугата и доставката, предмет на обществената поръчка </w:t>
      </w:r>
    </w:p>
    <w:p w:rsidR="00CD7234" w:rsidRPr="00CD7234" w:rsidRDefault="00CD7234" w:rsidP="00CD7234">
      <w:pPr>
        <w:tabs>
          <w:tab w:val="num" w:pos="0"/>
        </w:tabs>
        <w:spacing w:after="0" w:line="240" w:lineRule="auto"/>
        <w:ind w:firstLine="720"/>
        <w:jc w:val="both"/>
        <w:rPr>
          <w:rFonts w:ascii="Times New Roman" w:hAnsi="Times New Roman" w:cs="Times New Roman"/>
          <w:sz w:val="24"/>
          <w:szCs w:val="24"/>
        </w:rPr>
      </w:pPr>
      <w:r w:rsidRPr="00CD7234">
        <w:rPr>
          <w:rFonts w:ascii="Times New Roman" w:hAnsi="Times New Roman" w:cs="Times New Roman"/>
          <w:bCs/>
          <w:sz w:val="24"/>
          <w:szCs w:val="24"/>
          <w:u w:val="single"/>
          <w:lang w:val="ru-RU"/>
        </w:rPr>
        <w:t xml:space="preserve">В съответствие с чл.63, ал.1, т. </w:t>
      </w:r>
      <w:r w:rsidRPr="00CD7234">
        <w:rPr>
          <w:rFonts w:ascii="Times New Roman" w:hAnsi="Times New Roman" w:cs="Times New Roman"/>
          <w:bCs/>
          <w:sz w:val="24"/>
          <w:szCs w:val="24"/>
          <w:u w:val="single"/>
        </w:rPr>
        <w:t>1, б. „б” и т.9</w:t>
      </w:r>
      <w:r w:rsidRPr="00CD7234">
        <w:rPr>
          <w:rFonts w:ascii="Times New Roman" w:hAnsi="Times New Roman" w:cs="Times New Roman"/>
          <w:bCs/>
          <w:sz w:val="24"/>
          <w:szCs w:val="24"/>
          <w:u w:val="single"/>
          <w:lang w:val="ru-RU"/>
        </w:rPr>
        <w:t xml:space="preserve"> от ЗОП Възложителят определя</w:t>
      </w:r>
      <w:r w:rsidRPr="00CD7234">
        <w:rPr>
          <w:rFonts w:ascii="Times New Roman" w:hAnsi="Times New Roman" w:cs="Times New Roman"/>
          <w:b/>
          <w:bCs/>
          <w:sz w:val="24"/>
          <w:szCs w:val="24"/>
          <w:u w:val="single"/>
          <w:lang w:val="ru-RU"/>
        </w:rPr>
        <w:t xml:space="preserve"> следните критерии за подбор </w:t>
      </w:r>
      <w:r w:rsidRPr="00CD7234">
        <w:rPr>
          <w:rFonts w:ascii="Times New Roman" w:hAnsi="Times New Roman" w:cs="Times New Roman"/>
          <w:bCs/>
          <w:sz w:val="24"/>
          <w:szCs w:val="24"/>
          <w:u w:val="single"/>
          <w:lang w:val="ru-RU"/>
        </w:rPr>
        <w:t>по отношение на техническите и професионални способности на участниците</w:t>
      </w:r>
      <w:r w:rsidRPr="00CD7234">
        <w:rPr>
          <w:rFonts w:ascii="Times New Roman" w:hAnsi="Times New Roman" w:cs="Times New Roman"/>
          <w:sz w:val="24"/>
          <w:szCs w:val="24"/>
          <w:lang w:val="ru-RU"/>
        </w:rPr>
        <w:t>:</w:t>
      </w:r>
    </w:p>
    <w:p w:rsidR="00CD7234" w:rsidRPr="00CD7234" w:rsidRDefault="00CD7234" w:rsidP="00CD7234">
      <w:pPr>
        <w:pStyle w:val="13"/>
        <w:shd w:val="clear" w:color="auto" w:fill="auto"/>
        <w:spacing w:line="240" w:lineRule="auto"/>
        <w:ind w:right="20" w:firstLine="0"/>
        <w:jc w:val="both"/>
        <w:rPr>
          <w:rFonts w:ascii="Times New Roman" w:hAnsi="Times New Roman" w:cs="Times New Roman"/>
          <w:b w:val="0"/>
          <w:bCs w:val="0"/>
          <w:sz w:val="24"/>
          <w:szCs w:val="24"/>
          <w:u w:val="single"/>
        </w:rPr>
      </w:pPr>
      <w:r w:rsidRPr="00CD7234">
        <w:rPr>
          <w:rFonts w:ascii="Times New Roman" w:hAnsi="Times New Roman" w:cs="Times New Roman"/>
          <w:sz w:val="24"/>
          <w:szCs w:val="24"/>
        </w:rPr>
        <w:tab/>
        <w:t>3.1.</w:t>
      </w:r>
      <w:r w:rsidRPr="00CD7234">
        <w:rPr>
          <w:rFonts w:ascii="Times New Roman" w:hAnsi="Times New Roman" w:cs="Times New Roman"/>
          <w:b w:val="0"/>
          <w:bCs w:val="0"/>
          <w:sz w:val="24"/>
          <w:szCs w:val="24"/>
        </w:rPr>
        <w:t xml:space="preserve"> </w:t>
      </w:r>
      <w:r w:rsidRPr="00CD7234">
        <w:rPr>
          <w:rFonts w:ascii="Times New Roman" w:hAnsi="Times New Roman" w:cs="Times New Roman"/>
          <w:sz w:val="24"/>
          <w:szCs w:val="24"/>
          <w:lang w:eastAsia="en-US"/>
        </w:rPr>
        <w:t xml:space="preserve"> </w:t>
      </w:r>
      <w:r w:rsidRPr="00CD7234">
        <w:rPr>
          <w:rFonts w:ascii="Times New Roman" w:hAnsi="Times New Roman" w:cs="Times New Roman"/>
          <w:b w:val="0"/>
          <w:bCs w:val="0"/>
          <w:sz w:val="24"/>
          <w:szCs w:val="24"/>
        </w:rPr>
        <w:t>Участникът трябва да разполага с поне 1 едно правоспособно лице за управление на съответното техническо съоръжение.</w:t>
      </w:r>
    </w:p>
    <w:p w:rsidR="00CD7234" w:rsidRPr="00CD7234" w:rsidRDefault="00CD7234" w:rsidP="00CD7234">
      <w:pPr>
        <w:spacing w:after="0" w:line="240" w:lineRule="auto"/>
        <w:ind w:firstLine="567"/>
        <w:jc w:val="both"/>
        <w:rPr>
          <w:rFonts w:ascii="Times New Roman" w:hAnsi="Times New Roman" w:cs="Times New Roman"/>
          <w:sz w:val="24"/>
          <w:szCs w:val="24"/>
        </w:rPr>
      </w:pPr>
      <w:r w:rsidRPr="00CD7234">
        <w:rPr>
          <w:rFonts w:ascii="Times New Roman" w:hAnsi="Times New Roman" w:cs="Times New Roman"/>
          <w:color w:val="FF0000"/>
          <w:sz w:val="24"/>
          <w:szCs w:val="24"/>
        </w:rPr>
        <w:t xml:space="preserve">   </w:t>
      </w:r>
      <w:r w:rsidRPr="00CD7234">
        <w:rPr>
          <w:rFonts w:ascii="Times New Roman" w:hAnsi="Times New Roman" w:cs="Times New Roman"/>
          <w:sz w:val="24"/>
          <w:szCs w:val="24"/>
          <w:lang w:val="ru-RU"/>
        </w:rPr>
        <w:t>*</w:t>
      </w:r>
      <w:r w:rsidRPr="00CD7234">
        <w:rPr>
          <w:rFonts w:ascii="Times New Roman" w:hAnsi="Times New Roman" w:cs="Times New Roman"/>
          <w:sz w:val="24"/>
          <w:szCs w:val="24"/>
        </w:rPr>
        <w:t xml:space="preserve"> </w:t>
      </w:r>
      <w:r w:rsidRPr="00CD7234">
        <w:rPr>
          <w:rFonts w:ascii="Times New Roman" w:hAnsi="Times New Roman" w:cs="Times New Roman"/>
          <w:b/>
          <w:bCs/>
          <w:sz w:val="24"/>
          <w:szCs w:val="24"/>
        </w:rPr>
        <w:t xml:space="preserve">списък </w:t>
      </w:r>
      <w:r w:rsidRPr="00CD7234">
        <w:rPr>
          <w:rFonts w:ascii="Times New Roman" w:hAnsi="Times New Roman" w:cs="Times New Roman"/>
          <w:sz w:val="24"/>
          <w:szCs w:val="24"/>
        </w:rPr>
        <w:t>на персонала, който ще участва пряко в изпълнението на поръчката, в който е посочена професионалната квалификация на лицата, с възможност ако кандидатства ЮЛ – правоспособното лице да е собственик или управител на дружеството, което се посочва в списъка.</w:t>
      </w:r>
    </w:p>
    <w:p w:rsidR="00CD7234" w:rsidRPr="00CD7234" w:rsidRDefault="00CD7234" w:rsidP="00CD7234">
      <w:pPr>
        <w:pStyle w:val="13"/>
        <w:shd w:val="clear" w:color="auto" w:fill="auto"/>
        <w:tabs>
          <w:tab w:val="left" w:pos="1034"/>
        </w:tabs>
        <w:spacing w:line="240" w:lineRule="auto"/>
        <w:ind w:right="23" w:firstLine="737"/>
        <w:jc w:val="both"/>
        <w:rPr>
          <w:rFonts w:ascii="Times New Roman" w:hAnsi="Times New Roman" w:cs="Times New Roman"/>
          <w:b w:val="0"/>
          <w:bCs w:val="0"/>
          <w:sz w:val="24"/>
          <w:szCs w:val="24"/>
        </w:rPr>
      </w:pPr>
      <w:r w:rsidRPr="00CD7234">
        <w:rPr>
          <w:rFonts w:ascii="Times New Roman" w:hAnsi="Times New Roman" w:cs="Times New Roman"/>
          <w:b w:val="0"/>
          <w:bCs w:val="0"/>
          <w:sz w:val="24"/>
          <w:szCs w:val="24"/>
        </w:rPr>
        <w:t>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CD7234" w:rsidRPr="00CD7234" w:rsidRDefault="00CD7234" w:rsidP="00CD7234">
      <w:pPr>
        <w:tabs>
          <w:tab w:val="left" w:pos="0"/>
          <w:tab w:val="num" w:pos="851"/>
        </w:tabs>
        <w:autoSpaceDE w:val="0"/>
        <w:autoSpaceDN w:val="0"/>
        <w:adjustRightInd w:val="0"/>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4.</w:t>
      </w:r>
      <w:r w:rsidRPr="00CD7234">
        <w:rPr>
          <w:rFonts w:ascii="Times New Roman" w:hAnsi="Times New Roman" w:cs="Times New Roman"/>
          <w:sz w:val="24"/>
          <w:szCs w:val="24"/>
          <w:lang w:val="ru-RU"/>
        </w:rPr>
        <w:t xml:space="preserve"> В случай, че участникът участва като обединение, което не е регистрирано като самостоятелно юридическо лице,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CD7234" w:rsidRPr="00CD7234" w:rsidRDefault="00CD7234" w:rsidP="00CD7234">
      <w:pPr>
        <w:pStyle w:val="ListParagraph2"/>
        <w:ind w:left="0"/>
        <w:jc w:val="both"/>
      </w:pPr>
      <w:r w:rsidRPr="00CD7234">
        <w:rPr>
          <w:b/>
          <w:bCs/>
          <w:lang w:val="ru-RU"/>
        </w:rPr>
        <w:t>5.</w:t>
      </w:r>
      <w:r w:rsidRPr="00CD7234">
        <w:t xml:space="preserve"> Когато участник в процедурата е обединение от физически и/или юридически лица, той може да докаже изпълнението на критериите за подбор с капацитета на трети лица при спазване условията по чл.65, ал.2-4 от ЗОП.</w:t>
      </w:r>
    </w:p>
    <w:p w:rsidR="00CD7234" w:rsidRPr="00CD7234" w:rsidRDefault="00CD7234" w:rsidP="00CD7234">
      <w:pPr>
        <w:tabs>
          <w:tab w:val="num" w:pos="900"/>
          <w:tab w:val="left" w:pos="1134"/>
          <w:tab w:val="num" w:pos="1695"/>
        </w:tabs>
        <w:autoSpaceDE w:val="0"/>
        <w:autoSpaceDN w:val="0"/>
        <w:adjustRightInd w:val="0"/>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6.</w:t>
      </w:r>
      <w:r w:rsidRPr="00CD7234">
        <w:rPr>
          <w:rFonts w:ascii="Times New Roman" w:hAnsi="Times New Roman" w:cs="Times New Roman"/>
          <w:sz w:val="24"/>
          <w:szCs w:val="24"/>
          <w:lang w:val="ru-RU"/>
        </w:rPr>
        <w:t xml:space="preserve"> При участие на подизпълнители, те трябва да отговарят на критериите за подбор съобразно вида и дела от поръчката, който ще изпълняват. </w:t>
      </w:r>
    </w:p>
    <w:p w:rsidR="00CD7234" w:rsidRPr="00CD7234" w:rsidRDefault="00CD7234" w:rsidP="00CD7234">
      <w:pPr>
        <w:tabs>
          <w:tab w:val="num" w:pos="900"/>
          <w:tab w:val="left" w:pos="1134"/>
          <w:tab w:val="num" w:pos="1695"/>
        </w:tabs>
        <w:autoSpaceDE w:val="0"/>
        <w:autoSpaceDN w:val="0"/>
        <w:adjustRightInd w:val="0"/>
        <w:spacing w:after="0" w:line="240" w:lineRule="auto"/>
        <w:ind w:firstLine="540"/>
        <w:jc w:val="both"/>
        <w:rPr>
          <w:rFonts w:ascii="Times New Roman" w:hAnsi="Times New Roman" w:cs="Times New Roman"/>
          <w:b/>
          <w:bCs/>
          <w:sz w:val="24"/>
          <w:szCs w:val="24"/>
          <w:lang w:val="ru-RU"/>
        </w:rPr>
      </w:pPr>
    </w:p>
    <w:p w:rsidR="00CD7234" w:rsidRPr="00CD7234" w:rsidRDefault="00CD7234" w:rsidP="00CD7234">
      <w:pPr>
        <w:pStyle w:val="Style47"/>
        <w:spacing w:line="240" w:lineRule="auto"/>
        <w:ind w:firstLine="709"/>
        <w:rPr>
          <w:rStyle w:val="FontStyle65"/>
          <w:b/>
          <w:bCs/>
          <w:noProof/>
          <w:sz w:val="24"/>
          <w:szCs w:val="24"/>
          <w:u w:val="single"/>
        </w:rPr>
      </w:pPr>
      <w:r w:rsidRPr="00CD7234">
        <w:rPr>
          <w:b/>
          <w:bCs/>
          <w:u w:val="single"/>
          <w:lang w:val="ru-RU"/>
        </w:rPr>
        <w:t xml:space="preserve">Д. </w:t>
      </w:r>
      <w:r w:rsidRPr="00CD7234">
        <w:rPr>
          <w:rStyle w:val="FontStyle65"/>
          <w:b/>
          <w:bCs/>
          <w:noProof/>
          <w:sz w:val="24"/>
          <w:szCs w:val="24"/>
          <w:u w:val="single"/>
        </w:rPr>
        <w:t>Доказване на изискванията за участие и критериите за подбор</w:t>
      </w:r>
    </w:p>
    <w:p w:rsidR="00CD7234" w:rsidRPr="00CD7234" w:rsidRDefault="00CD7234" w:rsidP="00CD7234">
      <w:pPr>
        <w:pStyle w:val="Style28"/>
        <w:tabs>
          <w:tab w:val="left" w:pos="494"/>
        </w:tabs>
        <w:spacing w:line="240" w:lineRule="auto"/>
        <w:rPr>
          <w:b/>
          <w:bCs/>
        </w:rPr>
      </w:pPr>
      <w:r w:rsidRPr="00CD7234">
        <w:rPr>
          <w:b/>
          <w:bCs/>
          <w:noProof/>
        </w:rPr>
        <w:t>1</w:t>
      </w:r>
      <w:r w:rsidRPr="00CD7234">
        <w:rPr>
          <w:noProof/>
        </w:rPr>
        <w:t xml:space="preserve">. При подаване на оферта участникът декларира липсата на основанията за отстраняване и съответствие с критериите за подбор чрез представяне на попълнен и подписан </w:t>
      </w:r>
      <w:r w:rsidRPr="00CD7234">
        <w:rPr>
          <w:b/>
          <w:bCs/>
          <w:noProof/>
        </w:rPr>
        <w:t>Единен европейски документ за обществени поръчки</w:t>
      </w:r>
      <w:r w:rsidRPr="00CD7234">
        <w:rPr>
          <w:noProof/>
        </w:rPr>
        <w:t xml:space="preserve"> </w:t>
      </w:r>
      <w:r w:rsidRPr="00CD7234">
        <w:rPr>
          <w:b/>
          <w:bCs/>
          <w:noProof/>
        </w:rPr>
        <w:t xml:space="preserve">(ЕЕДОП). </w:t>
      </w:r>
    </w:p>
    <w:p w:rsidR="00CD7234" w:rsidRPr="00CD7234" w:rsidRDefault="00CD7234" w:rsidP="00CD7234">
      <w:pPr>
        <w:pStyle w:val="Style28"/>
        <w:tabs>
          <w:tab w:val="left" w:pos="494"/>
        </w:tabs>
        <w:spacing w:line="240" w:lineRule="auto"/>
        <w:ind w:firstLine="680"/>
        <w:rPr>
          <w:b/>
          <w:bCs/>
          <w:noProof/>
        </w:rPr>
      </w:pPr>
      <w:r w:rsidRPr="00CD7234">
        <w:rPr>
          <w:b/>
          <w:bCs/>
          <w:noProof/>
        </w:rPr>
        <w:t>Същият е достъпен в електронен вариант в профила на купувача.</w:t>
      </w:r>
    </w:p>
    <w:p w:rsidR="00CD7234" w:rsidRPr="00CD7234" w:rsidRDefault="00CD7234" w:rsidP="00CD7234">
      <w:pPr>
        <w:pStyle w:val="Style28"/>
        <w:tabs>
          <w:tab w:val="left" w:pos="494"/>
        </w:tabs>
        <w:spacing w:line="240" w:lineRule="auto"/>
        <w:ind w:firstLine="720"/>
        <w:rPr>
          <w:noProof/>
        </w:rPr>
      </w:pPr>
      <w:r w:rsidRPr="00CD7234">
        <w:rPr>
          <w:noProof/>
        </w:rPr>
        <w:t xml:space="preserve">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кандидатът или участникът е установен, са длъжни да предоставят информация. </w:t>
      </w:r>
    </w:p>
    <w:p w:rsidR="00CD7234" w:rsidRPr="00CD7234" w:rsidRDefault="00CD7234" w:rsidP="00CD7234">
      <w:pPr>
        <w:pStyle w:val="BodyText30"/>
        <w:shd w:val="clear" w:color="auto" w:fill="auto"/>
        <w:spacing w:after="0" w:line="240" w:lineRule="auto"/>
        <w:ind w:left="23" w:right="23" w:firstLine="578"/>
        <w:jc w:val="both"/>
        <w:rPr>
          <w:sz w:val="24"/>
          <w:szCs w:val="24"/>
          <w:lang w:val="bg-BG"/>
        </w:rPr>
      </w:pPr>
      <w:r w:rsidRPr="00CD7234">
        <w:rPr>
          <w:sz w:val="24"/>
          <w:szCs w:val="24"/>
          <w:lang w:val="bg-BG"/>
        </w:rPr>
        <w:t xml:space="preserve">  Когато изискванията по чл.54, ал.1, т.1, 2 и 7 от ЗОП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чл.54. ал.1, т.1, 2 и 7 от ЗОП се попълва в отделен ЕЕДОП за всяко или за някои от лицата.</w:t>
      </w:r>
    </w:p>
    <w:p w:rsidR="00CD7234" w:rsidRPr="00CD7234" w:rsidRDefault="00CD7234" w:rsidP="00CD7234">
      <w:pPr>
        <w:pStyle w:val="BodyText30"/>
        <w:shd w:val="clear" w:color="auto" w:fill="auto"/>
        <w:spacing w:after="0" w:line="240" w:lineRule="auto"/>
        <w:ind w:left="23" w:right="23" w:firstLine="578"/>
        <w:jc w:val="both"/>
        <w:rPr>
          <w:sz w:val="24"/>
          <w:szCs w:val="24"/>
          <w:lang w:val="bg-BG"/>
        </w:rPr>
      </w:pPr>
      <w:r w:rsidRPr="00CD7234">
        <w:rPr>
          <w:sz w:val="24"/>
          <w:szCs w:val="24"/>
          <w:lang w:val="bg-BG"/>
        </w:rPr>
        <w:t xml:space="preserve">  В случаите когато се подава повече от един ЕЕДОП, обстоятелствата, свързани критериите за подбор се съдържат само в ЕЕДОП, подписан от лице, което може самостоятелно да представлява съответния стопански субект.</w:t>
      </w:r>
    </w:p>
    <w:p w:rsidR="00CD7234" w:rsidRPr="00CD7234" w:rsidRDefault="00CD7234" w:rsidP="00CD7234">
      <w:pPr>
        <w:pStyle w:val="Style28"/>
        <w:tabs>
          <w:tab w:val="left" w:pos="494"/>
        </w:tabs>
        <w:spacing w:line="240" w:lineRule="auto"/>
        <w:rPr>
          <w:noProof/>
        </w:rPr>
      </w:pPr>
      <w:r w:rsidRPr="00CD7234">
        <w:rPr>
          <w:b/>
          <w:bCs/>
          <w:noProof/>
        </w:rPr>
        <w:lastRenderedPageBreak/>
        <w:t>2.</w:t>
      </w:r>
      <w:r w:rsidRPr="00CD7234">
        <w:rPr>
          <w:noProof/>
        </w:rPr>
        <w:t xml:space="preserve">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за липсата на основанията за отстраняване и съответствие с критериите за подбор. </w:t>
      </w:r>
    </w:p>
    <w:p w:rsidR="00CD7234" w:rsidRPr="00CD7234" w:rsidRDefault="00CD7234" w:rsidP="00CD7234">
      <w:pPr>
        <w:tabs>
          <w:tab w:val="left" w:pos="0"/>
        </w:tabs>
        <w:suppressAutoHyphens/>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3.</w:t>
      </w:r>
      <w:r w:rsidRPr="00CD7234">
        <w:rPr>
          <w:rFonts w:ascii="Times New Roman" w:hAnsi="Times New Roman" w:cs="Times New Roman"/>
          <w:sz w:val="24"/>
          <w:szCs w:val="24"/>
          <w:lang w:val="ru-RU"/>
        </w:rPr>
        <w:t xml:space="preserve"> Когато в обществената поръчка участва обединение от физически и/или юридически лица,  което не е юридическо лице, ЕЕДОП се представя за всяко едно от лицата, включено в състава на обединението. </w:t>
      </w:r>
    </w:p>
    <w:p w:rsidR="00CD7234" w:rsidRPr="00CD7234" w:rsidRDefault="00CD7234" w:rsidP="00CD7234">
      <w:pPr>
        <w:shd w:val="clear" w:color="auto" w:fill="FFFFFF"/>
        <w:spacing w:after="0" w:line="240" w:lineRule="auto"/>
        <w:jc w:val="both"/>
        <w:rPr>
          <w:rFonts w:ascii="Times New Roman" w:hAnsi="Times New Roman" w:cs="Times New Roman"/>
          <w:b/>
          <w:bCs/>
          <w:sz w:val="24"/>
          <w:szCs w:val="24"/>
        </w:rPr>
      </w:pPr>
      <w:r w:rsidRPr="00CD7234">
        <w:rPr>
          <w:rFonts w:ascii="Times New Roman" w:hAnsi="Times New Roman" w:cs="Times New Roman"/>
          <w:b/>
          <w:bCs/>
          <w:noProof/>
          <w:sz w:val="24"/>
          <w:szCs w:val="24"/>
          <w:lang w:val="ru-RU"/>
        </w:rPr>
        <w:t>4.</w:t>
      </w:r>
      <w:r w:rsidRPr="00CD7234">
        <w:rPr>
          <w:rFonts w:ascii="Times New Roman" w:hAnsi="Times New Roman" w:cs="Times New Roman"/>
          <w:noProof/>
          <w:sz w:val="24"/>
          <w:szCs w:val="24"/>
          <w:lang w:val="ru-RU"/>
        </w:rPr>
        <w:t xml:space="preserve"> Участниците могат да използват ЕЕДОП, който вече е бил използван при предходна процедура за обществена поръчка, при условие че потвърдят, че съдържащата се в него информация все още е актуална. Участниците могат да изпълзват възможностат, когато е осигурен пряк и неограничен достъп по електронен път до вече изготвен и подписан електронно ЕЕДОП.</w:t>
      </w:r>
      <w:r w:rsidRPr="00CD7234">
        <w:rPr>
          <w:rFonts w:ascii="Times New Roman" w:hAnsi="Times New Roman" w:cs="Times New Roman"/>
          <w:b/>
          <w:bCs/>
          <w:sz w:val="24"/>
          <w:szCs w:val="24"/>
        </w:rPr>
        <w:t xml:space="preserve"> В тези случаи към документите за подбор вместо ЕЕДОП се представя декларация, с която се потвърждава актуалността на данните и автентичността на подписите в публикувания ЕЕДОП, и се посочва адресът, на който е осигурен достъп до документа.</w:t>
      </w:r>
    </w:p>
    <w:p w:rsidR="00CD7234" w:rsidRPr="00CD7234" w:rsidRDefault="00CD7234" w:rsidP="00CD7234">
      <w:pPr>
        <w:pStyle w:val="Style28"/>
        <w:tabs>
          <w:tab w:val="left" w:pos="494"/>
        </w:tabs>
        <w:spacing w:line="240" w:lineRule="auto"/>
        <w:rPr>
          <w:noProof/>
        </w:rPr>
      </w:pPr>
      <w:r w:rsidRPr="00CD7234">
        <w:rPr>
          <w:b/>
          <w:bCs/>
          <w:noProof/>
        </w:rPr>
        <w:t>5.</w:t>
      </w:r>
      <w:r w:rsidRPr="00CD7234">
        <w:rPr>
          <w:noProof/>
        </w:rPr>
        <w:t xml:space="preserve"> Възложителят </w:t>
      </w:r>
      <w:r w:rsidRPr="00CD7234">
        <w:t xml:space="preserve">чрез комисията за провеждане на процедурата, </w:t>
      </w:r>
      <w:r w:rsidRPr="00CD7234">
        <w:rPr>
          <w:noProof/>
        </w:rPr>
        <w:t>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Документите се представят и за подизпълнителите и третите лица, ако има такива.</w:t>
      </w:r>
    </w:p>
    <w:p w:rsidR="00CD7234" w:rsidRPr="00CD7234" w:rsidRDefault="00CD7234" w:rsidP="00CD7234">
      <w:pPr>
        <w:pStyle w:val="Style28"/>
        <w:tabs>
          <w:tab w:val="left" w:pos="494"/>
        </w:tabs>
        <w:spacing w:line="240" w:lineRule="auto"/>
        <w:rPr>
          <w:noProof/>
        </w:rPr>
      </w:pPr>
      <w:r w:rsidRPr="00CD7234">
        <w:rPr>
          <w:b/>
          <w:bCs/>
          <w:noProof/>
        </w:rPr>
        <w:t>6.</w:t>
      </w:r>
      <w:r w:rsidRPr="00CD7234">
        <w:rPr>
          <w:noProof/>
        </w:rPr>
        <w:t xml:space="preserve"> 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rsidR="00CD7234" w:rsidRPr="00CD7234" w:rsidRDefault="00CD7234" w:rsidP="00CD7234">
      <w:pPr>
        <w:tabs>
          <w:tab w:val="left" w:pos="0"/>
        </w:tabs>
        <w:suppressAutoHyphens/>
        <w:spacing w:after="0" w:line="240" w:lineRule="auto"/>
        <w:jc w:val="both"/>
        <w:rPr>
          <w:rFonts w:ascii="Times New Roman" w:hAnsi="Times New Roman" w:cs="Times New Roman"/>
          <w:sz w:val="24"/>
          <w:szCs w:val="24"/>
          <w:lang w:val="en-US"/>
        </w:rPr>
      </w:pPr>
      <w:r w:rsidRPr="00CD7234">
        <w:rPr>
          <w:rFonts w:ascii="Times New Roman" w:hAnsi="Times New Roman" w:cs="Times New Roman"/>
          <w:b/>
          <w:bCs/>
          <w:sz w:val="24"/>
          <w:szCs w:val="24"/>
          <w:lang w:val="ru-RU"/>
        </w:rPr>
        <w:t xml:space="preserve">7. </w:t>
      </w:r>
      <w:r w:rsidRPr="00CD7234">
        <w:rPr>
          <w:rFonts w:ascii="Times New Roman" w:hAnsi="Times New Roman" w:cs="Times New Roman"/>
          <w:sz w:val="24"/>
          <w:szCs w:val="24"/>
          <w:lang w:val="ru-RU"/>
        </w:rPr>
        <w:t>Когато за участник в обществена поръчка е налице някое от основанията за отстраняване и преди подаване на офертата той е предприел мерки за доказване на надежност, съгласно чл.56 от ЗОП, тези мерки се описват в ЕЕДОП. Те се доказват като към ЕЕДОП се прилагат: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дължимото обезщетение и документ от съответния компетентен орган за потвърждение на описаните обстоятелства /вж. чл.45, ал.2 от ППЗОП/;</w:t>
      </w:r>
    </w:p>
    <w:p w:rsidR="00CD7234" w:rsidRPr="00CD7234" w:rsidRDefault="00CD7234" w:rsidP="00CD7234">
      <w:pPr>
        <w:tabs>
          <w:tab w:val="left" w:pos="0"/>
        </w:tabs>
        <w:suppressAutoHyphens/>
        <w:spacing w:after="0" w:line="240" w:lineRule="auto"/>
        <w:ind w:firstLine="720"/>
        <w:jc w:val="both"/>
        <w:rPr>
          <w:rFonts w:ascii="Times New Roman" w:hAnsi="Times New Roman" w:cs="Times New Roman"/>
          <w:sz w:val="24"/>
          <w:szCs w:val="24"/>
          <w:lang w:val="en-US"/>
        </w:rPr>
      </w:pPr>
    </w:p>
    <w:p w:rsidR="00CD7234" w:rsidRPr="00CD7234" w:rsidRDefault="00CD7234" w:rsidP="00CD7234">
      <w:pPr>
        <w:shd w:val="clear" w:color="auto" w:fill="FFFFFF"/>
        <w:spacing w:after="0" w:line="240" w:lineRule="auto"/>
        <w:ind w:firstLine="720"/>
        <w:jc w:val="both"/>
        <w:rPr>
          <w:rFonts w:ascii="Times New Roman" w:hAnsi="Times New Roman" w:cs="Times New Roman"/>
          <w:b/>
          <w:bCs/>
          <w:i/>
          <w:iCs/>
          <w:sz w:val="24"/>
          <w:szCs w:val="24"/>
          <w:u w:val="single"/>
        </w:rPr>
      </w:pPr>
      <w:r w:rsidRPr="00CD7234">
        <w:rPr>
          <w:rFonts w:ascii="Times New Roman" w:hAnsi="Times New Roman" w:cs="Times New Roman"/>
          <w:b/>
          <w:bCs/>
          <w:i/>
          <w:iCs/>
          <w:sz w:val="24"/>
          <w:szCs w:val="24"/>
          <w:u w:val="single"/>
        </w:rPr>
        <w:t>Важно:</w:t>
      </w:r>
    </w:p>
    <w:p w:rsidR="00CD7234" w:rsidRPr="00CD7234" w:rsidRDefault="00CD7234" w:rsidP="00CD7234">
      <w:pPr>
        <w:shd w:val="clear" w:color="auto" w:fill="FFFFFF"/>
        <w:spacing w:after="0" w:line="240" w:lineRule="auto"/>
        <w:ind w:firstLine="720"/>
        <w:jc w:val="both"/>
        <w:rPr>
          <w:rFonts w:ascii="Times New Roman" w:hAnsi="Times New Roman" w:cs="Times New Roman"/>
          <w:b/>
          <w:bCs/>
          <w:i/>
          <w:iCs/>
          <w:sz w:val="24"/>
          <w:szCs w:val="24"/>
        </w:rPr>
      </w:pPr>
      <w:r w:rsidRPr="00CD7234">
        <w:rPr>
          <w:rFonts w:ascii="Times New Roman" w:hAnsi="Times New Roman" w:cs="Times New Roman"/>
          <w:b/>
          <w:bCs/>
          <w:i/>
          <w:iCs/>
          <w:sz w:val="24"/>
          <w:szCs w:val="24"/>
        </w:rPr>
        <w:t>Възложителят преценява предприетите от участника мерки, като отчита тежестта и конкретните обстоятелства, свързани с престъплението или нарушението.</w:t>
      </w:r>
    </w:p>
    <w:p w:rsidR="00CD7234" w:rsidRPr="00CD7234" w:rsidRDefault="00CD7234" w:rsidP="00CD7234">
      <w:pPr>
        <w:shd w:val="clear" w:color="auto" w:fill="FFFFFF"/>
        <w:spacing w:after="0" w:line="240" w:lineRule="auto"/>
        <w:ind w:firstLine="720"/>
        <w:jc w:val="both"/>
        <w:rPr>
          <w:rFonts w:ascii="Times New Roman" w:hAnsi="Times New Roman" w:cs="Times New Roman"/>
          <w:b/>
          <w:bCs/>
          <w:i/>
          <w:iCs/>
          <w:sz w:val="24"/>
          <w:szCs w:val="24"/>
        </w:rPr>
      </w:pPr>
      <w:r w:rsidRPr="00CD7234">
        <w:rPr>
          <w:rFonts w:ascii="Times New Roman" w:hAnsi="Times New Roman" w:cs="Times New Roman"/>
          <w:b/>
          <w:bCs/>
          <w:i/>
          <w:iCs/>
          <w:sz w:val="24"/>
          <w:szCs w:val="24"/>
        </w:rPr>
        <w:t>В случай че предприетите от участника мерки са достатъчни, за да се гарантира неговата надеждност, възложителят не го отстранява от процедурата.</w:t>
      </w:r>
    </w:p>
    <w:p w:rsidR="00CD7234" w:rsidRPr="00CD7234" w:rsidRDefault="00CD7234" w:rsidP="00CD7234">
      <w:pPr>
        <w:shd w:val="clear" w:color="auto" w:fill="FFFFFF"/>
        <w:spacing w:after="0" w:line="240" w:lineRule="auto"/>
        <w:ind w:firstLine="720"/>
        <w:jc w:val="both"/>
        <w:rPr>
          <w:rFonts w:ascii="Times New Roman" w:hAnsi="Times New Roman" w:cs="Times New Roman"/>
          <w:b/>
          <w:bCs/>
          <w:i/>
          <w:iCs/>
          <w:sz w:val="24"/>
          <w:szCs w:val="24"/>
        </w:rPr>
      </w:pPr>
      <w:r w:rsidRPr="00CD7234">
        <w:rPr>
          <w:rFonts w:ascii="Times New Roman" w:hAnsi="Times New Roman" w:cs="Times New Roman"/>
          <w:b/>
          <w:bCs/>
          <w:i/>
          <w:iCs/>
          <w:sz w:val="24"/>
          <w:szCs w:val="24"/>
        </w:rPr>
        <w:t>Мотивите за приемане или отхвърляне на предприетите мерки и представените доказателства се посочват в решението за класиране или прекратяване на процедурата.</w:t>
      </w:r>
    </w:p>
    <w:p w:rsidR="00CD7234" w:rsidRPr="00CD7234" w:rsidRDefault="00CD7234" w:rsidP="00CD7234">
      <w:pPr>
        <w:shd w:val="clear" w:color="auto" w:fill="FFFFFF"/>
        <w:spacing w:after="0" w:line="240" w:lineRule="auto"/>
        <w:ind w:firstLine="720"/>
        <w:jc w:val="both"/>
        <w:rPr>
          <w:rFonts w:ascii="Times New Roman" w:hAnsi="Times New Roman" w:cs="Times New Roman"/>
          <w:b/>
          <w:bCs/>
          <w:i/>
          <w:iCs/>
          <w:sz w:val="24"/>
          <w:szCs w:val="24"/>
        </w:rPr>
      </w:pPr>
      <w:r w:rsidRPr="00CD7234">
        <w:rPr>
          <w:rFonts w:ascii="Times New Roman" w:hAnsi="Times New Roman" w:cs="Times New Roman"/>
          <w:b/>
          <w:bCs/>
          <w:i/>
          <w:iCs/>
          <w:sz w:val="24"/>
          <w:szCs w:val="24"/>
        </w:rPr>
        <w:t>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няма право да използва предвидената в чл.56, ал. 1 от ЗОП възможност за времето, определено с присъдата или акта.</w:t>
      </w:r>
    </w:p>
    <w:p w:rsidR="00CD7234" w:rsidRPr="00CD7234" w:rsidRDefault="00CD7234" w:rsidP="00CD7234">
      <w:pPr>
        <w:spacing w:after="0" w:line="240" w:lineRule="auto"/>
        <w:jc w:val="both"/>
        <w:rPr>
          <w:rStyle w:val="ala8"/>
          <w:rFonts w:ascii="Times New Roman" w:hAnsi="Times New Roman" w:cs="Times New Roman"/>
          <w:sz w:val="24"/>
          <w:szCs w:val="24"/>
          <w:lang w:val="ru-RU"/>
        </w:rPr>
      </w:pPr>
      <w:r w:rsidRPr="00CD7234">
        <w:rPr>
          <w:rStyle w:val="ala8"/>
          <w:rFonts w:ascii="Times New Roman" w:hAnsi="Times New Roman" w:cs="Times New Roman"/>
          <w:b/>
          <w:bCs/>
          <w:sz w:val="24"/>
          <w:szCs w:val="24"/>
          <w:lang w:val="ru-RU"/>
        </w:rPr>
        <w:t xml:space="preserve">8. </w:t>
      </w:r>
      <w:r w:rsidRPr="00CD7234">
        <w:rPr>
          <w:rStyle w:val="ala8"/>
          <w:rFonts w:ascii="Times New Roman" w:hAnsi="Times New Roman" w:cs="Times New Roman"/>
          <w:sz w:val="24"/>
          <w:szCs w:val="24"/>
          <w:lang w:val="ru-RU"/>
        </w:rPr>
        <w:t xml:space="preserve">Документите, чрез които се доказва липсата на основания за отстраняване от процедурата  при сключване на договора са: </w:t>
      </w:r>
    </w:p>
    <w:p w:rsidR="00CD7234" w:rsidRPr="00CD7234" w:rsidRDefault="00CD7234" w:rsidP="00CD7234">
      <w:pPr>
        <w:numPr>
          <w:ilvl w:val="0"/>
          <w:numId w:val="8"/>
        </w:numPr>
        <w:tabs>
          <w:tab w:val="clear" w:pos="1920"/>
          <w:tab w:val="num" w:pos="1418"/>
        </w:tabs>
        <w:spacing w:after="0" w:line="240" w:lineRule="auto"/>
        <w:ind w:hanging="786"/>
        <w:jc w:val="both"/>
        <w:rPr>
          <w:rStyle w:val="ala8"/>
          <w:rFonts w:ascii="Times New Roman" w:hAnsi="Times New Roman" w:cs="Times New Roman"/>
          <w:sz w:val="24"/>
          <w:szCs w:val="24"/>
          <w:lang w:val="ru-RU"/>
        </w:rPr>
      </w:pPr>
      <w:r w:rsidRPr="00CD7234">
        <w:rPr>
          <w:rStyle w:val="ala8"/>
          <w:rFonts w:ascii="Times New Roman" w:hAnsi="Times New Roman" w:cs="Times New Roman"/>
          <w:sz w:val="24"/>
          <w:szCs w:val="24"/>
          <w:lang w:val="ru-RU"/>
        </w:rPr>
        <w:t>За обстоятелства по чл.54, ал.1, т.1 – свидетелство за съдимост;</w:t>
      </w:r>
    </w:p>
    <w:p w:rsidR="00CD7234" w:rsidRPr="00CD7234" w:rsidRDefault="00CD7234" w:rsidP="00CD7234">
      <w:pPr>
        <w:numPr>
          <w:ilvl w:val="0"/>
          <w:numId w:val="8"/>
        </w:numPr>
        <w:tabs>
          <w:tab w:val="clear" w:pos="1920"/>
          <w:tab w:val="num" w:pos="0"/>
        </w:tabs>
        <w:spacing w:after="0" w:line="240" w:lineRule="auto"/>
        <w:ind w:left="0" w:firstLine="1134"/>
        <w:jc w:val="both"/>
        <w:rPr>
          <w:rStyle w:val="ala8"/>
          <w:rFonts w:ascii="Times New Roman" w:hAnsi="Times New Roman" w:cs="Times New Roman"/>
          <w:sz w:val="24"/>
          <w:szCs w:val="24"/>
          <w:lang w:val="ru-RU"/>
        </w:rPr>
      </w:pPr>
      <w:r w:rsidRPr="00CD7234">
        <w:rPr>
          <w:rStyle w:val="ala8"/>
          <w:rFonts w:ascii="Times New Roman" w:hAnsi="Times New Roman" w:cs="Times New Roman"/>
          <w:sz w:val="24"/>
          <w:szCs w:val="24"/>
          <w:lang w:val="ru-RU"/>
        </w:rPr>
        <w:t>За обстоятелства по чл.54, ал.1, т.3 – удостоверение от органите по приходите и удостоверение от общината по седалище на Възложителя и участника;</w:t>
      </w:r>
    </w:p>
    <w:p w:rsidR="00CD7234" w:rsidRPr="00CD7234" w:rsidRDefault="00CD7234" w:rsidP="00CD7234">
      <w:pPr>
        <w:numPr>
          <w:ilvl w:val="0"/>
          <w:numId w:val="8"/>
        </w:numPr>
        <w:tabs>
          <w:tab w:val="clear" w:pos="1920"/>
          <w:tab w:val="num" w:pos="0"/>
        </w:tabs>
        <w:spacing w:after="0" w:line="240" w:lineRule="auto"/>
        <w:ind w:left="0" w:firstLine="1134"/>
        <w:jc w:val="both"/>
        <w:rPr>
          <w:rStyle w:val="ala8"/>
          <w:rFonts w:ascii="Times New Roman" w:hAnsi="Times New Roman" w:cs="Times New Roman"/>
          <w:sz w:val="24"/>
          <w:szCs w:val="24"/>
          <w:lang w:val="ru-RU"/>
        </w:rPr>
      </w:pPr>
      <w:r w:rsidRPr="00CD7234">
        <w:rPr>
          <w:rStyle w:val="ala8"/>
          <w:rFonts w:ascii="Times New Roman" w:hAnsi="Times New Roman" w:cs="Times New Roman"/>
          <w:sz w:val="24"/>
          <w:szCs w:val="24"/>
          <w:lang w:val="ru-RU"/>
        </w:rPr>
        <w:t xml:space="preserve"> За обстоятелства по чл.54, ал.1, т.6 – удостоверение от органите на Изпълнителна агенция „Главна инспекция по труда”;</w:t>
      </w:r>
    </w:p>
    <w:p w:rsidR="00CD7234" w:rsidRPr="00CD7234" w:rsidRDefault="00CD7234" w:rsidP="00CD7234">
      <w:pPr>
        <w:pStyle w:val="Style28"/>
        <w:tabs>
          <w:tab w:val="left" w:pos="494"/>
        </w:tabs>
        <w:spacing w:line="240" w:lineRule="auto"/>
        <w:rPr>
          <w:noProof/>
          <w:lang w:val="en-US"/>
        </w:rPr>
      </w:pPr>
      <w:r w:rsidRPr="00CD7234">
        <w:rPr>
          <w:b/>
          <w:bCs/>
          <w:noProof/>
        </w:rPr>
        <w:lastRenderedPageBreak/>
        <w:t xml:space="preserve"> 9.</w:t>
      </w:r>
      <w:r w:rsidRPr="00CD7234">
        <w:rPr>
          <w:noProof/>
        </w:rPr>
        <w:t xml:space="preserve"> За доказване на личното състояние, на съответствието с критериите за подбор или на съответствие с техническите спецификации участникът може да представи удостоверение за регистрация в официален списък на одобрени стопански субекти или сертификат, издаден от сертифициращ орган. В тези случаи Възложителят не може да отстрани участника от процедурата или да откаже да сключи договор с него на основание, че не е представил някой от изискуемите документи, при условие че съответните обстоятелства се доказват от представеното удостоверение или сертификат.</w:t>
      </w:r>
    </w:p>
    <w:p w:rsidR="00CD7234" w:rsidRPr="00CD7234" w:rsidRDefault="00CD7234" w:rsidP="00CD7234">
      <w:pPr>
        <w:pStyle w:val="Style28"/>
        <w:tabs>
          <w:tab w:val="left" w:pos="494"/>
        </w:tabs>
        <w:spacing w:line="240" w:lineRule="auto"/>
        <w:ind w:firstLine="680"/>
        <w:rPr>
          <w:noProof/>
          <w:highlight w:val="yellow"/>
          <w:lang w:val="en-US"/>
        </w:rPr>
      </w:pPr>
    </w:p>
    <w:p w:rsidR="00CD7234" w:rsidRPr="00CD7234" w:rsidRDefault="00CD7234" w:rsidP="00CD7234">
      <w:pPr>
        <w:tabs>
          <w:tab w:val="left" w:pos="1276"/>
        </w:tabs>
        <w:spacing w:after="0" w:line="240" w:lineRule="auto"/>
        <w:jc w:val="center"/>
        <w:rPr>
          <w:rFonts w:ascii="Times New Roman" w:hAnsi="Times New Roman" w:cs="Times New Roman"/>
          <w:b/>
          <w:bCs/>
          <w:sz w:val="24"/>
          <w:szCs w:val="24"/>
        </w:rPr>
      </w:pPr>
      <w:r w:rsidRPr="00CD7234">
        <w:rPr>
          <w:rFonts w:ascii="Times New Roman" w:hAnsi="Times New Roman" w:cs="Times New Roman"/>
          <w:b/>
          <w:bCs/>
          <w:sz w:val="24"/>
          <w:szCs w:val="24"/>
          <w:lang w:val="ru-RU"/>
        </w:rPr>
        <w:t xml:space="preserve">Раздел </w:t>
      </w:r>
      <w:r w:rsidRPr="00CD7234">
        <w:rPr>
          <w:rFonts w:ascii="Times New Roman" w:hAnsi="Times New Roman" w:cs="Times New Roman"/>
          <w:b/>
          <w:bCs/>
          <w:sz w:val="24"/>
          <w:szCs w:val="24"/>
        </w:rPr>
        <w:t>I</w:t>
      </w:r>
      <w:r w:rsidRPr="00CD7234">
        <w:rPr>
          <w:rFonts w:ascii="Times New Roman" w:hAnsi="Times New Roman" w:cs="Times New Roman"/>
          <w:b/>
          <w:bCs/>
          <w:sz w:val="24"/>
          <w:szCs w:val="24"/>
          <w:lang w:val="en-US"/>
        </w:rPr>
        <w:t>V</w:t>
      </w:r>
    </w:p>
    <w:p w:rsidR="00CD7234" w:rsidRPr="00CD7234" w:rsidRDefault="00CD7234" w:rsidP="00CD7234">
      <w:pPr>
        <w:pStyle w:val="Style"/>
        <w:tabs>
          <w:tab w:val="left" w:pos="720"/>
        </w:tabs>
        <w:ind w:left="0" w:right="0" w:firstLine="0"/>
        <w:jc w:val="center"/>
        <w:rPr>
          <w:b/>
          <w:bCs/>
          <w:u w:val="single"/>
        </w:rPr>
      </w:pPr>
      <w:r w:rsidRPr="00CD7234">
        <w:rPr>
          <w:b/>
          <w:bCs/>
          <w:u w:val="single"/>
        </w:rPr>
        <w:t>ИЗИСКВАНИЯ КЪМ ОФЕРТИТЕ И НЕОБХОДИМИТЕ ДОКУМЕНТИ</w:t>
      </w:r>
    </w:p>
    <w:p w:rsidR="00CD7234" w:rsidRPr="00CD7234" w:rsidRDefault="00CD7234" w:rsidP="00CD7234">
      <w:pPr>
        <w:pStyle w:val="Style"/>
        <w:tabs>
          <w:tab w:val="left" w:pos="720"/>
        </w:tabs>
        <w:ind w:left="0" w:right="0" w:firstLine="0"/>
        <w:jc w:val="center"/>
        <w:rPr>
          <w:b/>
          <w:bCs/>
          <w:u w:val="single"/>
        </w:rPr>
      </w:pPr>
    </w:p>
    <w:p w:rsidR="00CD7234" w:rsidRPr="00CD7234" w:rsidRDefault="00CD7234" w:rsidP="00CD7234">
      <w:pPr>
        <w:pStyle w:val="ListParagraph"/>
        <w:tabs>
          <w:tab w:val="left" w:pos="360"/>
        </w:tabs>
        <w:spacing w:after="0" w:line="240" w:lineRule="auto"/>
        <w:ind w:left="0"/>
        <w:jc w:val="both"/>
        <w:rPr>
          <w:rFonts w:ascii="Times New Roman" w:hAnsi="Times New Roman"/>
          <w:sz w:val="24"/>
          <w:szCs w:val="24"/>
          <w:lang w:val="ru-RU"/>
        </w:rPr>
      </w:pPr>
      <w:r w:rsidRPr="00CD7234">
        <w:rPr>
          <w:rFonts w:ascii="Times New Roman" w:hAnsi="Times New Roman"/>
          <w:b/>
          <w:bCs/>
          <w:sz w:val="24"/>
          <w:szCs w:val="24"/>
          <w:lang w:val="bg-BG"/>
        </w:rPr>
        <w:t xml:space="preserve"> 1. </w:t>
      </w:r>
      <w:r w:rsidRPr="00CD7234">
        <w:rPr>
          <w:rFonts w:ascii="Times New Roman" w:hAnsi="Times New Roman"/>
          <w:sz w:val="24"/>
          <w:szCs w:val="24"/>
          <w:lang w:val="bg-BG"/>
        </w:rPr>
        <w:t>Участниците трябва да проучат всички указания и условия за участие, дадени в документацията за участие. Участниците в настоящата процедура за възлагане на обществена поръчка трябва да подготвят и представят своята оферта в съответствие с разпоредбите на ЗОП, ППЗОП и изискванията на Възложителя, определени в обявлението за обществената поръчка и настоящата документация за обществената поръчка.</w:t>
      </w:r>
      <w:r w:rsidRPr="00CD7234">
        <w:rPr>
          <w:rFonts w:ascii="Times New Roman" w:hAnsi="Times New Roman"/>
          <w:sz w:val="24"/>
          <w:szCs w:val="24"/>
          <w:lang w:val="ru-RU"/>
        </w:rPr>
        <w:t xml:space="preserve"> При изготвяне на офертата всеки участник трябва да се придържа точно към обявените от Възложителя условия. Неспазването на това изискване води до отстраняване от участие в процедурата. Отговорността за правилното разучаване на документацията за участие се носи единственно от участниците. </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2.</w:t>
      </w:r>
      <w:r w:rsidRPr="00CD7234">
        <w:rPr>
          <w:rFonts w:ascii="Times New Roman" w:hAnsi="Times New Roman" w:cs="Times New Roman"/>
          <w:sz w:val="24"/>
          <w:szCs w:val="24"/>
          <w:lang w:val="ru-RU"/>
        </w:rPr>
        <w:t xml:space="preserve"> Офертата и всички документи, подготвени от участниците в процедурата и цялата кореспонденция между тях и Възложителя трябва да бъдат на български език. Документите, чийто оригинал е на чужд език, се представят и в точен превод на български език, за верността на който отговоря участникът. </w:t>
      </w:r>
    </w:p>
    <w:p w:rsidR="00CD7234" w:rsidRPr="00CD7234" w:rsidRDefault="00CD7234" w:rsidP="00CD7234">
      <w:pPr>
        <w:pStyle w:val="30"/>
        <w:shd w:val="clear" w:color="auto" w:fill="auto"/>
        <w:spacing w:before="0" w:line="240" w:lineRule="auto"/>
        <w:ind w:right="20" w:firstLine="0"/>
        <w:jc w:val="both"/>
        <w:rPr>
          <w:rFonts w:ascii="Times New Roman" w:hAnsi="Times New Roman" w:cs="Times New Roman"/>
          <w:b w:val="0"/>
          <w:bCs w:val="0"/>
          <w:sz w:val="24"/>
          <w:szCs w:val="24"/>
        </w:rPr>
      </w:pPr>
      <w:r w:rsidRPr="00CD7234">
        <w:rPr>
          <w:rFonts w:ascii="Times New Roman" w:hAnsi="Times New Roman" w:cs="Times New Roman"/>
          <w:sz w:val="24"/>
          <w:szCs w:val="24"/>
          <w:lang w:val="ru-RU"/>
        </w:rPr>
        <w:t>3.</w:t>
      </w:r>
      <w:r w:rsidRPr="00CD7234">
        <w:rPr>
          <w:rFonts w:ascii="Times New Roman" w:hAnsi="Times New Roman" w:cs="Times New Roman"/>
          <w:b w:val="0"/>
          <w:bCs w:val="0"/>
          <w:sz w:val="24"/>
          <w:szCs w:val="24"/>
          <w:lang w:val="ru-RU"/>
        </w:rPr>
        <w:t xml:space="preserve"> На основание чл.101, ал.8 от ЗОП всеки участник има право да представи само една оферта. </w:t>
      </w:r>
      <w:r w:rsidRPr="00CD7234">
        <w:rPr>
          <w:rFonts w:ascii="Times New Roman" w:hAnsi="Times New Roman" w:cs="Times New Roman"/>
          <w:b w:val="0"/>
          <w:bCs w:val="0"/>
          <w:sz w:val="24"/>
          <w:szCs w:val="24"/>
        </w:rPr>
        <w:t>Офертата се изготвя само в един вариант, съобразно изискванията на Възложителя. Не се допуска предлагане на алтернативни решения (повече от един вариант) по отношение на технически и функционални характеристики на услугата и доставката, предмет на поръчката, по отношение на срокове, цени или други елементи от офертата. Офертата задължително следва да включва пълния обем на поръчката. Не се допуска оферта за част от обществената поръчка.</w:t>
      </w:r>
    </w:p>
    <w:p w:rsidR="00CD7234" w:rsidRPr="00CD7234" w:rsidRDefault="00CD7234" w:rsidP="00CD7234">
      <w:pPr>
        <w:autoSpaceDE w:val="0"/>
        <w:autoSpaceDN w:val="0"/>
        <w:adjustRightInd w:val="0"/>
        <w:spacing w:after="0" w:line="240" w:lineRule="auto"/>
        <w:jc w:val="both"/>
        <w:rPr>
          <w:rFonts w:ascii="Times New Roman" w:hAnsi="Times New Roman" w:cs="Times New Roman"/>
          <w:b/>
          <w:bCs/>
          <w:sz w:val="24"/>
          <w:szCs w:val="24"/>
        </w:rPr>
      </w:pPr>
      <w:r w:rsidRPr="00CD7234">
        <w:rPr>
          <w:rFonts w:ascii="Times New Roman" w:hAnsi="Times New Roman" w:cs="Times New Roman"/>
          <w:b/>
          <w:bCs/>
          <w:sz w:val="24"/>
          <w:szCs w:val="24"/>
        </w:rPr>
        <w:t>4. Разходи по участие в процедурата.</w:t>
      </w:r>
    </w:p>
    <w:p w:rsidR="00CD7234" w:rsidRPr="00CD7234" w:rsidRDefault="00CD7234" w:rsidP="00CD7234">
      <w:pPr>
        <w:autoSpaceDE w:val="0"/>
        <w:autoSpaceDN w:val="0"/>
        <w:adjustRightInd w:val="0"/>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 xml:space="preserve">           Разходите за изготвянето на офертите са изцяло за сметка на участниците в процедурата. Спрямо Възложителя участниците не могат да предявяват каквито и да било претенции за разходи, направени по подготовката и подаването на офертите им, независимо от резултата или провеждането на процедурата. Разходите за дейността на комисията за избор на изпълнител на обществената поръчка са за сметка на Възложителя.</w:t>
      </w:r>
    </w:p>
    <w:p w:rsidR="00CD7234" w:rsidRPr="00CD7234" w:rsidRDefault="00CD7234" w:rsidP="00CD7234">
      <w:pPr>
        <w:tabs>
          <w:tab w:val="left" w:pos="142"/>
          <w:tab w:val="left" w:pos="8789"/>
          <w:tab w:val="left" w:pos="9356"/>
        </w:tabs>
        <w:autoSpaceDE w:val="0"/>
        <w:autoSpaceDN w:val="0"/>
        <w:adjustRightInd w:val="0"/>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 xml:space="preserve">5. </w:t>
      </w:r>
      <w:r w:rsidRPr="00CD7234">
        <w:rPr>
          <w:rFonts w:ascii="Times New Roman" w:hAnsi="Times New Roman" w:cs="Times New Roman"/>
          <w:sz w:val="24"/>
          <w:szCs w:val="24"/>
          <w:lang w:val="ru-RU"/>
        </w:rPr>
        <w:t xml:space="preserve">Образците, които се съдържат в документацията за възлагане на обществената поръчка са част от нея и са одобрении от Възложителя. Те са задължителни и следва да се попълват съобразно посочените в тях указания, като не се допускат промени или изтриване от страна на участниците, освен в посочените в тях случаи. </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lang w:val="ru-RU"/>
        </w:rPr>
        <w:t>6.</w:t>
      </w:r>
      <w:r w:rsidRPr="00CD7234">
        <w:rPr>
          <w:rFonts w:ascii="Times New Roman" w:hAnsi="Times New Roman" w:cs="Times New Roman"/>
          <w:sz w:val="24"/>
          <w:szCs w:val="24"/>
          <w:lang w:val="ru-RU"/>
        </w:rPr>
        <w:t xml:space="preserve"> Документите и данните в офертата се подписват само от лица с представителни функции, съгласно търговската регистрация или </w:t>
      </w:r>
      <w:r w:rsidRPr="00CD7234">
        <w:rPr>
          <w:rFonts w:ascii="Times New Roman" w:hAnsi="Times New Roman" w:cs="Times New Roman"/>
          <w:sz w:val="24"/>
          <w:szCs w:val="24"/>
        </w:rPr>
        <w:t xml:space="preserve">надлежно </w:t>
      </w:r>
      <w:r w:rsidRPr="00CD7234">
        <w:rPr>
          <w:rFonts w:ascii="Times New Roman" w:hAnsi="Times New Roman" w:cs="Times New Roman"/>
          <w:sz w:val="24"/>
          <w:szCs w:val="24"/>
          <w:lang w:val="ru-RU"/>
        </w:rPr>
        <w:t>упълномощени за това лиц</w:t>
      </w:r>
      <w:r w:rsidRPr="00CD7234">
        <w:rPr>
          <w:rFonts w:ascii="Times New Roman" w:hAnsi="Times New Roman" w:cs="Times New Roman"/>
          <w:sz w:val="24"/>
          <w:szCs w:val="24"/>
        </w:rPr>
        <w:t>е/</w:t>
      </w:r>
      <w:r w:rsidRPr="00CD7234">
        <w:rPr>
          <w:rFonts w:ascii="Times New Roman" w:hAnsi="Times New Roman" w:cs="Times New Roman"/>
          <w:sz w:val="24"/>
          <w:szCs w:val="24"/>
          <w:lang w:val="ru-RU"/>
        </w:rPr>
        <w:t xml:space="preserve">а. Във втория случай се изисква в офертата да се приложи пълномощното от представляващия дружеството </w:t>
      </w:r>
      <w:r w:rsidRPr="00CD7234">
        <w:rPr>
          <w:rFonts w:ascii="Times New Roman" w:hAnsi="Times New Roman" w:cs="Times New Roman"/>
          <w:sz w:val="24"/>
          <w:szCs w:val="24"/>
        </w:rPr>
        <w:t>з</w:t>
      </w:r>
      <w:r w:rsidRPr="00CD7234">
        <w:rPr>
          <w:rFonts w:ascii="Times New Roman" w:hAnsi="Times New Roman" w:cs="Times New Roman"/>
          <w:sz w:val="24"/>
          <w:szCs w:val="24"/>
          <w:lang w:val="ru-RU"/>
        </w:rPr>
        <w:t>а изпълнението на такива функции</w:t>
      </w:r>
      <w:r w:rsidRPr="00CD7234">
        <w:rPr>
          <w:rFonts w:ascii="Times New Roman" w:hAnsi="Times New Roman" w:cs="Times New Roman"/>
          <w:sz w:val="24"/>
          <w:szCs w:val="24"/>
        </w:rPr>
        <w:t>, нотариално заверено. Всички документи трябва да са подписани или заверени (когато са копия) с гриф „Вярно с оригинала” и подпис, освен документите, за които са посочени конкретни изискванията за вида и заверката им.</w:t>
      </w:r>
    </w:p>
    <w:p w:rsidR="00CD7234" w:rsidRPr="00CD7234" w:rsidRDefault="00CD7234" w:rsidP="00CD7234">
      <w:pPr>
        <w:pStyle w:val="FootnoteText"/>
        <w:jc w:val="both"/>
        <w:rPr>
          <w:rFonts w:ascii="Times New Roman" w:hAnsi="Times New Roman" w:cs="Times New Roman"/>
          <w:i/>
          <w:iCs/>
        </w:rPr>
      </w:pPr>
      <w:r w:rsidRPr="00CD7234">
        <w:rPr>
          <w:rFonts w:ascii="Times New Roman" w:hAnsi="Times New Roman" w:cs="Times New Roman"/>
          <w:b/>
          <w:bCs/>
        </w:rPr>
        <w:t>7.</w:t>
      </w:r>
      <w:r w:rsidRPr="00CD7234">
        <w:rPr>
          <w:rFonts w:ascii="Times New Roman" w:hAnsi="Times New Roman" w:cs="Times New Roman"/>
        </w:rPr>
        <w:t xml:space="preserve"> Офертата се представя в писмен вид, на хартиен носител. По предложението не се допускат никакви вписвания между редовете, изтривания или корекции. </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 xml:space="preserve">8. </w:t>
      </w:r>
      <w:r w:rsidRPr="00CD7234">
        <w:rPr>
          <w:rFonts w:ascii="Times New Roman" w:hAnsi="Times New Roman" w:cs="Times New Roman"/>
          <w:sz w:val="24"/>
          <w:szCs w:val="24"/>
          <w:lang w:val="ru-RU"/>
        </w:rPr>
        <w:t>Офертата следва да включва пълния обем на поръчката. Участникът няма право да представя варианти на офертата. Оферта, съдържаща варианти и/или предложение за изпълнение само на част от предмета на поръчката, няма да бъде разглеждана и допусната да участва в класирането.</w:t>
      </w:r>
    </w:p>
    <w:p w:rsidR="00CD7234" w:rsidRPr="00CD7234" w:rsidRDefault="00CD7234" w:rsidP="00CD7234">
      <w:pPr>
        <w:tabs>
          <w:tab w:val="left" w:pos="426"/>
        </w:tabs>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lastRenderedPageBreak/>
        <w:t>9.</w:t>
      </w:r>
      <w:r w:rsidRPr="00CD7234">
        <w:rPr>
          <w:rFonts w:ascii="Times New Roman" w:hAnsi="Times New Roman" w:cs="Times New Roman"/>
          <w:sz w:val="24"/>
          <w:szCs w:val="24"/>
          <w:lang w:val="ru-RU"/>
        </w:rPr>
        <w:t xml:space="preserve"> Представената оферта следва да има срок на валидност не по-малко от </w:t>
      </w:r>
      <w:r w:rsidRPr="00CD7234">
        <w:rPr>
          <w:rFonts w:ascii="Times New Roman" w:hAnsi="Times New Roman" w:cs="Times New Roman"/>
          <w:b/>
          <w:sz w:val="24"/>
          <w:szCs w:val="24"/>
          <w:lang w:val="ru-RU"/>
        </w:rPr>
        <w:t>6</w:t>
      </w:r>
      <w:r w:rsidRPr="00CD7234">
        <w:rPr>
          <w:rFonts w:ascii="Times New Roman" w:hAnsi="Times New Roman" w:cs="Times New Roman"/>
          <w:b/>
          <w:bCs/>
          <w:sz w:val="24"/>
          <w:szCs w:val="24"/>
          <w:lang w:val="ru-RU"/>
        </w:rPr>
        <w:t xml:space="preserve"> (шест) </w:t>
      </w:r>
      <w:r w:rsidRPr="00CD7234">
        <w:rPr>
          <w:rFonts w:ascii="Times New Roman" w:hAnsi="Times New Roman" w:cs="Times New Roman"/>
          <w:b/>
          <w:bCs/>
          <w:sz w:val="24"/>
          <w:szCs w:val="24"/>
        </w:rPr>
        <w:t>месеца</w:t>
      </w:r>
      <w:r w:rsidRPr="00CD7234">
        <w:rPr>
          <w:rFonts w:ascii="Times New Roman" w:hAnsi="Times New Roman" w:cs="Times New Roman"/>
          <w:sz w:val="24"/>
          <w:szCs w:val="24"/>
          <w:lang w:val="ru-RU"/>
        </w:rPr>
        <w:t>, считано от крайния срок за получаване на офертите. Участник предложил по-кратък срок на валидност на офертата си ще бъде отстранен от процедурата.</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 xml:space="preserve">10. </w:t>
      </w:r>
      <w:r w:rsidRPr="00CD7234">
        <w:rPr>
          <w:rFonts w:ascii="Times New Roman" w:hAnsi="Times New Roman" w:cs="Times New Roman"/>
          <w:sz w:val="24"/>
          <w:szCs w:val="24"/>
          <w:lang w:val="ru-RU"/>
        </w:rPr>
        <w:t xml:space="preserve">Възложителят може да поиска от участниците да удължат срока на валидност на офертите до сключване на договора за обществената поръчка. </w:t>
      </w:r>
      <w:r w:rsidRPr="00CD7234">
        <w:rPr>
          <w:rFonts w:ascii="Times New Roman" w:hAnsi="Times New Roman" w:cs="Times New Roman"/>
          <w:sz w:val="24"/>
          <w:szCs w:val="24"/>
        </w:rPr>
        <w:t xml:space="preserve">В случай, че участник </w:t>
      </w:r>
      <w:r w:rsidRPr="00CD7234">
        <w:rPr>
          <w:rFonts w:ascii="Times New Roman" w:hAnsi="Times New Roman" w:cs="Times New Roman"/>
          <w:sz w:val="24"/>
          <w:szCs w:val="24"/>
          <w:lang w:val="ru-RU"/>
        </w:rPr>
        <w:t xml:space="preserve">откаже да удължи срока на валидност на офертата си след отправяне на покана от страна на </w:t>
      </w:r>
      <w:r w:rsidRPr="00CD7234">
        <w:rPr>
          <w:rFonts w:ascii="Times New Roman" w:hAnsi="Times New Roman" w:cs="Times New Roman"/>
          <w:sz w:val="24"/>
          <w:szCs w:val="24"/>
        </w:rPr>
        <w:t>В</w:t>
      </w:r>
      <w:r w:rsidRPr="00CD7234">
        <w:rPr>
          <w:rFonts w:ascii="Times New Roman" w:hAnsi="Times New Roman" w:cs="Times New Roman"/>
          <w:sz w:val="24"/>
          <w:szCs w:val="24"/>
          <w:lang w:val="ru-RU"/>
        </w:rPr>
        <w:t>ъзложителя в определения в нея срок</w:t>
      </w:r>
      <w:r w:rsidRPr="00CD7234">
        <w:rPr>
          <w:rFonts w:ascii="Times New Roman" w:hAnsi="Times New Roman" w:cs="Times New Roman"/>
          <w:sz w:val="24"/>
          <w:szCs w:val="24"/>
        </w:rPr>
        <w:t>, ще бъде отстранен от процедурата</w:t>
      </w:r>
      <w:r w:rsidRPr="00CD7234">
        <w:rPr>
          <w:rFonts w:ascii="Times New Roman" w:hAnsi="Times New Roman" w:cs="Times New Roman"/>
          <w:sz w:val="24"/>
          <w:szCs w:val="24"/>
          <w:lang w:val="ru-RU"/>
        </w:rPr>
        <w:t xml:space="preserve">. </w:t>
      </w:r>
    </w:p>
    <w:p w:rsidR="00CD7234" w:rsidRPr="00CD7234" w:rsidRDefault="00CD7234" w:rsidP="00CD7234">
      <w:pPr>
        <w:tabs>
          <w:tab w:val="left" w:pos="426"/>
          <w:tab w:val="left" w:pos="900"/>
        </w:tabs>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11.</w:t>
      </w:r>
      <w:r w:rsidRPr="00CD7234">
        <w:rPr>
          <w:rFonts w:ascii="Times New Roman" w:hAnsi="Times New Roman" w:cs="Times New Roman"/>
          <w:sz w:val="24"/>
          <w:szCs w:val="24"/>
          <w:lang w:val="ru-RU"/>
        </w:rPr>
        <w:t xml:space="preserve"> Офертата за участие в процедурата се  предава и приема в съответствие с изискванията на Закона за обществените поръчки (ЗОП) и ППЗОП. Представя се в запечатана непрозрачна опаковка от участника или от упълномощен от него представител лично или чрез пощенска или друга куриерска услуга с препоръчана пратка с обратна разписка, на адреса на Възложителя: </w:t>
      </w:r>
    </w:p>
    <w:p w:rsidR="00CD7234" w:rsidRPr="00CD7234" w:rsidRDefault="00CD7234" w:rsidP="00CD7234">
      <w:pPr>
        <w:tabs>
          <w:tab w:val="left" w:pos="426"/>
          <w:tab w:val="left" w:pos="900"/>
        </w:tabs>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eastAsia="en-US"/>
        </w:rPr>
        <w:t>с. Граматиково, община Малко Търново, област Бургас</w:t>
      </w:r>
      <w:r w:rsidRPr="00CD7234">
        <w:rPr>
          <w:rFonts w:ascii="Times New Roman" w:hAnsi="Times New Roman" w:cs="Times New Roman"/>
          <w:sz w:val="24"/>
          <w:szCs w:val="24"/>
          <w:lang w:val="ru-RU"/>
        </w:rPr>
        <w:t>,  в работно време, до датата и часа посочен в обявлението като краен срок за подаване на оферти.</w:t>
      </w:r>
      <w:r w:rsidRPr="00CD7234">
        <w:rPr>
          <w:rFonts w:ascii="Times New Roman" w:hAnsi="Times New Roman" w:cs="Times New Roman"/>
          <w:b/>
          <w:bCs/>
          <w:sz w:val="24"/>
          <w:szCs w:val="24"/>
          <w:lang w:val="ru-RU"/>
        </w:rPr>
        <w:t xml:space="preserve"> </w:t>
      </w:r>
      <w:r w:rsidRPr="00CD7234">
        <w:rPr>
          <w:rFonts w:ascii="Times New Roman" w:hAnsi="Times New Roman" w:cs="Times New Roman"/>
          <w:sz w:val="24"/>
          <w:szCs w:val="24"/>
          <w:lang w:val="ru-RU"/>
        </w:rPr>
        <w:t xml:space="preserve">Оферта, изпратена по пощата, трябва да е постъпила в ЮИДП в срока, определен за приемане на офертите, в противен случай тя не се разглежда и се връща на участника. </w:t>
      </w:r>
    </w:p>
    <w:p w:rsidR="00CD7234" w:rsidRPr="00CD7234" w:rsidRDefault="00CD7234" w:rsidP="00CD7234">
      <w:pPr>
        <w:tabs>
          <w:tab w:val="left" w:pos="426"/>
          <w:tab w:val="left" w:pos="900"/>
        </w:tabs>
        <w:spacing w:after="0" w:line="240" w:lineRule="auto"/>
        <w:jc w:val="both"/>
        <w:rPr>
          <w:rFonts w:ascii="Times New Roman" w:hAnsi="Times New Roman" w:cs="Times New Roman"/>
          <w:sz w:val="24"/>
          <w:szCs w:val="24"/>
          <w:highlight w:val="cyan"/>
          <w:lang w:val="ru-RU"/>
        </w:rPr>
      </w:pPr>
      <w:r w:rsidRPr="00CD7234">
        <w:rPr>
          <w:rFonts w:ascii="Times New Roman" w:hAnsi="Times New Roman" w:cs="Times New Roman"/>
          <w:b/>
          <w:bCs/>
          <w:sz w:val="24"/>
          <w:szCs w:val="24"/>
          <w:lang w:val="ru-RU"/>
        </w:rPr>
        <w:t>12.</w:t>
      </w:r>
      <w:r w:rsidRPr="00CD7234">
        <w:rPr>
          <w:rFonts w:ascii="Times New Roman" w:hAnsi="Times New Roman" w:cs="Times New Roman"/>
          <w:sz w:val="24"/>
          <w:szCs w:val="24"/>
          <w:lang w:val="ru-RU"/>
        </w:rPr>
        <w:t xml:space="preserve"> Върху опаковката се посочва наименованието на участника, включително участниците в обединението, когато е приложимо, адрес за кореспонденция, телефон и електронен адрес, наименованието на обществената поръчка, а когато е приложимо и обособените позиции, за които се подават документите.</w:t>
      </w:r>
    </w:p>
    <w:p w:rsidR="00CD7234" w:rsidRPr="00CD7234" w:rsidRDefault="00CD7234" w:rsidP="00CD7234">
      <w:pPr>
        <w:pStyle w:val="Default"/>
        <w:jc w:val="both"/>
        <w:rPr>
          <w:rFonts w:ascii="Times New Roman" w:hAnsi="Times New Roman"/>
          <w:lang w:eastAsia="ar-SA"/>
        </w:rPr>
      </w:pPr>
      <w:r w:rsidRPr="00CD7234">
        <w:rPr>
          <w:rFonts w:ascii="Times New Roman" w:hAnsi="Times New Roman"/>
          <w:b/>
          <w:bCs/>
          <w:lang w:eastAsia="ar-SA"/>
        </w:rPr>
        <w:t>13.</w:t>
      </w:r>
      <w:r w:rsidRPr="00CD7234">
        <w:rPr>
          <w:rFonts w:ascii="Times New Roman" w:hAnsi="Times New Roman"/>
          <w:lang w:eastAsia="ar-SA"/>
        </w:rPr>
        <w:t xml:space="preserve"> Когато участникът изпрати офертата си чрез пощенска или куриерска служба, разходите за тази услуга са за негова сметка. В този случай, той следва да обезпечи получаването на офертата на посочения от Възложителя адрес преди изтичане на срока за подаване на офертите, посочен в обявлението </w:t>
      </w:r>
      <w:r w:rsidRPr="00CD7234">
        <w:rPr>
          <w:rFonts w:ascii="Times New Roman" w:hAnsi="Times New Roman"/>
          <w:lang w:val="ru-RU" w:eastAsia="ar-SA"/>
        </w:rPr>
        <w:t xml:space="preserve"> </w:t>
      </w:r>
      <w:r w:rsidRPr="00CD7234">
        <w:rPr>
          <w:rFonts w:ascii="Times New Roman" w:hAnsi="Times New Roman"/>
          <w:lang w:eastAsia="ar-SA"/>
        </w:rPr>
        <w:t>за възлагане на поръчката. Рискът от забава или загубване на опаковката с офертата е за участника. Възложителят не се ангажира да съдейства за пристигането на опаковката с офертата на адреса и в срока, определен от него. Участникът не може да иска от Възложителя действия като митническо освобождаване на пратка, получаване на място от пощенски клон, взаимодействия с куриери, извън действията по приемане на място на пратка с оферта, и други подобни.</w:t>
      </w:r>
    </w:p>
    <w:p w:rsidR="00CD7234" w:rsidRPr="00CD7234" w:rsidRDefault="00CD7234" w:rsidP="00CD7234">
      <w:pPr>
        <w:pStyle w:val="BodyText"/>
        <w:spacing w:after="0"/>
        <w:jc w:val="both"/>
        <w:rPr>
          <w:lang w:val="ru-RU"/>
        </w:rPr>
      </w:pPr>
      <w:r w:rsidRPr="00CD7234">
        <w:rPr>
          <w:b/>
          <w:bCs/>
          <w:lang w:val="ru-RU"/>
        </w:rPr>
        <w:t>14.</w:t>
      </w:r>
      <w:r w:rsidRPr="00CD7234">
        <w:rPr>
          <w:lang w:val="ru-RU"/>
        </w:rPr>
        <w:t xml:space="preserve"> При приемане на офертата върху опаковката се отбелязват поредният номер, датата и часът на получаването, и посочените данни се записват във входящ регистър, за което на приносителя се издава документ.</w:t>
      </w:r>
    </w:p>
    <w:p w:rsidR="00CD7234" w:rsidRPr="00CD7234" w:rsidRDefault="00CD7234" w:rsidP="00CD7234">
      <w:pPr>
        <w:pStyle w:val="Default"/>
        <w:jc w:val="both"/>
        <w:rPr>
          <w:rFonts w:ascii="Times New Roman" w:hAnsi="Times New Roman"/>
          <w:color w:val="auto"/>
          <w:lang w:eastAsia="ar-SA"/>
        </w:rPr>
      </w:pPr>
      <w:r w:rsidRPr="00CD7234">
        <w:rPr>
          <w:rFonts w:ascii="Times New Roman" w:hAnsi="Times New Roman"/>
          <w:b/>
          <w:bCs/>
          <w:lang w:eastAsia="ar-SA"/>
        </w:rPr>
        <w:t>15.</w:t>
      </w:r>
      <w:r w:rsidRPr="00CD7234">
        <w:rPr>
          <w:rFonts w:ascii="Times New Roman" w:hAnsi="Times New Roman"/>
          <w:lang w:eastAsia="ar-SA"/>
        </w:rPr>
        <w:t xml:space="preserve"> Не се приемат оферти, които са представени след изтичане на крайния срок за получаване или са в незапечатана опаковка или в опаковка с нарушена цялост. Тези обстоятелства се отбелязват във входящия регистър.</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16.</w:t>
      </w:r>
      <w:r w:rsidRPr="00CD7234">
        <w:rPr>
          <w:rFonts w:ascii="Times New Roman" w:hAnsi="Times New Roman" w:cs="Times New Roman"/>
          <w:sz w:val="24"/>
          <w:szCs w:val="24"/>
          <w:lang w:val="ru-RU"/>
        </w:rPr>
        <w:t xml:space="preserve"> До изтичането на срока за подаване на офертите, всеки участник в процедурата може да промени, допълни или оттегли офертата си. Оттеглянето на офертата прекратява по – нататъшното участие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”Допълнение/Промяна на оферта” /с входящ номер/. </w:t>
      </w:r>
    </w:p>
    <w:p w:rsidR="00CD7234" w:rsidRPr="00CD7234" w:rsidRDefault="00CD7234" w:rsidP="00CD7234">
      <w:pPr>
        <w:autoSpaceDE w:val="0"/>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17.</w:t>
      </w:r>
      <w:r w:rsidRPr="00CD7234">
        <w:rPr>
          <w:rFonts w:ascii="Times New Roman" w:hAnsi="Times New Roman" w:cs="Times New Roman"/>
          <w:sz w:val="24"/>
          <w:szCs w:val="24"/>
          <w:lang w:val="ru-RU"/>
        </w:rPr>
        <w:t xml:space="preserve"> Срокът за подаване на оферти може да се удължава по реда на чл.100, ал.7, 11 и 12 от ЗОП.</w:t>
      </w:r>
    </w:p>
    <w:p w:rsidR="00CD7234" w:rsidRPr="00CD7234" w:rsidRDefault="00CD7234" w:rsidP="00CD7234">
      <w:pPr>
        <w:autoSpaceDE w:val="0"/>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18.</w:t>
      </w:r>
      <w:r w:rsidRPr="00CD7234">
        <w:rPr>
          <w:rFonts w:ascii="Times New Roman" w:hAnsi="Times New Roman" w:cs="Times New Roman"/>
          <w:sz w:val="24"/>
          <w:szCs w:val="24"/>
          <w:lang w:val="ru-RU"/>
        </w:rPr>
        <w:t xml:space="preserve"> Участниците са длъжни да съблюдават сроковете и условията за подаване на офертата, посочени в обявлението за обществената поръчка или обявлението за изменение или допълнителна информация. С публикуването на обявлението за изменение или допълнителна информация в РОП и в Профила на купувача се смята, че всички заинтересовани лица са уведомени.</w:t>
      </w:r>
    </w:p>
    <w:p w:rsidR="00CD7234" w:rsidRPr="00CD7234" w:rsidRDefault="00CD7234" w:rsidP="00CD7234">
      <w:pPr>
        <w:autoSpaceDE w:val="0"/>
        <w:autoSpaceDN w:val="0"/>
        <w:adjustRightInd w:val="0"/>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rPr>
        <w:t>19.</w:t>
      </w:r>
      <w:r w:rsidRPr="00CD7234">
        <w:rPr>
          <w:rFonts w:ascii="Times New Roman" w:hAnsi="Times New Roman" w:cs="Times New Roman"/>
          <w:sz w:val="24"/>
          <w:szCs w:val="24"/>
        </w:rPr>
        <w:t xml:space="preserve"> Съгласно чл.102, ал.1 от ЗОП, участниците могат да посочат в офертите си информация, която смятат за конфиденциална във връзка с наличието на търговска тайна. В тези случаи в офертата се прилага декларация за конфиденциалност и информацията няма да бъде разкривана от Възложителя. Участниците следва да имат предвид, че не могат да се позовават на конфиденциалност по отношение на предложенията от офертите им, които подлежат на оценка.</w:t>
      </w:r>
    </w:p>
    <w:p w:rsidR="00CD7234" w:rsidRPr="00CD7234" w:rsidRDefault="00CD7234" w:rsidP="00CD7234">
      <w:pPr>
        <w:tabs>
          <w:tab w:val="left" w:pos="1276"/>
        </w:tabs>
        <w:spacing w:after="0" w:line="240" w:lineRule="auto"/>
        <w:jc w:val="both"/>
        <w:rPr>
          <w:rFonts w:ascii="Times New Roman" w:hAnsi="Times New Roman" w:cs="Times New Roman"/>
          <w:b/>
          <w:bCs/>
          <w:sz w:val="24"/>
          <w:szCs w:val="24"/>
        </w:rPr>
      </w:pPr>
    </w:p>
    <w:p w:rsidR="00CD7234" w:rsidRPr="00CD7234" w:rsidRDefault="00CD7234" w:rsidP="00CD7234">
      <w:pPr>
        <w:tabs>
          <w:tab w:val="left" w:pos="1276"/>
        </w:tabs>
        <w:spacing w:after="0" w:line="240" w:lineRule="auto"/>
        <w:jc w:val="center"/>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 xml:space="preserve">Раздел </w:t>
      </w:r>
      <w:r w:rsidRPr="00CD7234">
        <w:rPr>
          <w:rFonts w:ascii="Times New Roman" w:hAnsi="Times New Roman" w:cs="Times New Roman"/>
          <w:b/>
          <w:bCs/>
          <w:sz w:val="24"/>
          <w:szCs w:val="24"/>
          <w:lang w:val="en-US"/>
        </w:rPr>
        <w:t>V</w:t>
      </w:r>
    </w:p>
    <w:p w:rsidR="00CD7234" w:rsidRPr="00CD7234" w:rsidRDefault="00CD7234" w:rsidP="00CD7234">
      <w:pPr>
        <w:autoSpaceDE w:val="0"/>
        <w:autoSpaceDN w:val="0"/>
        <w:adjustRightInd w:val="0"/>
        <w:spacing w:after="0" w:line="240" w:lineRule="auto"/>
        <w:ind w:firstLine="708"/>
        <w:jc w:val="center"/>
        <w:rPr>
          <w:rFonts w:ascii="Times New Roman" w:hAnsi="Times New Roman" w:cs="Times New Roman"/>
          <w:b/>
          <w:bCs/>
          <w:color w:val="000000"/>
          <w:sz w:val="24"/>
          <w:szCs w:val="24"/>
          <w:u w:val="single"/>
          <w:lang w:val="ru-RU"/>
        </w:rPr>
      </w:pPr>
      <w:r w:rsidRPr="00CD7234">
        <w:rPr>
          <w:rFonts w:ascii="Times New Roman" w:hAnsi="Times New Roman" w:cs="Times New Roman"/>
          <w:b/>
          <w:bCs/>
          <w:color w:val="000000"/>
          <w:sz w:val="24"/>
          <w:szCs w:val="24"/>
          <w:lang w:val="ru-RU"/>
        </w:rPr>
        <w:t xml:space="preserve"> </w:t>
      </w:r>
      <w:r w:rsidRPr="00CD7234">
        <w:rPr>
          <w:rFonts w:ascii="Times New Roman" w:hAnsi="Times New Roman" w:cs="Times New Roman"/>
          <w:b/>
          <w:bCs/>
          <w:color w:val="000000"/>
          <w:sz w:val="24"/>
          <w:szCs w:val="24"/>
          <w:u w:val="single"/>
          <w:lang w:val="ru-RU"/>
        </w:rPr>
        <w:t>СЪДЪРЖАНИЕ НА О</w:t>
      </w:r>
      <w:r w:rsidRPr="00CD7234">
        <w:rPr>
          <w:rFonts w:ascii="Times New Roman" w:hAnsi="Times New Roman" w:cs="Times New Roman"/>
          <w:b/>
          <w:bCs/>
          <w:color w:val="000000"/>
          <w:sz w:val="24"/>
          <w:szCs w:val="24"/>
          <w:u w:val="single"/>
        </w:rPr>
        <w:t>ПАКОВКАТА ЗА УЧАСТИЕ В ПРОЦЕДУРАТА</w:t>
      </w:r>
    </w:p>
    <w:p w:rsidR="00CD7234" w:rsidRPr="00CD7234" w:rsidRDefault="00CD7234" w:rsidP="00CD7234">
      <w:pPr>
        <w:autoSpaceDE w:val="0"/>
        <w:autoSpaceDN w:val="0"/>
        <w:adjustRightInd w:val="0"/>
        <w:spacing w:after="0" w:line="240" w:lineRule="auto"/>
        <w:ind w:firstLine="708"/>
        <w:jc w:val="center"/>
        <w:rPr>
          <w:rFonts w:ascii="Times New Roman" w:hAnsi="Times New Roman" w:cs="Times New Roman"/>
          <w:color w:val="000000"/>
          <w:sz w:val="24"/>
          <w:szCs w:val="24"/>
          <w:highlight w:val="yellow"/>
          <w:lang w:val="ru-RU"/>
        </w:rPr>
      </w:pPr>
    </w:p>
    <w:p w:rsidR="00CD7234" w:rsidRPr="00CD7234" w:rsidRDefault="00CD7234" w:rsidP="00CD7234">
      <w:pPr>
        <w:shd w:val="clear" w:color="auto" w:fill="FFFFFF"/>
        <w:spacing w:after="0" w:line="240" w:lineRule="auto"/>
        <w:ind w:firstLine="567"/>
        <w:jc w:val="both"/>
        <w:rPr>
          <w:rFonts w:ascii="Times New Roman" w:hAnsi="Times New Roman" w:cs="Times New Roman"/>
          <w:sz w:val="24"/>
          <w:szCs w:val="24"/>
        </w:rPr>
      </w:pPr>
      <w:r w:rsidRPr="00CD7234">
        <w:rPr>
          <w:rStyle w:val="alcapt2"/>
          <w:rFonts w:ascii="Times New Roman" w:hAnsi="Times New Roman" w:cs="Times New Roman"/>
          <w:b/>
          <w:bCs/>
          <w:color w:val="000000"/>
          <w:sz w:val="24"/>
          <w:szCs w:val="24"/>
          <w:lang w:val="ru-RU"/>
        </w:rPr>
        <w:t xml:space="preserve">  </w:t>
      </w:r>
      <w:r w:rsidRPr="00CD7234">
        <w:rPr>
          <w:rFonts w:ascii="Times New Roman" w:hAnsi="Times New Roman" w:cs="Times New Roman"/>
          <w:sz w:val="24"/>
          <w:szCs w:val="24"/>
        </w:rPr>
        <w:t xml:space="preserve">Опаковката включва документите по чл.39, ал.2 и ал.3, т.1 от ППЗОП, опис на представените документи, както и отделен запечатан непрозрачен плик с надпис </w:t>
      </w:r>
      <w:r w:rsidRPr="00CD7234">
        <w:rPr>
          <w:rFonts w:ascii="Times New Roman" w:hAnsi="Times New Roman" w:cs="Times New Roman"/>
          <w:b/>
          <w:bCs/>
          <w:sz w:val="24"/>
          <w:szCs w:val="24"/>
        </w:rPr>
        <w:t>"Предлагани ценови параметри",</w:t>
      </w:r>
      <w:r w:rsidRPr="00CD7234">
        <w:rPr>
          <w:rFonts w:ascii="Times New Roman" w:hAnsi="Times New Roman" w:cs="Times New Roman"/>
          <w:sz w:val="24"/>
          <w:szCs w:val="24"/>
        </w:rPr>
        <w:t xml:space="preserve"> който съдържа ценовото предложение по чл.39, ал. 3, т.2 от ППЗОП.</w:t>
      </w:r>
    </w:p>
    <w:p w:rsidR="00CD7234" w:rsidRPr="00CD7234" w:rsidRDefault="00CD7234" w:rsidP="00CD7234">
      <w:pPr>
        <w:spacing w:after="0" w:line="240" w:lineRule="auto"/>
        <w:ind w:firstLine="720"/>
        <w:jc w:val="both"/>
        <w:rPr>
          <w:rStyle w:val="alcapt2"/>
          <w:rFonts w:ascii="Times New Roman" w:hAnsi="Times New Roman" w:cs="Times New Roman"/>
          <w:b/>
          <w:bCs/>
          <w:i w:val="0"/>
          <w:iCs w:val="0"/>
          <w:color w:val="000000"/>
          <w:sz w:val="24"/>
          <w:szCs w:val="24"/>
          <w:lang w:val="ru-RU"/>
        </w:rPr>
      </w:pPr>
      <w:r w:rsidRPr="00CD7234">
        <w:rPr>
          <w:rStyle w:val="alcapt2"/>
          <w:rFonts w:ascii="Times New Roman" w:hAnsi="Times New Roman" w:cs="Times New Roman"/>
          <w:b/>
          <w:bCs/>
          <w:color w:val="000000"/>
          <w:sz w:val="24"/>
          <w:szCs w:val="24"/>
          <w:lang w:val="ru-RU"/>
        </w:rPr>
        <w:t xml:space="preserve">ОПАКОВКАТА СЪДЪРЖА:  </w:t>
      </w:r>
    </w:p>
    <w:p w:rsidR="00CD7234" w:rsidRPr="00CD7234" w:rsidRDefault="00CD7234" w:rsidP="00CD7234">
      <w:pPr>
        <w:pStyle w:val="BodyText"/>
        <w:spacing w:after="0"/>
        <w:jc w:val="both"/>
        <w:rPr>
          <w:color w:val="000000"/>
          <w:lang w:val="ru-RU"/>
        </w:rPr>
      </w:pPr>
      <w:r w:rsidRPr="00CD7234">
        <w:rPr>
          <w:b/>
          <w:bCs/>
          <w:color w:val="000000"/>
          <w:lang w:val="ru-RU"/>
        </w:rPr>
        <w:t>1.</w:t>
      </w:r>
      <w:r w:rsidRPr="00CD7234">
        <w:rPr>
          <w:color w:val="000000"/>
          <w:lang w:val="ru-RU"/>
        </w:rPr>
        <w:t xml:space="preserve"> </w:t>
      </w:r>
      <w:r w:rsidRPr="00CD7234">
        <w:rPr>
          <w:b/>
          <w:bCs/>
          <w:color w:val="000000"/>
          <w:lang w:val="ru-RU"/>
        </w:rPr>
        <w:t>Техническо предложение</w:t>
      </w:r>
      <w:r w:rsidRPr="00CD7234">
        <w:rPr>
          <w:color w:val="000000"/>
          <w:lang w:val="ru-RU"/>
        </w:rPr>
        <w:t xml:space="preserve"> </w:t>
      </w:r>
      <w:r w:rsidRPr="00CD7234">
        <w:rPr>
          <w:lang w:val="ru-RU"/>
        </w:rPr>
        <w:t xml:space="preserve">изготвено съгласно </w:t>
      </w:r>
      <w:r w:rsidRPr="00CD7234">
        <w:rPr>
          <w:b/>
          <w:bCs/>
          <w:lang w:val="ru-RU"/>
        </w:rPr>
        <w:t xml:space="preserve">Образец № 2. </w:t>
      </w:r>
      <w:r w:rsidRPr="00CD7234">
        <w:rPr>
          <w:lang w:val="ru-RU"/>
        </w:rPr>
        <w:t>Представя се подписано в оригинал</w:t>
      </w:r>
      <w:r w:rsidRPr="00CD7234">
        <w:rPr>
          <w:color w:val="000000"/>
          <w:lang w:val="ru-RU"/>
        </w:rPr>
        <w:t>, съдържащо:</w:t>
      </w:r>
    </w:p>
    <w:p w:rsidR="00CD7234" w:rsidRPr="00CD7234" w:rsidRDefault="00CD7234" w:rsidP="00CD7234">
      <w:pPr>
        <w:pStyle w:val="BodyText"/>
        <w:spacing w:after="0"/>
        <w:jc w:val="both"/>
        <w:rPr>
          <w:color w:val="000000"/>
          <w:lang w:val="bg-BG"/>
        </w:rPr>
      </w:pPr>
      <w:r w:rsidRPr="00CD7234">
        <w:rPr>
          <w:b/>
          <w:bCs/>
          <w:color w:val="000000"/>
          <w:lang w:val="ru-RU"/>
        </w:rPr>
        <w:t>1.1.</w:t>
      </w:r>
      <w:r w:rsidRPr="00CD7234">
        <w:rPr>
          <w:color w:val="000000"/>
          <w:lang w:val="ru-RU"/>
        </w:rPr>
        <w:t xml:space="preserve"> В предложението </w:t>
      </w:r>
      <w:r w:rsidRPr="00CD7234">
        <w:rPr>
          <w:lang w:val="ru-RU"/>
        </w:rPr>
        <w:t>участниците изчерпателно посочват конкретните предложения за изпълнение на поръчката в съответствие с техническата спецификация.</w:t>
      </w:r>
    </w:p>
    <w:p w:rsidR="00CD7234" w:rsidRPr="00CD7234" w:rsidRDefault="00CD7234" w:rsidP="00CD7234">
      <w:pPr>
        <w:spacing w:after="0" w:line="240" w:lineRule="auto"/>
        <w:ind w:firstLine="900"/>
        <w:jc w:val="both"/>
        <w:rPr>
          <w:rFonts w:ascii="Times New Roman" w:hAnsi="Times New Roman" w:cs="Times New Roman"/>
          <w:color w:val="000000"/>
          <w:sz w:val="24"/>
          <w:szCs w:val="24"/>
          <w:lang w:val="ru-RU"/>
        </w:rPr>
      </w:pPr>
      <w:r w:rsidRPr="00CD7234">
        <w:rPr>
          <w:rFonts w:ascii="Times New Roman" w:hAnsi="Times New Roman" w:cs="Times New Roman"/>
          <w:color w:val="000000"/>
          <w:sz w:val="24"/>
          <w:szCs w:val="24"/>
          <w:lang w:val="ru-RU"/>
        </w:rPr>
        <w:t>В образеца на техническото предложение са оставени празни полета (редове), маркирани с точки, в които участникът попълва конкретните си предложения или други данни. Празните полета се разширяват съобразно попълваната информация.</w:t>
      </w:r>
    </w:p>
    <w:p w:rsidR="00CD7234" w:rsidRPr="00CD7234" w:rsidRDefault="00CD7234" w:rsidP="00CD7234">
      <w:pPr>
        <w:spacing w:after="0" w:line="240" w:lineRule="auto"/>
        <w:ind w:firstLine="900"/>
        <w:jc w:val="both"/>
        <w:rPr>
          <w:rFonts w:ascii="Times New Roman" w:hAnsi="Times New Roman" w:cs="Times New Roman"/>
          <w:color w:val="000000"/>
          <w:sz w:val="24"/>
          <w:szCs w:val="24"/>
          <w:lang w:val="ru-RU"/>
        </w:rPr>
      </w:pPr>
      <w:r w:rsidRPr="00CD7234">
        <w:rPr>
          <w:rFonts w:ascii="Times New Roman" w:hAnsi="Times New Roman" w:cs="Times New Roman"/>
          <w:color w:val="000000"/>
          <w:sz w:val="24"/>
          <w:szCs w:val="24"/>
          <w:lang w:val="ru-RU"/>
        </w:rPr>
        <w:t>Техническото предложение трябва да е написано четливо, да няма механични или други явни поправки по него.</w:t>
      </w:r>
    </w:p>
    <w:p w:rsidR="00CD7234" w:rsidRPr="00CD7234" w:rsidRDefault="00CD7234" w:rsidP="00CD7234">
      <w:pPr>
        <w:spacing w:after="0" w:line="240" w:lineRule="auto"/>
        <w:jc w:val="both"/>
        <w:rPr>
          <w:rFonts w:ascii="Times New Roman" w:hAnsi="Times New Roman" w:cs="Times New Roman"/>
          <w:color w:val="000000"/>
          <w:sz w:val="24"/>
          <w:szCs w:val="24"/>
          <w:lang w:val="ru-RU"/>
        </w:rPr>
      </w:pPr>
      <w:r w:rsidRPr="00CD7234">
        <w:rPr>
          <w:rFonts w:ascii="Times New Roman" w:hAnsi="Times New Roman" w:cs="Times New Roman"/>
          <w:b/>
          <w:bCs/>
          <w:color w:val="000000"/>
          <w:sz w:val="24"/>
          <w:szCs w:val="24"/>
          <w:lang w:val="ru-RU"/>
        </w:rPr>
        <w:t>1.2.</w:t>
      </w:r>
      <w:r w:rsidRPr="00CD7234">
        <w:rPr>
          <w:rFonts w:ascii="Times New Roman" w:hAnsi="Times New Roman" w:cs="Times New Roman"/>
          <w:color w:val="000000"/>
          <w:sz w:val="24"/>
          <w:szCs w:val="24"/>
          <w:lang w:val="ru-RU"/>
        </w:rPr>
        <w:t xml:space="preserve"> Срок за изпълнение на обществената поръчка съобразно изискванията на Възложителя.</w:t>
      </w:r>
    </w:p>
    <w:p w:rsidR="00CD7234" w:rsidRPr="00CD7234" w:rsidRDefault="00CD7234" w:rsidP="00CD7234">
      <w:pPr>
        <w:spacing w:after="0" w:line="240" w:lineRule="auto"/>
        <w:jc w:val="both"/>
        <w:rPr>
          <w:rFonts w:ascii="Times New Roman" w:hAnsi="Times New Roman" w:cs="Times New Roman"/>
          <w:b/>
          <w:bCs/>
          <w:sz w:val="24"/>
          <w:szCs w:val="24"/>
          <w:lang w:val="ru-RU"/>
        </w:rPr>
      </w:pPr>
      <w:r w:rsidRPr="00CD7234">
        <w:rPr>
          <w:rFonts w:ascii="Times New Roman" w:hAnsi="Times New Roman" w:cs="Times New Roman"/>
          <w:b/>
          <w:bCs/>
          <w:color w:val="000000"/>
          <w:sz w:val="24"/>
          <w:szCs w:val="24"/>
          <w:lang w:val="ru-RU"/>
        </w:rPr>
        <w:t>1.3.</w:t>
      </w:r>
      <w:r w:rsidRPr="00CD7234">
        <w:rPr>
          <w:rFonts w:ascii="Times New Roman" w:hAnsi="Times New Roman" w:cs="Times New Roman"/>
          <w:color w:val="000000"/>
          <w:sz w:val="24"/>
          <w:szCs w:val="24"/>
          <w:lang w:val="ru-RU"/>
        </w:rPr>
        <w:t xml:space="preserve"> Декларация за срока на валидност на офертата – срокът на валидност на офертата включва времето, през което участниците са обвързани с условията на представените от тях оферти. Този срок е еднакъв за всички участници. Офертите на участниците в откритата процедура трябва да бъдат със срок на валидност не по-малко от </w:t>
      </w:r>
      <w:r w:rsidRPr="00CD7234">
        <w:rPr>
          <w:rFonts w:ascii="Times New Roman" w:hAnsi="Times New Roman" w:cs="Times New Roman"/>
          <w:b/>
          <w:bCs/>
          <w:color w:val="000000"/>
          <w:sz w:val="24"/>
          <w:szCs w:val="24"/>
          <w:lang w:val="ru-RU"/>
        </w:rPr>
        <w:t xml:space="preserve">6 /шест/ </w:t>
      </w:r>
      <w:r w:rsidRPr="00CD7234">
        <w:rPr>
          <w:rFonts w:ascii="Times New Roman" w:hAnsi="Times New Roman" w:cs="Times New Roman"/>
          <w:b/>
          <w:bCs/>
          <w:color w:val="000000"/>
          <w:sz w:val="24"/>
          <w:szCs w:val="24"/>
        </w:rPr>
        <w:t>месеца</w:t>
      </w:r>
      <w:r w:rsidRPr="00CD7234">
        <w:rPr>
          <w:rFonts w:ascii="Times New Roman" w:hAnsi="Times New Roman" w:cs="Times New Roman"/>
          <w:b/>
          <w:bCs/>
          <w:color w:val="000000"/>
          <w:sz w:val="24"/>
          <w:szCs w:val="24"/>
          <w:lang w:val="ru-RU"/>
        </w:rPr>
        <w:t>,</w:t>
      </w:r>
      <w:r w:rsidRPr="00CD7234">
        <w:rPr>
          <w:rFonts w:ascii="Times New Roman" w:hAnsi="Times New Roman" w:cs="Times New Roman"/>
          <w:color w:val="000000"/>
          <w:sz w:val="24"/>
          <w:szCs w:val="24"/>
          <w:lang w:val="ru-RU"/>
        </w:rPr>
        <w:t xml:space="preserve"> считано от крайния срок за получаването им </w:t>
      </w:r>
      <w:r w:rsidRPr="00CD7234">
        <w:rPr>
          <w:rFonts w:ascii="Times New Roman" w:hAnsi="Times New Roman" w:cs="Times New Roman"/>
          <w:b/>
          <w:bCs/>
          <w:sz w:val="24"/>
          <w:szCs w:val="24"/>
          <w:lang w:val="ru-RU"/>
        </w:rPr>
        <w:t>/Образец № 4/.</w:t>
      </w:r>
    </w:p>
    <w:p w:rsidR="00CD7234" w:rsidRPr="00CD7234" w:rsidRDefault="00CD7234" w:rsidP="00CD7234">
      <w:pPr>
        <w:spacing w:after="0" w:line="240" w:lineRule="auto"/>
        <w:jc w:val="both"/>
        <w:rPr>
          <w:rFonts w:ascii="Times New Roman" w:hAnsi="Times New Roman" w:cs="Times New Roman"/>
          <w:b/>
          <w:bCs/>
          <w:sz w:val="24"/>
          <w:szCs w:val="24"/>
        </w:rPr>
      </w:pPr>
      <w:r w:rsidRPr="00CD7234">
        <w:rPr>
          <w:rFonts w:ascii="Times New Roman" w:hAnsi="Times New Roman" w:cs="Times New Roman"/>
          <w:b/>
          <w:bCs/>
          <w:color w:val="000000"/>
          <w:sz w:val="24"/>
          <w:szCs w:val="24"/>
          <w:lang w:val="ru-RU"/>
        </w:rPr>
        <w:t xml:space="preserve">1.4. </w:t>
      </w:r>
      <w:r w:rsidRPr="00CD7234">
        <w:rPr>
          <w:rFonts w:ascii="Times New Roman" w:hAnsi="Times New Roman" w:cs="Times New Roman"/>
          <w:color w:val="000000"/>
          <w:sz w:val="24"/>
          <w:szCs w:val="24"/>
          <w:lang w:val="ru-RU"/>
        </w:rPr>
        <w:t xml:space="preserve">Декларация за  съгласие с клаузите на приложения проект на договор </w:t>
      </w:r>
      <w:r w:rsidRPr="00CD7234">
        <w:rPr>
          <w:rFonts w:ascii="Times New Roman" w:hAnsi="Times New Roman" w:cs="Times New Roman"/>
          <w:b/>
          <w:bCs/>
          <w:sz w:val="24"/>
          <w:szCs w:val="24"/>
          <w:lang w:val="ru-RU"/>
        </w:rPr>
        <w:t xml:space="preserve">/Образец № </w:t>
      </w:r>
      <w:r w:rsidRPr="00CD7234">
        <w:rPr>
          <w:rFonts w:ascii="Times New Roman" w:hAnsi="Times New Roman" w:cs="Times New Roman"/>
          <w:b/>
          <w:bCs/>
          <w:sz w:val="24"/>
          <w:szCs w:val="24"/>
        </w:rPr>
        <w:t xml:space="preserve">5/. </w:t>
      </w:r>
    </w:p>
    <w:p w:rsidR="00CD7234" w:rsidRPr="00CD7234" w:rsidRDefault="00CD7234" w:rsidP="00CD7234">
      <w:pPr>
        <w:pStyle w:val="13"/>
        <w:shd w:val="clear" w:color="auto" w:fill="auto"/>
        <w:tabs>
          <w:tab w:val="left" w:pos="709"/>
          <w:tab w:val="left" w:pos="1386"/>
        </w:tabs>
        <w:spacing w:line="240" w:lineRule="auto"/>
        <w:ind w:right="-126" w:firstLine="0"/>
        <w:jc w:val="both"/>
        <w:rPr>
          <w:rFonts w:ascii="Times New Roman" w:hAnsi="Times New Roman" w:cs="Times New Roman"/>
          <w:b w:val="0"/>
          <w:bCs w:val="0"/>
          <w:sz w:val="24"/>
          <w:szCs w:val="24"/>
          <w:lang w:val="ru-RU"/>
        </w:rPr>
      </w:pPr>
      <w:r w:rsidRPr="00CD7234">
        <w:rPr>
          <w:rFonts w:ascii="Times New Roman" w:hAnsi="Times New Roman" w:cs="Times New Roman"/>
          <w:sz w:val="24"/>
          <w:szCs w:val="24"/>
          <w:lang w:val="ru-RU"/>
        </w:rPr>
        <w:t>1.5.</w:t>
      </w:r>
      <w:r w:rsidRPr="00CD7234">
        <w:rPr>
          <w:rFonts w:ascii="Times New Roman" w:hAnsi="Times New Roman" w:cs="Times New Roman"/>
          <w:b w:val="0"/>
          <w:bCs w:val="0"/>
          <w:sz w:val="24"/>
          <w:szCs w:val="24"/>
          <w:lang w:val="ru-RU"/>
        </w:rPr>
        <w:t xml:space="preserve"> 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по образец /</w:t>
      </w:r>
      <w:r w:rsidRPr="00CD7234">
        <w:rPr>
          <w:rFonts w:ascii="Times New Roman" w:hAnsi="Times New Roman" w:cs="Times New Roman"/>
          <w:sz w:val="24"/>
          <w:szCs w:val="24"/>
          <w:lang w:val="ru-RU"/>
        </w:rPr>
        <w:t>образец № 8</w:t>
      </w:r>
      <w:r w:rsidRPr="00CD7234">
        <w:rPr>
          <w:rFonts w:ascii="Times New Roman" w:hAnsi="Times New Roman" w:cs="Times New Roman"/>
          <w:b w:val="0"/>
          <w:bCs w:val="0"/>
          <w:sz w:val="24"/>
          <w:szCs w:val="24"/>
          <w:lang w:val="ru-RU"/>
        </w:rPr>
        <w:t>/.</w:t>
      </w:r>
      <w:r w:rsidRPr="00CD7234">
        <w:rPr>
          <w:rFonts w:ascii="Times New Roman" w:hAnsi="Times New Roman" w:cs="Times New Roman"/>
          <w:b w:val="0"/>
          <w:bCs w:val="0"/>
          <w:color w:val="FF0000"/>
          <w:sz w:val="24"/>
          <w:szCs w:val="24"/>
          <w:lang w:val="ru-RU"/>
        </w:rPr>
        <w:t xml:space="preserve"> </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lang w:val="ru-RU"/>
        </w:rPr>
        <w:t>1.6</w:t>
      </w:r>
      <w:r w:rsidRPr="00CD7234">
        <w:rPr>
          <w:rFonts w:ascii="Times New Roman" w:hAnsi="Times New Roman" w:cs="Times New Roman"/>
          <w:sz w:val="24"/>
          <w:szCs w:val="24"/>
          <w:lang w:val="ru-RU"/>
        </w:rPr>
        <w:t>.</w:t>
      </w:r>
      <w:r w:rsidRPr="00CD7234">
        <w:rPr>
          <w:rFonts w:ascii="Times New Roman" w:hAnsi="Times New Roman" w:cs="Times New Roman"/>
          <w:i/>
          <w:iCs/>
          <w:sz w:val="24"/>
          <w:szCs w:val="24"/>
          <w:lang w:val="ru-RU"/>
        </w:rPr>
        <w:t xml:space="preserve"> </w:t>
      </w:r>
      <w:r w:rsidRPr="00CD7234">
        <w:rPr>
          <w:rFonts w:ascii="Times New Roman" w:hAnsi="Times New Roman" w:cs="Times New Roman"/>
          <w:sz w:val="24"/>
          <w:szCs w:val="24"/>
        </w:rPr>
        <w:t>Д</w:t>
      </w:r>
      <w:r w:rsidRPr="00CD7234">
        <w:rPr>
          <w:rFonts w:ascii="Times New Roman" w:hAnsi="Times New Roman" w:cs="Times New Roman"/>
          <w:sz w:val="24"/>
          <w:szCs w:val="24"/>
          <w:lang w:val="ru-RU"/>
        </w:rPr>
        <w:t xml:space="preserve">окумент за упълномощаване, когато лицето, което подава офертата, не е законният представител на участника – в случаите, когато е приложимо </w:t>
      </w:r>
      <w:r w:rsidRPr="00CD7234">
        <w:rPr>
          <w:rFonts w:ascii="Times New Roman" w:hAnsi="Times New Roman" w:cs="Times New Roman"/>
          <w:sz w:val="24"/>
          <w:szCs w:val="24"/>
        </w:rPr>
        <w:t>/нотариално заверено пълномощно/</w:t>
      </w:r>
    </w:p>
    <w:p w:rsidR="00CD7234" w:rsidRPr="00CD7234" w:rsidRDefault="00CD7234" w:rsidP="00CD7234">
      <w:pPr>
        <w:spacing w:after="0" w:line="240" w:lineRule="auto"/>
        <w:jc w:val="both"/>
        <w:rPr>
          <w:rFonts w:ascii="Times New Roman" w:hAnsi="Times New Roman" w:cs="Times New Roman"/>
          <w:color w:val="000000"/>
          <w:sz w:val="24"/>
          <w:szCs w:val="24"/>
          <w:highlight w:val="yellow"/>
          <w:lang w:val="ru-RU"/>
        </w:rPr>
      </w:pPr>
      <w:r w:rsidRPr="00CD7234">
        <w:rPr>
          <w:rFonts w:ascii="Times New Roman" w:hAnsi="Times New Roman" w:cs="Times New Roman"/>
          <w:b/>
          <w:bCs/>
          <w:sz w:val="24"/>
          <w:szCs w:val="24"/>
        </w:rPr>
        <w:t>1.7</w:t>
      </w:r>
      <w:r w:rsidRPr="00CD7234">
        <w:rPr>
          <w:rFonts w:ascii="Times New Roman" w:hAnsi="Times New Roman" w:cs="Times New Roman"/>
          <w:sz w:val="24"/>
          <w:szCs w:val="24"/>
        </w:rPr>
        <w:t xml:space="preserve"> Декларация за конфиденциалност по чл.102, ал.1 от ЗОП - </w:t>
      </w:r>
      <w:r w:rsidRPr="00CD7234">
        <w:rPr>
          <w:rFonts w:ascii="Times New Roman" w:hAnsi="Times New Roman" w:cs="Times New Roman"/>
          <w:i/>
          <w:iCs/>
          <w:sz w:val="24"/>
          <w:szCs w:val="24"/>
        </w:rPr>
        <w:t>по образец № 10</w:t>
      </w:r>
      <w:r w:rsidRPr="00CD7234">
        <w:rPr>
          <w:rFonts w:ascii="Times New Roman" w:hAnsi="Times New Roman" w:cs="Times New Roman"/>
          <w:sz w:val="24"/>
          <w:szCs w:val="24"/>
        </w:rPr>
        <w:t xml:space="preserve"> - </w:t>
      </w:r>
      <w:r w:rsidRPr="00CD7234">
        <w:rPr>
          <w:rFonts w:ascii="Times New Roman" w:hAnsi="Times New Roman" w:cs="Times New Roman"/>
          <w:sz w:val="24"/>
          <w:szCs w:val="24"/>
          <w:lang w:eastAsia="en-US"/>
        </w:rPr>
        <w:t>по преценка на участника.</w:t>
      </w:r>
    </w:p>
    <w:p w:rsidR="00CD7234" w:rsidRPr="00CD7234" w:rsidRDefault="00CD7234" w:rsidP="00CD7234">
      <w:pPr>
        <w:pStyle w:val="List"/>
        <w:ind w:firstLine="425"/>
        <w:rPr>
          <w:lang w:eastAsia="en-US"/>
        </w:rPr>
      </w:pPr>
      <w:r w:rsidRPr="00CD7234">
        <w:rPr>
          <w:i/>
          <w:iCs/>
          <w:u w:val="single"/>
          <w:lang w:eastAsia="bg-BG"/>
        </w:rPr>
        <w:t>Забележка:</w:t>
      </w:r>
      <w:r w:rsidRPr="00CD7234">
        <w:rPr>
          <w:i/>
          <w:iCs/>
          <w:lang w:eastAsia="en-US"/>
        </w:rPr>
        <w:t> </w:t>
      </w:r>
      <w:r w:rsidRPr="00CD7234">
        <w:rPr>
          <w:kern w:val="1"/>
        </w:rPr>
        <w:t xml:space="preserve">Декларацията не е задължителна част от офертата, като същата се представя по преценка на всеки участник и при наличие на основания за това, съобразно раздел </w:t>
      </w:r>
      <w:r w:rsidRPr="00CD7234">
        <w:rPr>
          <w:kern w:val="1"/>
          <w:lang w:val="en-US"/>
        </w:rPr>
        <w:t>IV</w:t>
      </w:r>
      <w:r w:rsidRPr="00CD7234">
        <w:rPr>
          <w:kern w:val="1"/>
        </w:rPr>
        <w:t xml:space="preserve">, т. 19 от настоящите указания. </w:t>
      </w:r>
      <w:r w:rsidRPr="00CD7234">
        <w:rPr>
          <w:lang w:eastAsia="en-US"/>
        </w:rPr>
        <w:t>Ако участник не желае да се възползва от предоставената му правна възможност, декларацията не се попълва и не се представя.</w:t>
      </w:r>
    </w:p>
    <w:p w:rsidR="00CD7234" w:rsidRPr="00CD7234" w:rsidRDefault="00CD7234" w:rsidP="00CD7234">
      <w:pPr>
        <w:pStyle w:val="ListParagraph"/>
        <w:spacing w:after="0" w:line="240" w:lineRule="auto"/>
        <w:ind w:left="0"/>
        <w:jc w:val="both"/>
        <w:rPr>
          <w:rFonts w:ascii="Times New Roman" w:hAnsi="Times New Roman"/>
          <w:sz w:val="24"/>
          <w:szCs w:val="24"/>
          <w:lang w:val="ru-RU"/>
        </w:rPr>
      </w:pPr>
      <w:r w:rsidRPr="00CD7234">
        <w:rPr>
          <w:rFonts w:ascii="Times New Roman" w:hAnsi="Times New Roman"/>
          <w:b/>
          <w:bCs/>
          <w:sz w:val="24"/>
          <w:szCs w:val="24"/>
          <w:lang w:val="ru-RU"/>
        </w:rPr>
        <w:t xml:space="preserve">2. Единен европейски документ за обществени поръчки (ЕЕДОП), </w:t>
      </w:r>
      <w:r w:rsidRPr="00CD7234">
        <w:rPr>
          <w:rFonts w:ascii="Times New Roman" w:hAnsi="Times New Roman"/>
          <w:sz w:val="24"/>
          <w:szCs w:val="24"/>
          <w:lang w:val="ru-RU"/>
        </w:rPr>
        <w:t xml:space="preserve">по образец от настоящата документация. Попълненият и подписан ЕЕДОП за участника, а когато е приложимо – за всеки един от участниците в обединението, за всеки подизпълнител и за всяко трето лице, чийто ресурси ще бъдат ангажирани при изпълнение на поръчката е задължителен елемент от съдържанието на офертата и е нейна неразделна част. </w:t>
      </w:r>
    </w:p>
    <w:p w:rsidR="00CD7234" w:rsidRPr="00CD7234" w:rsidRDefault="00CD7234" w:rsidP="00CD7234">
      <w:pPr>
        <w:spacing w:after="0" w:line="240" w:lineRule="auto"/>
        <w:ind w:firstLine="567"/>
        <w:jc w:val="both"/>
        <w:rPr>
          <w:rFonts w:ascii="Times New Roman" w:hAnsi="Times New Roman" w:cs="Times New Roman"/>
          <w:b/>
          <w:bCs/>
          <w:sz w:val="24"/>
          <w:szCs w:val="24"/>
          <w:lang w:val="ru-RU"/>
        </w:rPr>
      </w:pPr>
      <w:r w:rsidRPr="00CD7234">
        <w:rPr>
          <w:rFonts w:ascii="Times New Roman" w:hAnsi="Times New Roman" w:cs="Times New Roman"/>
          <w:sz w:val="24"/>
          <w:szCs w:val="24"/>
          <w:lang w:val="ru-RU"/>
        </w:rPr>
        <w:t xml:space="preserve">Съгласно чл.67, ал.4 от Закона за обществените поръчки във връзка с §29, т.5, б. „а” от Преходните и заключителни разпоредби на ЗОП, в сила от 1 април 2018 г. ЕЕДОП се представя </w:t>
      </w:r>
      <w:r w:rsidRPr="00CD7234">
        <w:rPr>
          <w:rFonts w:ascii="Times New Roman" w:hAnsi="Times New Roman" w:cs="Times New Roman"/>
          <w:b/>
          <w:bCs/>
          <w:sz w:val="24"/>
          <w:szCs w:val="24"/>
          <w:lang w:val="ru-RU"/>
        </w:rPr>
        <w:t>задължително в електронен вид.</w:t>
      </w:r>
    </w:p>
    <w:p w:rsidR="00CD7234" w:rsidRPr="00CD7234" w:rsidRDefault="00CD7234" w:rsidP="00CD7234">
      <w:pPr>
        <w:spacing w:after="0" w:line="240" w:lineRule="auto"/>
        <w:ind w:firstLine="567"/>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Възложителят създава образец на еЕЕДОП чрез маркиране на полетата, които съответстват на поставените от него изисквания, свързани с личното състояние на кандидатите/участниците и критериите за подбор. В профила на купувача към документацията по обществената поръчка Възложителят предоставя еЕЕДОП във формат на </w:t>
      </w:r>
      <w:r w:rsidRPr="00CD7234">
        <w:rPr>
          <w:rFonts w:ascii="Times New Roman" w:hAnsi="Times New Roman" w:cs="Times New Roman"/>
          <w:sz w:val="24"/>
          <w:szCs w:val="24"/>
        </w:rPr>
        <w:t>XML</w:t>
      </w:r>
      <w:r w:rsidRPr="00CD7234">
        <w:rPr>
          <w:rFonts w:ascii="Times New Roman" w:hAnsi="Times New Roman" w:cs="Times New Roman"/>
          <w:sz w:val="24"/>
          <w:szCs w:val="24"/>
          <w:lang w:val="ru-RU"/>
        </w:rPr>
        <w:t xml:space="preserve"> и </w:t>
      </w:r>
      <w:r w:rsidRPr="00CD7234">
        <w:rPr>
          <w:rFonts w:ascii="Times New Roman" w:hAnsi="Times New Roman" w:cs="Times New Roman"/>
          <w:sz w:val="24"/>
          <w:szCs w:val="24"/>
          <w:lang w:val="de-DE"/>
        </w:rPr>
        <w:t>PDF</w:t>
      </w:r>
      <w:r w:rsidRPr="00CD7234">
        <w:rPr>
          <w:rFonts w:ascii="Times New Roman" w:hAnsi="Times New Roman" w:cs="Times New Roman"/>
          <w:sz w:val="24"/>
          <w:szCs w:val="24"/>
          <w:lang w:val="ru-RU"/>
        </w:rPr>
        <w:t>, който заинтересованото лице може да изтегли и попълни (вж. описаните по-долу първи и втори вариант).</w:t>
      </w:r>
    </w:p>
    <w:p w:rsidR="00CD7234" w:rsidRPr="00CD7234" w:rsidRDefault="00CD7234" w:rsidP="00CD7234">
      <w:pPr>
        <w:spacing w:after="0" w:line="240" w:lineRule="auto"/>
        <w:ind w:firstLine="567"/>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При подаване на заявление за участие/оферта кандидатът /участникът декларира липсата на основанията за отстраняване и съответствие с критериите за подбор чрез представяне на електронен единен европейски документ за обществени поръчки (еЕЕДОП). </w:t>
      </w:r>
    </w:p>
    <w:p w:rsidR="00CD7234" w:rsidRPr="00CD7234" w:rsidRDefault="00CD7234" w:rsidP="00CD7234">
      <w:pPr>
        <w:spacing w:after="0" w:line="240" w:lineRule="auto"/>
        <w:ind w:firstLine="567"/>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Електронният ЕЕДОП се подписва чрез използване на усъвършенстван електронен подпис и софтуер, оперативно съвместим с най-разпространените безплатни пазарни продукти на информационните и комуникационни технологии за широка употреба. Възложителят използва </w:t>
      </w:r>
      <w:r w:rsidRPr="00CD7234">
        <w:rPr>
          <w:rFonts w:ascii="Times New Roman" w:hAnsi="Times New Roman" w:cs="Times New Roman"/>
          <w:sz w:val="24"/>
          <w:szCs w:val="24"/>
        </w:rPr>
        <w:lastRenderedPageBreak/>
        <w:t>Adobe</w:t>
      </w:r>
      <w:r w:rsidRPr="00CD7234">
        <w:rPr>
          <w:rFonts w:ascii="Times New Roman" w:hAnsi="Times New Roman" w:cs="Times New Roman"/>
          <w:sz w:val="24"/>
          <w:szCs w:val="24"/>
          <w:lang w:val="ru-RU"/>
        </w:rPr>
        <w:t xml:space="preserve"> </w:t>
      </w:r>
      <w:r w:rsidRPr="00CD7234">
        <w:rPr>
          <w:rFonts w:ascii="Times New Roman" w:hAnsi="Times New Roman" w:cs="Times New Roman"/>
          <w:sz w:val="24"/>
          <w:szCs w:val="24"/>
        </w:rPr>
        <w:t>Acrobar</w:t>
      </w:r>
      <w:r w:rsidRPr="00CD7234">
        <w:rPr>
          <w:rFonts w:ascii="Times New Roman" w:hAnsi="Times New Roman" w:cs="Times New Roman"/>
          <w:sz w:val="24"/>
          <w:szCs w:val="24"/>
          <w:lang w:val="ru-RU"/>
        </w:rPr>
        <w:t xml:space="preserve"> </w:t>
      </w:r>
      <w:r w:rsidRPr="00CD7234">
        <w:rPr>
          <w:rFonts w:ascii="Times New Roman" w:hAnsi="Times New Roman" w:cs="Times New Roman"/>
          <w:sz w:val="24"/>
          <w:szCs w:val="24"/>
        </w:rPr>
        <w:t>Reader</w:t>
      </w:r>
      <w:r w:rsidRPr="00CD7234">
        <w:rPr>
          <w:rFonts w:ascii="Times New Roman" w:hAnsi="Times New Roman" w:cs="Times New Roman"/>
          <w:sz w:val="24"/>
          <w:szCs w:val="24"/>
          <w:lang w:val="ru-RU"/>
        </w:rPr>
        <w:t xml:space="preserve"> </w:t>
      </w:r>
      <w:r w:rsidRPr="00CD7234">
        <w:rPr>
          <w:rFonts w:ascii="Times New Roman" w:hAnsi="Times New Roman" w:cs="Times New Roman"/>
          <w:sz w:val="24"/>
          <w:szCs w:val="24"/>
        </w:rPr>
        <w:t>DC</w:t>
      </w:r>
      <w:r w:rsidRPr="00CD7234">
        <w:rPr>
          <w:rFonts w:ascii="Times New Roman" w:hAnsi="Times New Roman" w:cs="Times New Roman"/>
          <w:sz w:val="24"/>
          <w:szCs w:val="24"/>
          <w:lang w:val="ru-RU"/>
        </w:rPr>
        <w:t xml:space="preserve">, като в случай, че участниците използват друг софтуерен продукт за цифрово подписване, цифрово подписаният еЕЕДОП, следва да е разпознаваем от </w:t>
      </w:r>
      <w:r w:rsidRPr="00CD7234">
        <w:rPr>
          <w:rFonts w:ascii="Times New Roman" w:hAnsi="Times New Roman" w:cs="Times New Roman"/>
          <w:sz w:val="24"/>
          <w:szCs w:val="24"/>
        </w:rPr>
        <w:t>Adobe</w:t>
      </w:r>
      <w:r w:rsidRPr="00CD7234">
        <w:rPr>
          <w:rFonts w:ascii="Times New Roman" w:hAnsi="Times New Roman" w:cs="Times New Roman"/>
          <w:sz w:val="24"/>
          <w:szCs w:val="24"/>
          <w:lang w:val="ru-RU"/>
        </w:rPr>
        <w:t xml:space="preserve"> </w:t>
      </w:r>
      <w:r w:rsidRPr="00CD7234">
        <w:rPr>
          <w:rFonts w:ascii="Times New Roman" w:hAnsi="Times New Roman" w:cs="Times New Roman"/>
          <w:sz w:val="24"/>
          <w:szCs w:val="24"/>
        </w:rPr>
        <w:t>Acrobar</w:t>
      </w:r>
      <w:r w:rsidRPr="00CD7234">
        <w:rPr>
          <w:rFonts w:ascii="Times New Roman" w:hAnsi="Times New Roman" w:cs="Times New Roman"/>
          <w:sz w:val="24"/>
          <w:szCs w:val="24"/>
          <w:lang w:val="ru-RU"/>
        </w:rPr>
        <w:t xml:space="preserve"> </w:t>
      </w:r>
      <w:r w:rsidRPr="00CD7234">
        <w:rPr>
          <w:rFonts w:ascii="Times New Roman" w:hAnsi="Times New Roman" w:cs="Times New Roman"/>
          <w:sz w:val="24"/>
          <w:szCs w:val="24"/>
        </w:rPr>
        <w:t>Reader</w:t>
      </w:r>
      <w:r w:rsidRPr="00CD7234">
        <w:rPr>
          <w:rFonts w:ascii="Times New Roman" w:hAnsi="Times New Roman" w:cs="Times New Roman"/>
          <w:sz w:val="24"/>
          <w:szCs w:val="24"/>
          <w:lang w:val="ru-RU"/>
        </w:rPr>
        <w:t xml:space="preserve"> </w:t>
      </w:r>
      <w:r w:rsidRPr="00CD7234">
        <w:rPr>
          <w:rFonts w:ascii="Times New Roman" w:hAnsi="Times New Roman" w:cs="Times New Roman"/>
          <w:sz w:val="24"/>
          <w:szCs w:val="24"/>
        </w:rPr>
        <w:t>DC</w:t>
      </w:r>
      <w:r w:rsidRPr="00CD7234">
        <w:rPr>
          <w:rFonts w:ascii="Times New Roman" w:hAnsi="Times New Roman" w:cs="Times New Roman"/>
          <w:sz w:val="24"/>
          <w:szCs w:val="24"/>
          <w:lang w:val="ru-RU"/>
        </w:rPr>
        <w:t xml:space="preserve"> или да бъде посочен друг софтуерен продукт, който е безплатен и съвместим с операционна система </w:t>
      </w:r>
      <w:r w:rsidRPr="00CD7234">
        <w:rPr>
          <w:rFonts w:ascii="Times New Roman" w:hAnsi="Times New Roman" w:cs="Times New Roman"/>
          <w:sz w:val="24"/>
          <w:szCs w:val="24"/>
        </w:rPr>
        <w:t>Windows</w:t>
      </w:r>
      <w:r w:rsidRPr="00CD7234">
        <w:rPr>
          <w:rFonts w:ascii="Times New Roman" w:hAnsi="Times New Roman" w:cs="Times New Roman"/>
          <w:sz w:val="24"/>
          <w:szCs w:val="24"/>
          <w:lang w:val="ru-RU"/>
        </w:rPr>
        <w:t xml:space="preserve"> 7 или по-висока, с който да бъде разчетен електронно подписаният документ.</w:t>
      </w:r>
    </w:p>
    <w:p w:rsidR="00CD7234" w:rsidRPr="00CD7234" w:rsidRDefault="00CD7234" w:rsidP="00CD7234">
      <w:pPr>
        <w:spacing w:after="0" w:line="240" w:lineRule="auto"/>
        <w:ind w:firstLine="567"/>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Електронният ЕЕДОП се подписва с електронен подпис като от менюто на съответната софтуерна програма се избира „Сертификат“ или „Цифрово подписване“, след което мястото, обозначено за подпис на ЕЕДОП, се маркира с десен бутон и се следват описаните стъпки, за да се появи на мястото за подпис информацията от електронния подпис – три имена, дата и час на подписване. Горните стъпки се повтарят за всяко следващо лице, подписващо еЕЕДОП, като при подписване от последното лице може да се избере опция да се заключи документът след полагане на последния подпис, за да не може да бъде изменян. След приключване, се валидират всички положени електронни подписи.</w:t>
      </w:r>
    </w:p>
    <w:p w:rsidR="00CD7234" w:rsidRPr="00CD7234" w:rsidRDefault="00CD7234" w:rsidP="00CD7234">
      <w:pPr>
        <w:spacing w:after="0" w:line="240" w:lineRule="auto"/>
        <w:ind w:firstLine="567"/>
        <w:jc w:val="both"/>
        <w:rPr>
          <w:rFonts w:ascii="Times New Roman" w:hAnsi="Times New Roman" w:cs="Times New Roman"/>
          <w:sz w:val="24"/>
          <w:szCs w:val="24"/>
          <w:lang w:val="ru-RU"/>
        </w:rPr>
      </w:pPr>
    </w:p>
    <w:p w:rsidR="00CD7234" w:rsidRPr="00CD7234" w:rsidRDefault="00CD7234" w:rsidP="00CD7234">
      <w:pPr>
        <w:spacing w:after="0" w:line="240" w:lineRule="auto"/>
        <w:ind w:firstLine="567"/>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Участниците в процедурата задължително трябва да представят ЕЕДОП в електронен вид по един от горепосочените начини. ЕЕДОП </w:t>
      </w:r>
      <w:r w:rsidRPr="00CD7234">
        <w:rPr>
          <w:rFonts w:ascii="Times New Roman" w:hAnsi="Times New Roman" w:cs="Times New Roman"/>
          <w:b/>
          <w:sz w:val="24"/>
          <w:szCs w:val="24"/>
          <w:lang w:val="ru-RU"/>
        </w:rPr>
        <w:t>не</w:t>
      </w:r>
      <w:r w:rsidRPr="00CD7234">
        <w:rPr>
          <w:rFonts w:ascii="Times New Roman" w:hAnsi="Times New Roman" w:cs="Times New Roman"/>
          <w:sz w:val="24"/>
          <w:szCs w:val="24"/>
          <w:lang w:val="ru-RU"/>
        </w:rPr>
        <w:t xml:space="preserve"> трябва да се представя на хартиен носител.</w:t>
      </w:r>
    </w:p>
    <w:p w:rsidR="00CD7234" w:rsidRPr="00CD7234" w:rsidRDefault="00CD7234" w:rsidP="00CD7234">
      <w:pPr>
        <w:spacing w:after="0" w:line="240" w:lineRule="auto"/>
        <w:ind w:firstLine="567"/>
        <w:jc w:val="both"/>
        <w:rPr>
          <w:rFonts w:ascii="Times New Roman" w:hAnsi="Times New Roman" w:cs="Times New Roman"/>
          <w:sz w:val="24"/>
          <w:szCs w:val="24"/>
          <w:lang w:val="ru-RU"/>
        </w:rPr>
      </w:pPr>
    </w:p>
    <w:p w:rsidR="00CD7234" w:rsidRPr="00CD7234" w:rsidRDefault="00CD7234" w:rsidP="00CD7234">
      <w:pPr>
        <w:spacing w:after="0" w:line="240" w:lineRule="auto"/>
        <w:ind w:firstLine="567"/>
        <w:jc w:val="both"/>
        <w:rPr>
          <w:rFonts w:ascii="Times New Roman" w:hAnsi="Times New Roman" w:cs="Times New Roman"/>
          <w:b/>
          <w:bCs/>
          <w:sz w:val="24"/>
          <w:szCs w:val="24"/>
          <w:lang w:val="ru-RU"/>
        </w:rPr>
      </w:pPr>
      <w:r w:rsidRPr="00CD7234">
        <w:rPr>
          <w:rFonts w:ascii="Times New Roman" w:hAnsi="Times New Roman" w:cs="Times New Roman"/>
          <w:sz w:val="24"/>
          <w:szCs w:val="24"/>
          <w:lang w:val="ru-RU"/>
        </w:rPr>
        <w:t xml:space="preserve">Съществуват </w:t>
      </w:r>
      <w:r w:rsidRPr="00CD7234">
        <w:rPr>
          <w:rFonts w:ascii="Times New Roman" w:hAnsi="Times New Roman" w:cs="Times New Roman"/>
          <w:b/>
          <w:bCs/>
          <w:sz w:val="24"/>
          <w:szCs w:val="24"/>
          <w:lang w:val="ru-RU"/>
        </w:rPr>
        <w:t>три варианта за предоставяне на еЕЕДОП</w:t>
      </w:r>
      <w:r w:rsidRPr="00CD7234">
        <w:rPr>
          <w:rFonts w:ascii="Times New Roman" w:hAnsi="Times New Roman" w:cs="Times New Roman"/>
          <w:sz w:val="24"/>
          <w:szCs w:val="24"/>
          <w:lang w:val="ru-RU"/>
        </w:rPr>
        <w:t xml:space="preserve">:  </w:t>
      </w:r>
    </w:p>
    <w:p w:rsidR="00CD7234" w:rsidRPr="00CD7234" w:rsidRDefault="00CD7234" w:rsidP="00CD7234">
      <w:pPr>
        <w:spacing w:after="0" w:line="240" w:lineRule="auto"/>
        <w:ind w:firstLine="567"/>
        <w:jc w:val="both"/>
        <w:rPr>
          <w:rFonts w:ascii="Times New Roman" w:hAnsi="Times New Roman" w:cs="Times New Roman"/>
          <w:b/>
          <w:bCs/>
          <w:sz w:val="24"/>
          <w:szCs w:val="24"/>
          <w:lang w:val="ru-RU"/>
        </w:rPr>
      </w:pPr>
    </w:p>
    <w:p w:rsidR="00CD7234" w:rsidRPr="00CD7234" w:rsidRDefault="00CD7234" w:rsidP="00CD7234">
      <w:pPr>
        <w:spacing w:after="0" w:line="240" w:lineRule="auto"/>
        <w:ind w:firstLine="567"/>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Първи вариант:</w:t>
      </w:r>
      <w:r w:rsidRPr="00CD7234">
        <w:rPr>
          <w:rFonts w:ascii="Times New Roman" w:hAnsi="Times New Roman" w:cs="Times New Roman"/>
          <w:sz w:val="24"/>
          <w:szCs w:val="24"/>
          <w:lang w:val="ru-RU"/>
        </w:rPr>
        <w:t xml:space="preserve"> Попълване на еЕЕДОП директно на адрес </w:t>
      </w:r>
      <w:hyperlink r:id="rId22" w:history="1">
        <w:r w:rsidRPr="00CD7234">
          <w:rPr>
            <w:rStyle w:val="Hyperlink"/>
            <w:rFonts w:ascii="Times New Roman" w:hAnsi="Times New Roman" w:cs="Times New Roman"/>
            <w:sz w:val="24"/>
            <w:szCs w:val="24"/>
          </w:rPr>
          <w:t>https</w:t>
        </w:r>
        <w:r w:rsidRPr="00CD7234">
          <w:rPr>
            <w:rStyle w:val="Hyperlink"/>
            <w:rFonts w:ascii="Times New Roman" w:hAnsi="Times New Roman" w:cs="Times New Roman"/>
            <w:sz w:val="24"/>
            <w:szCs w:val="24"/>
            <w:lang w:val="ru-RU"/>
          </w:rPr>
          <w:t>://</w:t>
        </w:r>
        <w:r w:rsidRPr="00CD7234">
          <w:rPr>
            <w:rStyle w:val="Hyperlink"/>
            <w:rFonts w:ascii="Times New Roman" w:hAnsi="Times New Roman" w:cs="Times New Roman"/>
            <w:sz w:val="24"/>
            <w:szCs w:val="24"/>
          </w:rPr>
          <w:t>ec</w:t>
        </w:r>
        <w:r w:rsidRPr="00CD7234">
          <w:rPr>
            <w:rStyle w:val="Hyperlink"/>
            <w:rFonts w:ascii="Times New Roman" w:hAnsi="Times New Roman" w:cs="Times New Roman"/>
            <w:sz w:val="24"/>
            <w:szCs w:val="24"/>
            <w:lang w:val="ru-RU"/>
          </w:rPr>
          <w:t>.</w:t>
        </w:r>
        <w:r w:rsidRPr="00CD7234">
          <w:rPr>
            <w:rStyle w:val="Hyperlink"/>
            <w:rFonts w:ascii="Times New Roman" w:hAnsi="Times New Roman" w:cs="Times New Roman"/>
            <w:sz w:val="24"/>
            <w:szCs w:val="24"/>
          </w:rPr>
          <w:t>europa</w:t>
        </w:r>
        <w:r w:rsidRPr="00CD7234">
          <w:rPr>
            <w:rStyle w:val="Hyperlink"/>
            <w:rFonts w:ascii="Times New Roman" w:hAnsi="Times New Roman" w:cs="Times New Roman"/>
            <w:sz w:val="24"/>
            <w:szCs w:val="24"/>
            <w:lang w:val="ru-RU"/>
          </w:rPr>
          <w:t>.</w:t>
        </w:r>
        <w:r w:rsidRPr="00CD7234">
          <w:rPr>
            <w:rStyle w:val="Hyperlink"/>
            <w:rFonts w:ascii="Times New Roman" w:hAnsi="Times New Roman" w:cs="Times New Roman"/>
            <w:sz w:val="24"/>
            <w:szCs w:val="24"/>
          </w:rPr>
          <w:t>eu</w:t>
        </w:r>
        <w:r w:rsidRPr="00CD7234">
          <w:rPr>
            <w:rStyle w:val="Hyperlink"/>
            <w:rFonts w:ascii="Times New Roman" w:hAnsi="Times New Roman" w:cs="Times New Roman"/>
            <w:sz w:val="24"/>
            <w:szCs w:val="24"/>
            <w:lang w:val="ru-RU"/>
          </w:rPr>
          <w:t>/</w:t>
        </w:r>
        <w:r w:rsidRPr="00CD7234">
          <w:rPr>
            <w:rStyle w:val="Hyperlink"/>
            <w:rFonts w:ascii="Times New Roman" w:hAnsi="Times New Roman" w:cs="Times New Roman"/>
            <w:sz w:val="24"/>
            <w:szCs w:val="24"/>
          </w:rPr>
          <w:t>tools</w:t>
        </w:r>
        <w:r w:rsidRPr="00CD7234">
          <w:rPr>
            <w:rStyle w:val="Hyperlink"/>
            <w:rFonts w:ascii="Times New Roman" w:hAnsi="Times New Roman" w:cs="Times New Roman"/>
            <w:sz w:val="24"/>
            <w:szCs w:val="24"/>
            <w:lang w:val="ru-RU"/>
          </w:rPr>
          <w:t>/</w:t>
        </w:r>
        <w:r w:rsidRPr="00CD7234">
          <w:rPr>
            <w:rStyle w:val="Hyperlink"/>
            <w:rFonts w:ascii="Times New Roman" w:hAnsi="Times New Roman" w:cs="Times New Roman"/>
            <w:sz w:val="24"/>
            <w:szCs w:val="24"/>
          </w:rPr>
          <w:t>espd</w:t>
        </w:r>
      </w:hyperlink>
      <w:r w:rsidRPr="00CD7234">
        <w:rPr>
          <w:rFonts w:ascii="Times New Roman" w:hAnsi="Times New Roman" w:cs="Times New Roman"/>
          <w:sz w:val="24"/>
          <w:szCs w:val="24"/>
          <w:lang w:val="ru-RU"/>
        </w:rPr>
        <w:t>, по следния начин:</w:t>
      </w:r>
    </w:p>
    <w:p w:rsidR="00CD7234" w:rsidRPr="00CD7234" w:rsidRDefault="00CD7234" w:rsidP="00CD7234">
      <w:pPr>
        <w:spacing w:after="0" w:line="240" w:lineRule="auto"/>
        <w:ind w:firstLine="567"/>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 xml:space="preserve">Първо: </w:t>
      </w:r>
      <w:r w:rsidRPr="00CD7234">
        <w:rPr>
          <w:rFonts w:ascii="Times New Roman" w:hAnsi="Times New Roman" w:cs="Times New Roman"/>
          <w:sz w:val="24"/>
          <w:szCs w:val="24"/>
          <w:lang w:val="ru-RU"/>
        </w:rPr>
        <w:t xml:space="preserve">Заинтересованото лице трябва да отвори следния линк </w:t>
      </w:r>
      <w:r w:rsidRPr="00CD7234">
        <w:rPr>
          <w:rFonts w:ascii="Times New Roman" w:hAnsi="Times New Roman" w:cs="Times New Roman"/>
          <w:sz w:val="24"/>
          <w:szCs w:val="24"/>
        </w:rPr>
        <w:t>https</w:t>
      </w:r>
      <w:r w:rsidRPr="00CD7234">
        <w:rPr>
          <w:rFonts w:ascii="Times New Roman" w:hAnsi="Times New Roman" w:cs="Times New Roman"/>
          <w:sz w:val="24"/>
          <w:szCs w:val="24"/>
          <w:lang w:val="ru-RU"/>
        </w:rPr>
        <w:t>://</w:t>
      </w:r>
      <w:r w:rsidRPr="00CD7234">
        <w:rPr>
          <w:rFonts w:ascii="Times New Roman" w:hAnsi="Times New Roman" w:cs="Times New Roman"/>
          <w:sz w:val="24"/>
          <w:szCs w:val="24"/>
        </w:rPr>
        <w:t>ec</w:t>
      </w:r>
      <w:r w:rsidRPr="00CD7234">
        <w:rPr>
          <w:rFonts w:ascii="Times New Roman" w:hAnsi="Times New Roman" w:cs="Times New Roman"/>
          <w:sz w:val="24"/>
          <w:szCs w:val="24"/>
          <w:lang w:val="ru-RU"/>
        </w:rPr>
        <w:t>.</w:t>
      </w:r>
      <w:r w:rsidRPr="00CD7234">
        <w:rPr>
          <w:rFonts w:ascii="Times New Roman" w:hAnsi="Times New Roman" w:cs="Times New Roman"/>
          <w:sz w:val="24"/>
          <w:szCs w:val="24"/>
        </w:rPr>
        <w:t>europa</w:t>
      </w:r>
      <w:r w:rsidRPr="00CD7234">
        <w:rPr>
          <w:rFonts w:ascii="Times New Roman" w:hAnsi="Times New Roman" w:cs="Times New Roman"/>
          <w:sz w:val="24"/>
          <w:szCs w:val="24"/>
          <w:lang w:val="ru-RU"/>
        </w:rPr>
        <w:t>.</w:t>
      </w:r>
      <w:r w:rsidRPr="00CD7234">
        <w:rPr>
          <w:rFonts w:ascii="Times New Roman" w:hAnsi="Times New Roman" w:cs="Times New Roman"/>
          <w:sz w:val="24"/>
          <w:szCs w:val="24"/>
        </w:rPr>
        <w:t>eu</w:t>
      </w:r>
      <w:r w:rsidRPr="00CD7234">
        <w:rPr>
          <w:rFonts w:ascii="Times New Roman" w:hAnsi="Times New Roman" w:cs="Times New Roman"/>
          <w:sz w:val="24"/>
          <w:szCs w:val="24"/>
          <w:lang w:val="ru-RU"/>
        </w:rPr>
        <w:t>/</w:t>
      </w:r>
      <w:r w:rsidRPr="00CD7234">
        <w:rPr>
          <w:rFonts w:ascii="Times New Roman" w:hAnsi="Times New Roman" w:cs="Times New Roman"/>
          <w:sz w:val="24"/>
          <w:szCs w:val="24"/>
        </w:rPr>
        <w:t>tools</w:t>
      </w:r>
      <w:r w:rsidRPr="00CD7234">
        <w:rPr>
          <w:rFonts w:ascii="Times New Roman" w:hAnsi="Times New Roman" w:cs="Times New Roman"/>
          <w:sz w:val="24"/>
          <w:szCs w:val="24"/>
          <w:lang w:val="ru-RU"/>
        </w:rPr>
        <w:t>/</w:t>
      </w:r>
      <w:r w:rsidRPr="00CD7234">
        <w:rPr>
          <w:rFonts w:ascii="Times New Roman" w:hAnsi="Times New Roman" w:cs="Times New Roman"/>
          <w:sz w:val="24"/>
          <w:szCs w:val="24"/>
        </w:rPr>
        <w:t>espd</w:t>
      </w:r>
      <w:r w:rsidRPr="00CD7234">
        <w:rPr>
          <w:rFonts w:ascii="Times New Roman" w:hAnsi="Times New Roman" w:cs="Times New Roman"/>
          <w:sz w:val="24"/>
          <w:szCs w:val="24"/>
          <w:lang w:val="ru-RU"/>
        </w:rPr>
        <w:t xml:space="preserve">, да избере български език, с което действие се влиза в системата за електронно попълване на ЕЕДОП.  </w:t>
      </w:r>
    </w:p>
    <w:p w:rsidR="00CD7234" w:rsidRPr="00CD7234" w:rsidRDefault="00CD7234" w:rsidP="00CD7234">
      <w:pPr>
        <w:spacing w:after="0" w:line="240" w:lineRule="auto"/>
        <w:ind w:firstLine="567"/>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Второ:</w:t>
      </w:r>
      <w:r w:rsidRPr="00CD7234">
        <w:rPr>
          <w:rFonts w:ascii="Times New Roman" w:hAnsi="Times New Roman" w:cs="Times New Roman"/>
          <w:sz w:val="24"/>
          <w:szCs w:val="24"/>
          <w:lang w:val="ru-RU"/>
        </w:rPr>
        <w:t xml:space="preserve"> На въпрос „Вие сте?“ избира опция „Икономически оператор“. След маркиране на бутона „Икономически оператор“, Системата дава възможност за избор на три варианта: „Искате да: „Заредите файл ЕЕДОП“, „Обедините два ЕЕДОП“ и „Въведете отговор“. Трябва да се избере вариант „Заредите файл ЕЕДОП“. След като се маркира горепосоченият бутон се появява прозорец „Качете искане за ЕЕДОП“, кликва се върху прозореца „</w:t>
      </w:r>
      <w:r w:rsidRPr="00CD7234">
        <w:rPr>
          <w:rFonts w:ascii="Times New Roman" w:hAnsi="Times New Roman" w:cs="Times New Roman"/>
          <w:sz w:val="24"/>
          <w:szCs w:val="24"/>
        </w:rPr>
        <w:t>Browse</w:t>
      </w:r>
      <w:r w:rsidRPr="00CD7234">
        <w:rPr>
          <w:rFonts w:ascii="Times New Roman" w:hAnsi="Times New Roman" w:cs="Times New Roman"/>
          <w:sz w:val="24"/>
          <w:szCs w:val="24"/>
          <w:lang w:val="ru-RU"/>
        </w:rPr>
        <w:t xml:space="preserve">“, след което се избира от устройството на заинтересованото лице сваленият от него от профил на купувача ЕЕДОП във формат </w:t>
      </w:r>
      <w:r w:rsidRPr="00CD7234">
        <w:rPr>
          <w:rFonts w:ascii="Times New Roman" w:hAnsi="Times New Roman" w:cs="Times New Roman"/>
          <w:sz w:val="24"/>
          <w:szCs w:val="24"/>
        </w:rPr>
        <w:t>XML</w:t>
      </w:r>
      <w:r w:rsidRPr="00CD7234">
        <w:rPr>
          <w:rFonts w:ascii="Times New Roman" w:hAnsi="Times New Roman" w:cs="Times New Roman"/>
          <w:sz w:val="24"/>
          <w:szCs w:val="24"/>
          <w:lang w:val="ru-RU"/>
        </w:rPr>
        <w:t>.</w:t>
      </w:r>
    </w:p>
    <w:p w:rsidR="00CD7234" w:rsidRPr="00CD7234" w:rsidRDefault="00CD7234" w:rsidP="00CD7234">
      <w:pPr>
        <w:spacing w:after="0" w:line="240" w:lineRule="auto"/>
        <w:ind w:firstLine="567"/>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Трето</w:t>
      </w:r>
      <w:r w:rsidRPr="00CD7234">
        <w:rPr>
          <w:rFonts w:ascii="Times New Roman" w:hAnsi="Times New Roman" w:cs="Times New Roman"/>
          <w:sz w:val="24"/>
          <w:szCs w:val="24"/>
          <w:lang w:val="ru-RU"/>
        </w:rPr>
        <w:t xml:space="preserve">: Попълва се електронният ЕЕДОП. След завършване на попълването, системата дава възможност ЕЕДОП да се съхрани в два формата: </w:t>
      </w:r>
      <w:r w:rsidRPr="00CD7234">
        <w:rPr>
          <w:rFonts w:ascii="Times New Roman" w:hAnsi="Times New Roman" w:cs="Times New Roman"/>
          <w:sz w:val="24"/>
          <w:szCs w:val="24"/>
        </w:rPr>
        <w:t>XML</w:t>
      </w:r>
      <w:r w:rsidRPr="00CD7234">
        <w:rPr>
          <w:rFonts w:ascii="Times New Roman" w:hAnsi="Times New Roman" w:cs="Times New Roman"/>
          <w:sz w:val="24"/>
          <w:szCs w:val="24"/>
          <w:lang w:val="ru-RU"/>
        </w:rPr>
        <w:t xml:space="preserve"> или </w:t>
      </w:r>
      <w:r w:rsidRPr="00CD7234">
        <w:rPr>
          <w:rFonts w:ascii="Times New Roman" w:hAnsi="Times New Roman" w:cs="Times New Roman"/>
          <w:sz w:val="24"/>
          <w:szCs w:val="24"/>
        </w:rPr>
        <w:t>PDF</w:t>
      </w:r>
      <w:r w:rsidRPr="00CD7234">
        <w:rPr>
          <w:rFonts w:ascii="Times New Roman" w:hAnsi="Times New Roman" w:cs="Times New Roman"/>
          <w:sz w:val="24"/>
          <w:szCs w:val="24"/>
          <w:lang w:val="ru-RU"/>
        </w:rPr>
        <w:t xml:space="preserve">, като се запаметява на устройството на потребителя и в двата формата. </w:t>
      </w:r>
    </w:p>
    <w:p w:rsidR="00CD7234" w:rsidRPr="00CD7234" w:rsidRDefault="00CD7234" w:rsidP="00CD7234">
      <w:pPr>
        <w:spacing w:after="0" w:line="240" w:lineRule="auto"/>
        <w:ind w:firstLine="567"/>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Четвърто</w:t>
      </w:r>
      <w:r w:rsidRPr="00CD7234">
        <w:rPr>
          <w:rFonts w:ascii="Times New Roman" w:hAnsi="Times New Roman" w:cs="Times New Roman"/>
          <w:sz w:val="24"/>
          <w:szCs w:val="24"/>
          <w:lang w:val="ru-RU"/>
        </w:rPr>
        <w:t xml:space="preserve">: </w:t>
      </w:r>
      <w:r w:rsidRPr="00CD7234">
        <w:rPr>
          <w:rFonts w:ascii="Times New Roman" w:hAnsi="Times New Roman" w:cs="Times New Roman"/>
          <w:sz w:val="24"/>
          <w:szCs w:val="24"/>
        </w:rPr>
        <w:t>PDF</w:t>
      </w:r>
      <w:r w:rsidRPr="00CD7234">
        <w:rPr>
          <w:rFonts w:ascii="Times New Roman" w:hAnsi="Times New Roman" w:cs="Times New Roman"/>
          <w:sz w:val="24"/>
          <w:szCs w:val="24"/>
          <w:lang w:val="ru-RU"/>
        </w:rPr>
        <w:t xml:space="preserve"> файлът се подписва с електронен подпис от всички лица, които имат задължение да подпишат ЕЕДОП. </w:t>
      </w:r>
    </w:p>
    <w:p w:rsidR="00CD7234" w:rsidRPr="00CD7234" w:rsidRDefault="00CD7234" w:rsidP="00CD7234">
      <w:pPr>
        <w:spacing w:after="0" w:line="240" w:lineRule="auto"/>
        <w:ind w:firstLine="567"/>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Пето</w:t>
      </w:r>
      <w:r w:rsidRPr="00CD7234">
        <w:rPr>
          <w:rFonts w:ascii="Times New Roman" w:hAnsi="Times New Roman" w:cs="Times New Roman"/>
          <w:sz w:val="24"/>
          <w:szCs w:val="24"/>
          <w:lang w:val="ru-RU"/>
        </w:rPr>
        <w:t>: Подписаният цифрово ЕЕДОП се качва на подходящ оптичен носител, който се поставя в запечатаната, непрозрачна опаковка, с която се представя в заявлението или офертата.</w:t>
      </w:r>
    </w:p>
    <w:p w:rsidR="00CD7234" w:rsidRPr="00CD7234" w:rsidRDefault="00CD7234" w:rsidP="00CD7234">
      <w:pPr>
        <w:spacing w:after="0" w:line="240" w:lineRule="auto"/>
        <w:ind w:firstLine="567"/>
        <w:jc w:val="both"/>
        <w:rPr>
          <w:rFonts w:ascii="Times New Roman" w:hAnsi="Times New Roman" w:cs="Times New Roman"/>
          <w:sz w:val="24"/>
          <w:szCs w:val="24"/>
          <w:lang w:val="ru-RU"/>
        </w:rPr>
      </w:pPr>
    </w:p>
    <w:p w:rsidR="00CD7234" w:rsidRPr="00CD7234" w:rsidRDefault="00CD7234" w:rsidP="00CD7234">
      <w:pPr>
        <w:spacing w:after="0" w:line="240" w:lineRule="auto"/>
        <w:ind w:firstLine="567"/>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Втори вариант:</w:t>
      </w:r>
      <w:r w:rsidRPr="00CD7234">
        <w:rPr>
          <w:rFonts w:ascii="Times New Roman" w:hAnsi="Times New Roman" w:cs="Times New Roman"/>
          <w:sz w:val="24"/>
          <w:szCs w:val="24"/>
          <w:lang w:val="ru-RU"/>
        </w:rPr>
        <w:t xml:space="preserve"> Осигурен от заинтересованото лице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заявленията/офертите.</w:t>
      </w:r>
    </w:p>
    <w:p w:rsidR="00CD7234" w:rsidRPr="00CD7234" w:rsidRDefault="00CD7234" w:rsidP="00CD7234">
      <w:pPr>
        <w:spacing w:after="0" w:line="240" w:lineRule="auto"/>
        <w:ind w:firstLine="567"/>
        <w:jc w:val="both"/>
        <w:rPr>
          <w:rFonts w:ascii="Times New Roman" w:hAnsi="Times New Roman" w:cs="Times New Roman"/>
          <w:sz w:val="24"/>
          <w:szCs w:val="24"/>
          <w:lang w:val="ru-RU"/>
        </w:rPr>
      </w:pPr>
    </w:p>
    <w:p w:rsidR="00CD7234" w:rsidRPr="00CD7234" w:rsidRDefault="00CD7234" w:rsidP="00CD7234">
      <w:pPr>
        <w:spacing w:after="0" w:line="240" w:lineRule="auto"/>
        <w:ind w:firstLine="567"/>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Трети вариант:</w:t>
      </w:r>
      <w:r w:rsidRPr="00CD7234">
        <w:rPr>
          <w:rFonts w:ascii="Times New Roman" w:hAnsi="Times New Roman" w:cs="Times New Roman"/>
          <w:sz w:val="24"/>
          <w:szCs w:val="24"/>
          <w:lang w:val="ru-RU"/>
        </w:rPr>
        <w:t xml:space="preserve"> Заинтересованите лица могат да попълнят ЕЕДОП в </w:t>
      </w:r>
      <w:r w:rsidRPr="00CD7234">
        <w:rPr>
          <w:rFonts w:ascii="Times New Roman" w:hAnsi="Times New Roman" w:cs="Times New Roman"/>
          <w:sz w:val="24"/>
          <w:szCs w:val="24"/>
        </w:rPr>
        <w:t>WORD</w:t>
      </w:r>
      <w:r w:rsidRPr="00CD7234">
        <w:rPr>
          <w:rFonts w:ascii="Times New Roman" w:hAnsi="Times New Roman" w:cs="Times New Roman"/>
          <w:sz w:val="24"/>
          <w:szCs w:val="24"/>
          <w:lang w:val="ru-RU"/>
        </w:rPr>
        <w:t xml:space="preserve"> формат. Стандартният образец на ЕЕДОП може да бъде изтеглен от официалната страница на Агенцията за обществени поръчки – </w:t>
      </w:r>
      <w:hyperlink r:id="rId23" w:history="1">
        <w:r w:rsidRPr="00CD7234">
          <w:rPr>
            <w:rStyle w:val="Hyperlink"/>
            <w:rFonts w:ascii="Times New Roman" w:hAnsi="Times New Roman" w:cs="Times New Roman"/>
            <w:sz w:val="24"/>
            <w:szCs w:val="24"/>
            <w:lang w:val="en-US"/>
          </w:rPr>
          <w:t>www</w:t>
        </w:r>
        <w:r w:rsidRPr="00CD7234">
          <w:rPr>
            <w:rStyle w:val="Hyperlink"/>
            <w:rFonts w:ascii="Times New Roman" w:hAnsi="Times New Roman" w:cs="Times New Roman"/>
            <w:sz w:val="24"/>
            <w:szCs w:val="24"/>
            <w:lang w:val="ru-RU"/>
          </w:rPr>
          <w:t>.</w:t>
        </w:r>
        <w:r w:rsidRPr="00CD7234">
          <w:rPr>
            <w:rStyle w:val="Hyperlink"/>
            <w:rFonts w:ascii="Times New Roman" w:hAnsi="Times New Roman" w:cs="Times New Roman"/>
            <w:sz w:val="24"/>
            <w:szCs w:val="24"/>
            <w:lang w:val="en-US"/>
          </w:rPr>
          <w:t>aop</w:t>
        </w:r>
        <w:r w:rsidRPr="00CD7234">
          <w:rPr>
            <w:rStyle w:val="Hyperlink"/>
            <w:rFonts w:ascii="Times New Roman" w:hAnsi="Times New Roman" w:cs="Times New Roman"/>
            <w:sz w:val="24"/>
            <w:szCs w:val="24"/>
            <w:lang w:val="ru-RU"/>
          </w:rPr>
          <w:t>.</w:t>
        </w:r>
        <w:r w:rsidRPr="00CD7234">
          <w:rPr>
            <w:rStyle w:val="Hyperlink"/>
            <w:rFonts w:ascii="Times New Roman" w:hAnsi="Times New Roman" w:cs="Times New Roman"/>
            <w:sz w:val="24"/>
            <w:szCs w:val="24"/>
            <w:lang w:val="en-US"/>
          </w:rPr>
          <w:t>bg</w:t>
        </w:r>
      </w:hyperlink>
      <w:r w:rsidRPr="00CD7234">
        <w:rPr>
          <w:rFonts w:ascii="Times New Roman" w:hAnsi="Times New Roman" w:cs="Times New Roman"/>
          <w:sz w:val="24"/>
          <w:szCs w:val="24"/>
          <w:lang w:val="ru-RU"/>
        </w:rPr>
        <w:t>. В този случай, попълненият ЕЕДОП трябва да бъде цифрово подписан (с електронен подпис), без възможност за редакция и приложен на подходящ оптичен носител, който се поставя в запечатаната, непрозрачна опаковка, с която се представя офертата.</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 xml:space="preserve">3. Документи за доказване на предприетите мерки за надежност </w:t>
      </w:r>
      <w:r w:rsidRPr="00CD7234">
        <w:rPr>
          <w:rFonts w:ascii="Times New Roman" w:hAnsi="Times New Roman" w:cs="Times New Roman"/>
          <w:sz w:val="24"/>
          <w:szCs w:val="24"/>
          <w:lang w:val="ru-RU"/>
        </w:rPr>
        <w:t>- когато е</w:t>
      </w:r>
      <w:r w:rsidRPr="00CD7234">
        <w:rPr>
          <w:rFonts w:ascii="Times New Roman" w:hAnsi="Times New Roman" w:cs="Times New Roman"/>
          <w:b/>
          <w:bCs/>
          <w:sz w:val="24"/>
          <w:szCs w:val="24"/>
          <w:lang w:val="ru-RU"/>
        </w:rPr>
        <w:t xml:space="preserve"> </w:t>
      </w:r>
      <w:r w:rsidRPr="00CD7234">
        <w:rPr>
          <w:rFonts w:ascii="Times New Roman" w:hAnsi="Times New Roman" w:cs="Times New Roman"/>
          <w:sz w:val="24"/>
          <w:szCs w:val="24"/>
          <w:lang w:val="ru-RU"/>
        </w:rPr>
        <w:t>приложимо.</w:t>
      </w:r>
      <w:r w:rsidRPr="00CD7234">
        <w:rPr>
          <w:rFonts w:ascii="Times New Roman" w:hAnsi="Times New Roman" w:cs="Times New Roman"/>
          <w:sz w:val="24"/>
          <w:szCs w:val="24"/>
        </w:rPr>
        <w:t xml:space="preserve"> Като доказателства за надеждността на участника се представят документите по чл. 45, ал. 2 от ППЗОП.</w:t>
      </w:r>
      <w:r w:rsidRPr="00CD7234">
        <w:rPr>
          <w:rFonts w:ascii="Times New Roman" w:hAnsi="Times New Roman" w:cs="Times New Roman"/>
          <w:sz w:val="24"/>
          <w:szCs w:val="24"/>
          <w:lang w:val="ru-RU"/>
        </w:rPr>
        <w:t xml:space="preserve">  </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rPr>
        <w:lastRenderedPageBreak/>
        <w:t>4.</w:t>
      </w:r>
      <w:r w:rsidRPr="00CD7234">
        <w:rPr>
          <w:rFonts w:ascii="Times New Roman" w:hAnsi="Times New Roman" w:cs="Times New Roman"/>
          <w:sz w:val="24"/>
          <w:szCs w:val="24"/>
        </w:rPr>
        <w:t xml:space="preserve"> Декларация по чл.59, ал.1, т.3 от Закона за мерките срещу изпиране на пари </w:t>
      </w:r>
      <w:r w:rsidRPr="00CD7234">
        <w:rPr>
          <w:rFonts w:ascii="Times New Roman" w:hAnsi="Times New Roman" w:cs="Times New Roman"/>
          <w:i/>
          <w:iCs/>
          <w:sz w:val="24"/>
          <w:szCs w:val="24"/>
        </w:rPr>
        <w:t>- по Образец № 9.</w:t>
      </w:r>
    </w:p>
    <w:p w:rsidR="00CD7234" w:rsidRPr="00CD7234" w:rsidRDefault="00CD7234" w:rsidP="00CD7234">
      <w:pPr>
        <w:tabs>
          <w:tab w:val="left" w:pos="420"/>
        </w:tabs>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 xml:space="preserve">            За целите на извършване на идентификацията и проверката на идентификацията на участниците, включително на действителния собственик на участник – юридическо лице (член на обединение-участник, който е юридическо лице), в офертата на участника следва да бъде представена информация както следва:</w:t>
      </w:r>
    </w:p>
    <w:p w:rsidR="00CD7234" w:rsidRPr="00CD7234" w:rsidRDefault="00CD7234" w:rsidP="00CD7234">
      <w:pPr>
        <w:autoSpaceDE w:val="0"/>
        <w:autoSpaceDN w:val="0"/>
        <w:adjustRightInd w:val="0"/>
        <w:spacing w:after="0" w:line="240" w:lineRule="auto"/>
        <w:ind w:firstLine="426"/>
        <w:jc w:val="both"/>
        <w:rPr>
          <w:rFonts w:ascii="Times New Roman" w:hAnsi="Times New Roman" w:cs="Times New Roman"/>
          <w:sz w:val="24"/>
          <w:szCs w:val="24"/>
        </w:rPr>
      </w:pPr>
      <w:r w:rsidRPr="00CD7234">
        <w:rPr>
          <w:rFonts w:ascii="Times New Roman" w:hAnsi="Times New Roman" w:cs="Times New Roman"/>
          <w:sz w:val="24"/>
          <w:szCs w:val="24"/>
        </w:rPr>
        <w:t xml:space="preserve">     - При участници/членове на обединение - юридически лица: информацията и документите по чл. 54, ал. 1 и 2 от ЗМИП. Когато е посочен ЕИК, съгласно чл. 23, ал. 4 от ЗТР, и чрез публикуваните по партидата на съответното юридическо лице данни и документи може да бъде изведена необходимата информация за целите на идентификацията, не е необходимо представянето на документите по чл. 54 от ЗМИП. </w:t>
      </w:r>
      <w:r w:rsidRPr="00CD7234">
        <w:rPr>
          <w:rFonts w:ascii="Times New Roman" w:hAnsi="Times New Roman" w:cs="Times New Roman"/>
          <w:kern w:val="1"/>
          <w:sz w:val="24"/>
          <w:szCs w:val="24"/>
          <w:lang w:eastAsia="hi-IN" w:bidi="hi-IN"/>
        </w:rPr>
        <w:t>В</w:t>
      </w:r>
      <w:r w:rsidRPr="00CD7234">
        <w:rPr>
          <w:rFonts w:ascii="Times New Roman" w:hAnsi="Times New Roman" w:cs="Times New Roman"/>
          <w:sz w:val="24"/>
          <w:szCs w:val="24"/>
        </w:rPr>
        <w:t xml:space="preserve"> случай, че идентификацията на действителния собственик на юридическото лице, за целите на ЗМИП, не може да бъде извършена чрез вписаните в Търговския регистър към Агенция по вписванията данни и липсва възможност за представяне на документите по чл. 54 от ЗМИП към офертата следва да бъде подадена декларация по </w:t>
      </w:r>
      <w:r w:rsidRPr="00CD7234">
        <w:rPr>
          <w:rFonts w:ascii="Times New Roman" w:hAnsi="Times New Roman" w:cs="Times New Roman"/>
          <w:i/>
          <w:iCs/>
          <w:sz w:val="24"/>
          <w:szCs w:val="24"/>
        </w:rPr>
        <w:t>образец № 9</w:t>
      </w:r>
      <w:r w:rsidRPr="00CD7234">
        <w:rPr>
          <w:rFonts w:ascii="Times New Roman" w:hAnsi="Times New Roman" w:cs="Times New Roman"/>
          <w:sz w:val="24"/>
          <w:szCs w:val="24"/>
        </w:rPr>
        <w:t>, съгласно чл. 59, ал. 1, т. 3 от ЗМИП (приложение към документацията на обществената поръчка).</w:t>
      </w:r>
    </w:p>
    <w:p w:rsidR="00CD7234" w:rsidRPr="00CD7234" w:rsidRDefault="00CD7234" w:rsidP="00CD7234">
      <w:pPr>
        <w:autoSpaceDE w:val="0"/>
        <w:autoSpaceDN w:val="0"/>
        <w:adjustRightInd w:val="0"/>
        <w:spacing w:after="0" w:line="240" w:lineRule="auto"/>
        <w:jc w:val="both"/>
        <w:rPr>
          <w:rFonts w:ascii="Times New Roman" w:hAnsi="Times New Roman" w:cs="Times New Roman"/>
          <w:sz w:val="24"/>
          <w:szCs w:val="24"/>
        </w:rPr>
      </w:pPr>
      <w:r w:rsidRPr="00CD7234">
        <w:rPr>
          <w:rStyle w:val="alcapt2"/>
          <w:rFonts w:ascii="Times New Roman" w:hAnsi="Times New Roman" w:cs="Times New Roman"/>
          <w:b/>
          <w:bCs/>
          <w:i w:val="0"/>
          <w:color w:val="000000"/>
          <w:sz w:val="24"/>
          <w:szCs w:val="24"/>
        </w:rPr>
        <w:t>5</w:t>
      </w:r>
      <w:r w:rsidRPr="00CD7234">
        <w:rPr>
          <w:rStyle w:val="alcapt2"/>
          <w:rFonts w:ascii="Times New Roman" w:hAnsi="Times New Roman" w:cs="Times New Roman"/>
          <w:b/>
          <w:bCs/>
          <w:color w:val="000000"/>
          <w:sz w:val="24"/>
          <w:szCs w:val="24"/>
        </w:rPr>
        <w:t>.</w:t>
      </w:r>
      <w:r w:rsidRPr="00CD7234">
        <w:rPr>
          <w:rFonts w:ascii="Times New Roman" w:hAnsi="Times New Roman" w:cs="Times New Roman"/>
          <w:b/>
          <w:bCs/>
          <w:color w:val="000000"/>
          <w:sz w:val="24"/>
          <w:szCs w:val="24"/>
        </w:rPr>
        <w:t xml:space="preserve"> </w:t>
      </w:r>
      <w:r w:rsidRPr="00CD7234">
        <w:rPr>
          <w:rFonts w:ascii="Times New Roman" w:hAnsi="Times New Roman" w:cs="Times New Roman"/>
          <w:sz w:val="24"/>
          <w:szCs w:val="24"/>
        </w:rPr>
        <w:t>Декларация за всички задължени лица по чл.54, ал.2 от ЗОП</w:t>
      </w:r>
      <w:r w:rsidRPr="00CD7234">
        <w:rPr>
          <w:rFonts w:ascii="Times New Roman" w:hAnsi="Times New Roman" w:cs="Times New Roman"/>
          <w:i/>
          <w:iCs/>
          <w:sz w:val="24"/>
          <w:szCs w:val="24"/>
        </w:rPr>
        <w:t xml:space="preserve"> - по Образец № 11 /в оригинал/.</w:t>
      </w:r>
    </w:p>
    <w:p w:rsidR="00CD7234" w:rsidRPr="00CD7234" w:rsidRDefault="00CD7234" w:rsidP="00CD7234">
      <w:pPr>
        <w:pStyle w:val="NoSpacing1"/>
        <w:jc w:val="both"/>
      </w:pPr>
      <w:r w:rsidRPr="00CD7234">
        <w:rPr>
          <w:b/>
          <w:bCs/>
          <w:color w:val="000000"/>
        </w:rPr>
        <w:t>6. Ценово предложение</w:t>
      </w:r>
      <w:r w:rsidRPr="00CD7234">
        <w:rPr>
          <w:color w:val="000000"/>
        </w:rPr>
        <w:t xml:space="preserve"> – попълва се </w:t>
      </w:r>
      <w:r w:rsidRPr="00CD7234">
        <w:rPr>
          <w:b/>
          <w:bCs/>
          <w:color w:val="000000"/>
        </w:rPr>
        <w:t xml:space="preserve">Образец № 3 - </w:t>
      </w:r>
      <w:r w:rsidRPr="00CD7234">
        <w:t xml:space="preserve">в оригинал, подписано от представляващия участника или упълномощено лице, с печат, поставено в </w:t>
      </w:r>
      <w:r w:rsidRPr="00CD7234">
        <w:rPr>
          <w:lang w:eastAsia="bg-BG"/>
        </w:rPr>
        <w:t>отделен, запечатан, непрозрачен плик с надпис "Предлагани ценови параметри"</w:t>
      </w:r>
      <w:r w:rsidRPr="00CD7234">
        <w:t xml:space="preserve"> </w:t>
      </w:r>
      <w:r w:rsidRPr="00CD7234">
        <w:rPr>
          <w:lang w:val="ru-RU"/>
        </w:rPr>
        <w:t>.</w:t>
      </w:r>
      <w:r w:rsidRPr="00CD7234">
        <w:t xml:space="preserve">  </w:t>
      </w:r>
    </w:p>
    <w:p w:rsidR="00CD7234" w:rsidRPr="00CD7234" w:rsidRDefault="00CD7234" w:rsidP="00CD7234">
      <w:pPr>
        <w:spacing w:after="0" w:line="240" w:lineRule="auto"/>
        <w:ind w:firstLine="709"/>
        <w:jc w:val="both"/>
        <w:rPr>
          <w:rFonts w:ascii="Times New Roman" w:hAnsi="Times New Roman" w:cs="Times New Roman"/>
          <w:sz w:val="24"/>
          <w:szCs w:val="24"/>
        </w:rPr>
      </w:pPr>
      <w:r w:rsidRPr="00CD7234">
        <w:rPr>
          <w:rFonts w:ascii="Times New Roman" w:hAnsi="Times New Roman" w:cs="Times New Roman"/>
          <w:b/>
          <w:bCs/>
          <w:sz w:val="24"/>
          <w:szCs w:val="24"/>
        </w:rPr>
        <w:t>6.1</w:t>
      </w:r>
      <w:r w:rsidRPr="00CD7234">
        <w:rPr>
          <w:rFonts w:ascii="Times New Roman" w:hAnsi="Times New Roman" w:cs="Times New Roman"/>
          <w:sz w:val="24"/>
          <w:szCs w:val="24"/>
        </w:rPr>
        <w:t xml:space="preserve">. Ценовото предложение се посочва в </w:t>
      </w:r>
      <w:r w:rsidRPr="00CD7234">
        <w:rPr>
          <w:rFonts w:ascii="Times New Roman" w:hAnsi="Times New Roman" w:cs="Times New Roman"/>
          <w:b/>
          <w:bCs/>
          <w:color w:val="333333"/>
          <w:sz w:val="24"/>
          <w:szCs w:val="24"/>
        </w:rPr>
        <w:t>лева, без ДДС като обща цена, формирана като сбор от общата цена за всеки подотдел</w:t>
      </w:r>
      <w:r w:rsidRPr="00CD7234">
        <w:rPr>
          <w:rFonts w:ascii="Times New Roman" w:hAnsi="Times New Roman" w:cs="Times New Roman"/>
          <w:sz w:val="24"/>
          <w:szCs w:val="24"/>
        </w:rPr>
        <w:t xml:space="preserve">. </w:t>
      </w:r>
      <w:r w:rsidRPr="00CD7234">
        <w:rPr>
          <w:rFonts w:ascii="Times New Roman" w:hAnsi="Times New Roman" w:cs="Times New Roman"/>
          <w:b/>
          <w:bCs/>
          <w:sz w:val="24"/>
          <w:szCs w:val="24"/>
        </w:rPr>
        <w:t>Предложената обща крайна цена за изпълнение на поръчката не следва да превишава общата стойност на услугата, посочена от Възложителя в размер на 6000 /шест хиляди/ лева без ДДС.</w:t>
      </w:r>
      <w:r w:rsidRPr="00CD7234">
        <w:rPr>
          <w:rFonts w:ascii="Times New Roman" w:hAnsi="Times New Roman" w:cs="Times New Roman"/>
          <w:sz w:val="24"/>
          <w:szCs w:val="24"/>
        </w:rPr>
        <w:t xml:space="preserve"> </w:t>
      </w:r>
      <w:r w:rsidRPr="00CD7234">
        <w:rPr>
          <w:rFonts w:ascii="Times New Roman" w:hAnsi="Times New Roman" w:cs="Times New Roman"/>
          <w:sz w:val="24"/>
          <w:szCs w:val="24"/>
          <w:lang w:eastAsia="ar-SA"/>
        </w:rPr>
        <w:t>В стойността на договора се включват всички разходи, свързани с качественото и срочно изпълнение на поръчката в описания вид и обхват.</w:t>
      </w:r>
      <w:r w:rsidRPr="00CD7234">
        <w:rPr>
          <w:rFonts w:ascii="Times New Roman" w:hAnsi="Times New Roman" w:cs="Times New Roman"/>
          <w:sz w:val="24"/>
          <w:szCs w:val="24"/>
        </w:rPr>
        <w:t>В цената трябва да са включени всички допълнителни разходи за труд и механизация, транспортни и доставно складови разходи, печалба и др.</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 xml:space="preserve">Посочените от участника единични цени остават постоянни за целия период на действие на договора за изпълнение на обществената поръчка, ако участникът бъде избран за изпълнител. </w:t>
      </w:r>
    </w:p>
    <w:p w:rsidR="00CD7234" w:rsidRPr="00CD7234" w:rsidRDefault="00CD7234" w:rsidP="00CD7234">
      <w:pPr>
        <w:pStyle w:val="NoSpacing1"/>
        <w:jc w:val="both"/>
      </w:pPr>
      <w:r w:rsidRPr="00CD7234">
        <w:rPr>
          <w:b/>
          <w:bCs/>
          <w:color w:val="000000"/>
        </w:rPr>
        <w:t>6.2.</w:t>
      </w:r>
      <w:r w:rsidRPr="00CD7234">
        <w:rPr>
          <w:color w:val="000000"/>
        </w:rPr>
        <w:t xml:space="preserve"> </w:t>
      </w:r>
      <w:r w:rsidRPr="00CD7234">
        <w:t xml:space="preserve">Цената се предлага с точност до втория знак след десетичната запетая, без включен ДДС. </w:t>
      </w:r>
    </w:p>
    <w:p w:rsidR="00CD7234" w:rsidRPr="00CD7234" w:rsidRDefault="00CD7234" w:rsidP="00CD7234">
      <w:pPr>
        <w:pStyle w:val="NoSpacing1"/>
        <w:jc w:val="both"/>
        <w:rPr>
          <w:color w:val="000000"/>
        </w:rPr>
      </w:pPr>
      <w:r w:rsidRPr="00CD7234">
        <w:rPr>
          <w:b/>
          <w:bCs/>
          <w:color w:val="000000"/>
        </w:rPr>
        <w:t>6.3.</w:t>
      </w:r>
      <w:r w:rsidRPr="00CD7234">
        <w:rPr>
          <w:color w:val="000000"/>
        </w:rPr>
        <w:t xml:space="preserve"> В цената за изпълнение на поръчката се включват всички разходи, свързани с качественото изпълнение на поръчката в съответствие с изискванията на Възложителя. </w:t>
      </w:r>
    </w:p>
    <w:p w:rsidR="00CD7234" w:rsidRPr="00CD7234" w:rsidRDefault="00CD7234" w:rsidP="00CD7234">
      <w:pPr>
        <w:shd w:val="clear" w:color="auto" w:fill="FFFFFF"/>
        <w:tabs>
          <w:tab w:val="left" w:pos="0"/>
          <w:tab w:val="left" w:pos="720"/>
        </w:tabs>
        <w:autoSpaceDE w:val="0"/>
        <w:autoSpaceDN w:val="0"/>
        <w:adjustRightInd w:val="0"/>
        <w:spacing w:after="0" w:line="240" w:lineRule="auto"/>
        <w:jc w:val="both"/>
        <w:rPr>
          <w:rFonts w:ascii="Times New Roman" w:hAnsi="Times New Roman" w:cs="Times New Roman"/>
          <w:sz w:val="24"/>
          <w:szCs w:val="24"/>
        </w:rPr>
      </w:pPr>
      <w:r w:rsidRPr="00CD7234">
        <w:rPr>
          <w:rFonts w:ascii="Times New Roman" w:hAnsi="Times New Roman" w:cs="Times New Roman"/>
          <w:b/>
          <w:bCs/>
          <w:color w:val="000000"/>
          <w:sz w:val="24"/>
          <w:szCs w:val="24"/>
        </w:rPr>
        <w:t xml:space="preserve">6.4. </w:t>
      </w:r>
      <w:r w:rsidRPr="00CD7234">
        <w:rPr>
          <w:rFonts w:ascii="Times New Roman" w:hAnsi="Times New Roman" w:cs="Times New Roman"/>
          <w:color w:val="000000"/>
          <w:sz w:val="24"/>
          <w:szCs w:val="24"/>
        </w:rPr>
        <w:t xml:space="preserve">Извън плик “Предлагани ценови параметри” не трябва да е посочена никаква информация относно цената, предложена от участника. Участници, които по какъвто и да е начин са включили някъде в офертата си извън плика </w:t>
      </w:r>
      <w:r w:rsidRPr="00CD7234">
        <w:rPr>
          <w:rFonts w:ascii="Times New Roman" w:hAnsi="Times New Roman" w:cs="Times New Roman"/>
          <w:b/>
          <w:bCs/>
          <w:sz w:val="24"/>
          <w:szCs w:val="24"/>
        </w:rPr>
        <w:t xml:space="preserve">“Предлагани ценови параметри”, елементи, свързани с предлаганата цена </w:t>
      </w:r>
      <w:r w:rsidRPr="00CD7234">
        <w:rPr>
          <w:rFonts w:ascii="Times New Roman" w:hAnsi="Times New Roman" w:cs="Times New Roman"/>
          <w:sz w:val="24"/>
          <w:szCs w:val="24"/>
        </w:rPr>
        <w:t>(или части от нея), ще бъдат отстранени от участие в процедурата.</w:t>
      </w:r>
    </w:p>
    <w:p w:rsidR="00CD7234" w:rsidRPr="00CD7234" w:rsidRDefault="00CD7234" w:rsidP="00CD7234">
      <w:pPr>
        <w:shd w:val="clear" w:color="auto" w:fill="FFFFFF"/>
        <w:tabs>
          <w:tab w:val="left" w:pos="0"/>
          <w:tab w:val="left" w:pos="720"/>
        </w:tabs>
        <w:autoSpaceDE w:val="0"/>
        <w:autoSpaceDN w:val="0"/>
        <w:adjustRightInd w:val="0"/>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lang w:val="ru-RU"/>
        </w:rPr>
        <w:t>6.5.</w:t>
      </w:r>
      <w:r w:rsidRPr="00CD7234">
        <w:rPr>
          <w:rFonts w:ascii="Times New Roman" w:hAnsi="Times New Roman" w:cs="Times New Roman"/>
          <w:sz w:val="24"/>
          <w:szCs w:val="24"/>
          <w:lang w:val="ru-RU"/>
        </w:rPr>
        <w:t xml:space="preserve"> Участниците предложили цена за изпълнение по-висока от определената обща стойност на поръчката – </w:t>
      </w:r>
      <w:r w:rsidRPr="00CD7234">
        <w:rPr>
          <w:rFonts w:ascii="Times New Roman" w:hAnsi="Times New Roman" w:cs="Times New Roman"/>
          <w:bCs/>
          <w:sz w:val="24"/>
          <w:szCs w:val="24"/>
        </w:rPr>
        <w:t>6000 /шест хиляди/</w:t>
      </w:r>
      <w:r w:rsidRPr="00CD7234">
        <w:rPr>
          <w:rFonts w:ascii="Times New Roman" w:hAnsi="Times New Roman" w:cs="Times New Roman"/>
          <w:sz w:val="24"/>
          <w:szCs w:val="24"/>
          <w:lang w:val="ru-RU"/>
        </w:rPr>
        <w:t xml:space="preserve"> без ДДС, ще бъдат отстранявани от участие. </w:t>
      </w:r>
    </w:p>
    <w:p w:rsidR="00CD7234" w:rsidRPr="00CD7234" w:rsidRDefault="00CD7234" w:rsidP="00CD7234">
      <w:pPr>
        <w:pStyle w:val="BodyText2"/>
        <w:spacing w:after="0" w:line="240" w:lineRule="auto"/>
        <w:ind w:firstLine="540"/>
        <w:jc w:val="both"/>
        <w:rPr>
          <w:b/>
          <w:bCs/>
          <w:lang w:val="ru-RU"/>
        </w:rPr>
      </w:pPr>
      <w:r w:rsidRPr="00CD7234">
        <w:rPr>
          <w:lang w:val="ru-RU"/>
        </w:rPr>
        <w:t xml:space="preserve">При несъответствие с цифровата и изписаната с думи  цена на предложението, комисията ще вземе предвид изписаната с думи цена. </w:t>
      </w:r>
    </w:p>
    <w:p w:rsidR="00CD7234" w:rsidRPr="00CD7234" w:rsidRDefault="00CD7234" w:rsidP="00CD7234">
      <w:pPr>
        <w:pStyle w:val="NoSpacing1"/>
        <w:ind w:firstLine="480"/>
        <w:jc w:val="both"/>
        <w:rPr>
          <w:b/>
          <w:bCs/>
          <w:i/>
          <w:iCs/>
          <w:color w:val="000000"/>
          <w:u w:val="single"/>
        </w:rPr>
      </w:pPr>
      <w:r w:rsidRPr="00CD7234">
        <w:rPr>
          <w:b/>
          <w:bCs/>
          <w:i/>
          <w:iCs/>
          <w:color w:val="000000"/>
          <w:u w:val="single"/>
        </w:rPr>
        <w:t>Важно: Ценовото предложение се поставя в отделен запечатан непрозрачен плик с надпис „Предлагани ценови параметри“, който се поставя в общия плик с офертата! Върху плика се изписва и наименованието на участника.</w:t>
      </w:r>
    </w:p>
    <w:p w:rsidR="00CD7234" w:rsidRPr="00CD7234" w:rsidRDefault="00CD7234" w:rsidP="00CD7234">
      <w:pPr>
        <w:spacing w:after="0" w:line="240" w:lineRule="auto"/>
        <w:jc w:val="both"/>
        <w:rPr>
          <w:rFonts w:ascii="Times New Roman" w:hAnsi="Times New Roman" w:cs="Times New Roman"/>
          <w:b/>
          <w:bCs/>
          <w:sz w:val="24"/>
          <w:szCs w:val="24"/>
        </w:rPr>
      </w:pPr>
      <w:r w:rsidRPr="00CD7234">
        <w:rPr>
          <w:rFonts w:ascii="Times New Roman" w:hAnsi="Times New Roman" w:cs="Times New Roman"/>
          <w:b/>
          <w:bCs/>
          <w:sz w:val="24"/>
          <w:szCs w:val="24"/>
        </w:rPr>
        <w:t>7.</w:t>
      </w:r>
      <w:r w:rsidRPr="00CD7234">
        <w:rPr>
          <w:rFonts w:ascii="Times New Roman" w:hAnsi="Times New Roman" w:cs="Times New Roman"/>
          <w:sz w:val="24"/>
          <w:szCs w:val="24"/>
        </w:rPr>
        <w:t xml:space="preserve"> </w:t>
      </w:r>
      <w:r w:rsidRPr="00CD7234">
        <w:rPr>
          <w:rFonts w:ascii="Times New Roman" w:hAnsi="Times New Roman" w:cs="Times New Roman"/>
          <w:b/>
          <w:bCs/>
          <w:sz w:val="24"/>
          <w:szCs w:val="24"/>
        </w:rPr>
        <w:t>Опис на представените документи, съдържащи се в офертата</w:t>
      </w:r>
      <w:r w:rsidRPr="00CD7234">
        <w:rPr>
          <w:rFonts w:ascii="Times New Roman" w:hAnsi="Times New Roman" w:cs="Times New Roman"/>
          <w:sz w:val="24"/>
          <w:szCs w:val="24"/>
        </w:rPr>
        <w:t xml:space="preserve">, подписан от участника - </w:t>
      </w:r>
      <w:r w:rsidRPr="00CD7234">
        <w:rPr>
          <w:rFonts w:ascii="Times New Roman" w:hAnsi="Times New Roman" w:cs="Times New Roman"/>
          <w:b/>
          <w:bCs/>
          <w:sz w:val="24"/>
          <w:szCs w:val="24"/>
        </w:rPr>
        <w:t>Образец № 6</w:t>
      </w:r>
    </w:p>
    <w:p w:rsidR="00CD7234" w:rsidRPr="00CD7234" w:rsidRDefault="00CD7234" w:rsidP="00CD7234">
      <w:pPr>
        <w:pStyle w:val="NoSpacing1"/>
        <w:jc w:val="both"/>
        <w:rPr>
          <w:color w:val="000000"/>
        </w:rPr>
      </w:pPr>
      <w:r w:rsidRPr="00CD7234">
        <w:rPr>
          <w:b/>
          <w:bCs/>
          <w:color w:val="000000"/>
        </w:rPr>
        <w:t>8. Оферта – Образец № 1</w:t>
      </w:r>
    </w:p>
    <w:p w:rsidR="00CD7234" w:rsidRPr="00CD7234" w:rsidRDefault="00CD7234" w:rsidP="00CD7234">
      <w:pPr>
        <w:pStyle w:val="13"/>
        <w:shd w:val="clear" w:color="auto" w:fill="auto"/>
        <w:tabs>
          <w:tab w:val="left" w:pos="1221"/>
        </w:tabs>
        <w:spacing w:line="240" w:lineRule="auto"/>
        <w:ind w:left="79" w:right="23" w:firstLine="0"/>
        <w:jc w:val="both"/>
        <w:rPr>
          <w:rFonts w:ascii="Times New Roman" w:hAnsi="Times New Roman" w:cs="Times New Roman"/>
          <w:b w:val="0"/>
          <w:bCs w:val="0"/>
          <w:sz w:val="24"/>
          <w:szCs w:val="24"/>
        </w:rPr>
      </w:pPr>
      <w:r w:rsidRPr="00CD7234">
        <w:rPr>
          <w:rFonts w:ascii="Times New Roman" w:hAnsi="Times New Roman" w:cs="Times New Roman"/>
          <w:sz w:val="24"/>
          <w:szCs w:val="24"/>
        </w:rPr>
        <w:t xml:space="preserve">          </w:t>
      </w:r>
      <w:r w:rsidRPr="00CD7234">
        <w:rPr>
          <w:rFonts w:ascii="Times New Roman" w:hAnsi="Times New Roman" w:cs="Times New Roman"/>
          <w:b w:val="0"/>
          <w:bCs w:val="0"/>
          <w:sz w:val="24"/>
          <w:szCs w:val="24"/>
        </w:rPr>
        <w:t>Когато участникът е обединение, което не е юридическо лице, същият представя документ, от който да е видно правното основание за създаване на обединение, подписан от лицата включени в обединението, партньорът, който представлява обединението за целите на настоящата обществена поръчка, правата и задълженията на участниците в обединението, разпределението на отговорността между тях и дейностите, които ще изпълнява всеки член на обединението.</w:t>
      </w:r>
    </w:p>
    <w:p w:rsidR="00CD7234" w:rsidRPr="00CD7234" w:rsidRDefault="00CD7234" w:rsidP="00CD7234">
      <w:pPr>
        <w:spacing w:after="0" w:line="240" w:lineRule="auto"/>
        <w:ind w:firstLine="540"/>
        <w:jc w:val="both"/>
        <w:rPr>
          <w:rFonts w:ascii="Times New Roman" w:hAnsi="Times New Roman" w:cs="Times New Roman"/>
          <w:sz w:val="24"/>
          <w:szCs w:val="24"/>
        </w:rPr>
      </w:pPr>
      <w:r w:rsidRPr="00CD7234">
        <w:rPr>
          <w:rFonts w:ascii="Times New Roman" w:hAnsi="Times New Roman" w:cs="Times New Roman"/>
          <w:sz w:val="24"/>
          <w:szCs w:val="24"/>
        </w:rPr>
        <w:lastRenderedPageBreak/>
        <w:t>Ако за участник се установи липса, непълнота или несъответствие на информацията, с изискванията към личното му състояние или критериите за подбор, посочени в настоящите указания, ще бъде отстранен от участие в процедурата по възлагане на обществената поръчка, при спазване на разпоредбите на чл. 54, ал. 7 – 10 от ППЗОП.</w:t>
      </w:r>
    </w:p>
    <w:p w:rsidR="00CD7234" w:rsidRPr="00CD7234" w:rsidRDefault="00CD7234" w:rsidP="00CD7234">
      <w:pPr>
        <w:pStyle w:val="NoSpacing1"/>
        <w:ind w:firstLine="480"/>
        <w:jc w:val="both"/>
      </w:pPr>
      <w:r w:rsidRPr="00CD7234">
        <w:rPr>
          <w:color w:val="000000"/>
        </w:rPr>
        <w:t xml:space="preserve">Приложеният към документацията: </w:t>
      </w:r>
      <w:r w:rsidRPr="00CD7234">
        <w:rPr>
          <w:b/>
          <w:bCs/>
          <w:color w:val="000000"/>
        </w:rPr>
        <w:t xml:space="preserve">Списък по чл. 64, ал. 1, т. 2 от ЗОП /Образец № 7/ </w:t>
      </w:r>
      <w:r w:rsidRPr="00CD7234">
        <w:rPr>
          <w:b/>
          <w:bCs/>
        </w:rPr>
        <w:t>се представя само от избрания изпълнител/подизпълнител или третите лица, когато е приложимо преди сключването на договор.</w:t>
      </w:r>
    </w:p>
    <w:p w:rsidR="00CD7234" w:rsidRPr="00CD7234" w:rsidRDefault="00CD7234" w:rsidP="00CD7234">
      <w:pPr>
        <w:tabs>
          <w:tab w:val="left" w:pos="0"/>
          <w:tab w:val="left" w:pos="1276"/>
        </w:tabs>
        <w:spacing w:after="0" w:line="240" w:lineRule="auto"/>
        <w:ind w:firstLine="567"/>
        <w:jc w:val="center"/>
        <w:rPr>
          <w:rFonts w:ascii="Times New Roman" w:hAnsi="Times New Roman" w:cs="Times New Roman"/>
          <w:b/>
          <w:bCs/>
          <w:sz w:val="24"/>
          <w:szCs w:val="24"/>
          <w:lang w:val="ru-RU"/>
        </w:rPr>
      </w:pPr>
    </w:p>
    <w:p w:rsidR="00CD7234" w:rsidRPr="00CD7234" w:rsidRDefault="00CD7234" w:rsidP="00CD7234">
      <w:pPr>
        <w:tabs>
          <w:tab w:val="left" w:pos="0"/>
          <w:tab w:val="left" w:pos="1276"/>
        </w:tabs>
        <w:spacing w:after="0" w:line="240" w:lineRule="auto"/>
        <w:ind w:firstLine="567"/>
        <w:jc w:val="center"/>
        <w:rPr>
          <w:rFonts w:ascii="Times New Roman" w:hAnsi="Times New Roman" w:cs="Times New Roman"/>
          <w:b/>
          <w:bCs/>
          <w:sz w:val="24"/>
          <w:szCs w:val="24"/>
        </w:rPr>
      </w:pPr>
      <w:r w:rsidRPr="00CD7234">
        <w:rPr>
          <w:rFonts w:ascii="Times New Roman" w:hAnsi="Times New Roman" w:cs="Times New Roman"/>
          <w:b/>
          <w:bCs/>
          <w:sz w:val="24"/>
          <w:szCs w:val="24"/>
          <w:lang w:val="ru-RU"/>
        </w:rPr>
        <w:t xml:space="preserve">Раздел </w:t>
      </w:r>
      <w:r w:rsidRPr="00CD7234">
        <w:rPr>
          <w:rFonts w:ascii="Times New Roman" w:hAnsi="Times New Roman" w:cs="Times New Roman"/>
          <w:b/>
          <w:bCs/>
          <w:sz w:val="24"/>
          <w:szCs w:val="24"/>
        </w:rPr>
        <w:t>V</w:t>
      </w:r>
      <w:r w:rsidRPr="00CD7234">
        <w:rPr>
          <w:rFonts w:ascii="Times New Roman" w:hAnsi="Times New Roman" w:cs="Times New Roman"/>
          <w:b/>
          <w:bCs/>
          <w:sz w:val="24"/>
          <w:szCs w:val="24"/>
          <w:lang w:val="ru-RU"/>
        </w:rPr>
        <w:t>І</w:t>
      </w:r>
    </w:p>
    <w:p w:rsidR="00CD7234" w:rsidRPr="00CD7234" w:rsidRDefault="00CD7234" w:rsidP="00CD7234">
      <w:pPr>
        <w:tabs>
          <w:tab w:val="left" w:pos="1276"/>
        </w:tabs>
        <w:spacing w:after="0" w:line="240" w:lineRule="auto"/>
        <w:ind w:firstLine="567"/>
        <w:jc w:val="center"/>
        <w:rPr>
          <w:rFonts w:ascii="Times New Roman" w:hAnsi="Times New Roman" w:cs="Times New Roman"/>
          <w:b/>
          <w:bCs/>
          <w:sz w:val="24"/>
          <w:szCs w:val="24"/>
          <w:u w:val="single"/>
          <w:lang w:val="ru-RU"/>
        </w:rPr>
      </w:pPr>
      <w:r w:rsidRPr="00CD7234">
        <w:rPr>
          <w:rFonts w:ascii="Times New Roman" w:hAnsi="Times New Roman" w:cs="Times New Roman"/>
          <w:b/>
          <w:bCs/>
          <w:sz w:val="24"/>
          <w:szCs w:val="24"/>
          <w:u w:val="single"/>
          <w:lang w:val="ru-RU"/>
        </w:rPr>
        <w:t>КРИТЕРИЙ ЗА ВЪЗЛАГАНЕ.</w:t>
      </w:r>
    </w:p>
    <w:p w:rsidR="00CD7234" w:rsidRPr="00CD7234" w:rsidRDefault="00CD7234" w:rsidP="00CD7234">
      <w:pPr>
        <w:tabs>
          <w:tab w:val="left" w:pos="1276"/>
        </w:tabs>
        <w:spacing w:after="0" w:line="240" w:lineRule="auto"/>
        <w:ind w:firstLine="567"/>
        <w:jc w:val="center"/>
        <w:rPr>
          <w:rFonts w:ascii="Times New Roman" w:hAnsi="Times New Roman" w:cs="Times New Roman"/>
          <w:b/>
          <w:bCs/>
          <w:sz w:val="24"/>
          <w:szCs w:val="24"/>
          <w:u w:val="single"/>
          <w:lang w:val="ru-RU"/>
        </w:rPr>
      </w:pPr>
    </w:p>
    <w:p w:rsidR="00CD7234" w:rsidRPr="00CD7234" w:rsidRDefault="00CD7234" w:rsidP="00CD7234">
      <w:pPr>
        <w:spacing w:after="0" w:line="240" w:lineRule="auto"/>
        <w:jc w:val="both"/>
        <w:rPr>
          <w:rFonts w:ascii="Times New Roman" w:hAnsi="Times New Roman" w:cs="Times New Roman"/>
          <w:b/>
          <w:sz w:val="24"/>
          <w:szCs w:val="24"/>
        </w:rPr>
      </w:pPr>
      <w:r w:rsidRPr="00CD7234">
        <w:rPr>
          <w:rFonts w:ascii="Times New Roman" w:hAnsi="Times New Roman" w:cs="Times New Roman"/>
          <w:b/>
          <w:bCs/>
          <w:sz w:val="24"/>
          <w:szCs w:val="24"/>
          <w:lang w:val="ru-RU"/>
        </w:rPr>
        <w:t>1.</w:t>
      </w:r>
      <w:r w:rsidRPr="00CD7234">
        <w:rPr>
          <w:rFonts w:ascii="Times New Roman" w:hAnsi="Times New Roman" w:cs="Times New Roman"/>
          <w:sz w:val="24"/>
          <w:szCs w:val="24"/>
          <w:lang w:val="ru-RU"/>
        </w:rPr>
        <w:t xml:space="preserve">  </w:t>
      </w:r>
      <w:r w:rsidRPr="00CD7234">
        <w:rPr>
          <w:rFonts w:ascii="Times New Roman" w:hAnsi="Times New Roman" w:cs="Times New Roman"/>
          <w:b/>
          <w:color w:val="000000"/>
          <w:sz w:val="24"/>
          <w:szCs w:val="24"/>
          <w:lang w:eastAsia="zh-CN"/>
        </w:rPr>
        <w:t xml:space="preserve">Принцип на възлагане на обществена поръчка: </w:t>
      </w:r>
      <w:r w:rsidRPr="00CD7234">
        <w:rPr>
          <w:rFonts w:ascii="Times New Roman" w:hAnsi="Times New Roman" w:cs="Times New Roman"/>
          <w:b/>
          <w:sz w:val="24"/>
          <w:szCs w:val="24"/>
        </w:rPr>
        <w:t>„Икономически най-изгодна оферта”</w:t>
      </w:r>
      <w:r w:rsidRPr="00CD7234">
        <w:rPr>
          <w:rFonts w:ascii="Times New Roman" w:hAnsi="Times New Roman" w:cs="Times New Roman"/>
          <w:b/>
          <w:color w:val="000000"/>
          <w:sz w:val="24"/>
          <w:szCs w:val="24"/>
          <w:lang w:eastAsia="zh-CN"/>
        </w:rPr>
        <w:t>:</w:t>
      </w:r>
    </w:p>
    <w:p w:rsidR="00CD7234" w:rsidRPr="00CD7234" w:rsidRDefault="00CD7234" w:rsidP="00CD7234">
      <w:pPr>
        <w:shd w:val="clear" w:color="auto" w:fill="FFFFFF"/>
        <w:tabs>
          <w:tab w:val="left" w:pos="-3600"/>
        </w:tabs>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Обществената поръчка се възлага въз основа на икономически най-изгодната оферта чрез прилагане  на критерия  </w:t>
      </w:r>
      <w:r w:rsidRPr="00CD7234">
        <w:rPr>
          <w:rFonts w:ascii="Times New Roman" w:hAnsi="Times New Roman" w:cs="Times New Roman"/>
          <w:b/>
          <w:sz w:val="24"/>
          <w:szCs w:val="24"/>
        </w:rPr>
        <w:t>„НАЙ-НИСКА ЦЕНА”</w:t>
      </w:r>
      <w:r w:rsidRPr="00CD7234">
        <w:rPr>
          <w:rFonts w:ascii="Times New Roman" w:hAnsi="Times New Roman" w:cs="Times New Roman"/>
          <w:sz w:val="24"/>
          <w:szCs w:val="24"/>
          <w:lang w:val="ru-RU"/>
        </w:rPr>
        <w:t xml:space="preserve">, в съответствие с чл.70, ал.1 и  ал.2, т.1 от ЗОП.  </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color w:val="000000"/>
          <w:sz w:val="24"/>
          <w:szCs w:val="24"/>
          <w:lang w:eastAsia="zh-CN"/>
        </w:rPr>
        <w:t>2.</w:t>
      </w:r>
      <w:r w:rsidRPr="00CD7234">
        <w:rPr>
          <w:rFonts w:ascii="Times New Roman" w:hAnsi="Times New Roman" w:cs="Times New Roman"/>
          <w:color w:val="000000"/>
          <w:sz w:val="24"/>
          <w:szCs w:val="24"/>
          <w:lang w:eastAsia="zh-CN"/>
        </w:rPr>
        <w:t xml:space="preserve"> Комисията разглежда, оценява и класира допуснатите оферти по степента на съответствие на офертите с предварително обявените от възложителя условия. На първо място се класира участникът, посочил най – ниска цена. </w:t>
      </w:r>
      <w:r w:rsidRPr="00CD7234">
        <w:rPr>
          <w:rFonts w:ascii="Times New Roman" w:hAnsi="Times New Roman" w:cs="Times New Roman"/>
          <w:sz w:val="24"/>
          <w:szCs w:val="24"/>
          <w:lang w:val="ru-RU"/>
        </w:rPr>
        <w:t>Критерият се прилага за оценка на офертите, които:</w:t>
      </w:r>
    </w:p>
    <w:p w:rsidR="00CD7234" w:rsidRPr="00CD7234" w:rsidRDefault="00CD7234" w:rsidP="00CD7234">
      <w:pPr>
        <w:spacing w:after="0" w:line="240" w:lineRule="auto"/>
        <w:jc w:val="both"/>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2.1.</w:t>
      </w:r>
      <w:r w:rsidRPr="00CD7234">
        <w:rPr>
          <w:rFonts w:ascii="Times New Roman" w:hAnsi="Times New Roman" w:cs="Times New Roman"/>
          <w:sz w:val="24"/>
          <w:szCs w:val="24"/>
          <w:lang w:val="ru-RU"/>
        </w:rPr>
        <w:t xml:space="preserve"> отговарят на предварително обявените от Възложителя условия и </w:t>
      </w:r>
    </w:p>
    <w:p w:rsidR="00CD7234" w:rsidRPr="00CD7234" w:rsidRDefault="00CD7234" w:rsidP="00CD7234">
      <w:pPr>
        <w:spacing w:after="0" w:line="240" w:lineRule="auto"/>
        <w:jc w:val="both"/>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2.2.</w:t>
      </w:r>
      <w:r w:rsidRPr="00CD7234">
        <w:rPr>
          <w:rFonts w:ascii="Times New Roman" w:hAnsi="Times New Roman" w:cs="Times New Roman"/>
          <w:sz w:val="24"/>
          <w:szCs w:val="24"/>
          <w:lang w:val="ru-RU"/>
        </w:rPr>
        <w:t xml:space="preserve"> са подадени от участници, за които не са налице обстоятелствата по чл.54, ал.1, 2 и 3 от ЗОП и които отговарят на изискванията на Възложителя. </w:t>
      </w:r>
    </w:p>
    <w:p w:rsidR="00CD7234" w:rsidRPr="00CD7234" w:rsidRDefault="00CD7234" w:rsidP="00CD7234">
      <w:pPr>
        <w:spacing w:after="0" w:line="240" w:lineRule="auto"/>
        <w:jc w:val="both"/>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2.3.</w:t>
      </w:r>
      <w:r w:rsidRPr="00CD7234">
        <w:rPr>
          <w:rFonts w:ascii="Times New Roman" w:hAnsi="Times New Roman" w:cs="Times New Roman"/>
          <w:sz w:val="24"/>
          <w:szCs w:val="24"/>
          <w:lang w:val="ru-RU"/>
        </w:rPr>
        <w:t xml:space="preserve"> Ценовите предложения със стойност по-висока от обявената прогнозна стойност на поръчката, няма да бъдат разглеждани и класирани.</w:t>
      </w:r>
    </w:p>
    <w:p w:rsidR="00CD7234" w:rsidRPr="00CD7234" w:rsidRDefault="00CD7234" w:rsidP="00CD7234">
      <w:pPr>
        <w:pStyle w:val="Style"/>
        <w:tabs>
          <w:tab w:val="left" w:pos="142"/>
          <w:tab w:val="left" w:pos="709"/>
          <w:tab w:val="left" w:pos="8789"/>
          <w:tab w:val="left" w:pos="9356"/>
        </w:tabs>
        <w:ind w:left="0" w:right="0" w:firstLine="0"/>
      </w:pPr>
    </w:p>
    <w:p w:rsidR="00CD7234" w:rsidRPr="00CD7234" w:rsidRDefault="00CD7234" w:rsidP="00CD7234">
      <w:pPr>
        <w:pStyle w:val="Style"/>
        <w:tabs>
          <w:tab w:val="left" w:pos="142"/>
          <w:tab w:val="left" w:pos="709"/>
          <w:tab w:val="left" w:pos="8789"/>
          <w:tab w:val="left" w:pos="9356"/>
        </w:tabs>
        <w:ind w:left="0" w:right="0" w:firstLine="709"/>
        <w:jc w:val="center"/>
        <w:rPr>
          <w:b/>
          <w:bCs/>
        </w:rPr>
      </w:pPr>
      <w:r w:rsidRPr="00CD7234">
        <w:rPr>
          <w:b/>
          <w:bCs/>
        </w:rPr>
        <w:t>Раздел V</w:t>
      </w:r>
      <w:r w:rsidRPr="00CD7234">
        <w:rPr>
          <w:b/>
          <w:bCs/>
          <w:lang w:val="en-US"/>
        </w:rPr>
        <w:t>II</w:t>
      </w:r>
    </w:p>
    <w:p w:rsidR="00CD7234" w:rsidRPr="00CD7234" w:rsidRDefault="00CD7234" w:rsidP="00CD7234">
      <w:pPr>
        <w:pStyle w:val="23"/>
        <w:keepNext/>
        <w:keepLines/>
        <w:shd w:val="clear" w:color="auto" w:fill="auto"/>
        <w:spacing w:before="0" w:after="0" w:line="240" w:lineRule="auto"/>
        <w:ind w:firstLine="760"/>
        <w:jc w:val="center"/>
        <w:rPr>
          <w:rFonts w:ascii="Times New Roman" w:hAnsi="Times New Roman" w:cs="Times New Roman"/>
          <w:sz w:val="24"/>
          <w:szCs w:val="24"/>
          <w:u w:val="single"/>
        </w:rPr>
      </w:pPr>
      <w:bookmarkStart w:id="2" w:name="bookmark11"/>
      <w:r w:rsidRPr="00CD7234">
        <w:rPr>
          <w:rFonts w:ascii="Times New Roman" w:hAnsi="Times New Roman" w:cs="Times New Roman"/>
          <w:sz w:val="24"/>
          <w:szCs w:val="24"/>
          <w:u w:val="single"/>
        </w:rPr>
        <w:t>ГАРАНЦИЯ ЗА ИЗПЪЛНЕНИЕ НА ДОГОВОРА</w:t>
      </w:r>
      <w:bookmarkEnd w:id="2"/>
    </w:p>
    <w:p w:rsidR="00CD7234" w:rsidRPr="00CD7234" w:rsidRDefault="00CD7234" w:rsidP="00CD7234">
      <w:pPr>
        <w:pStyle w:val="13"/>
        <w:shd w:val="clear" w:color="auto" w:fill="auto"/>
        <w:spacing w:line="240" w:lineRule="auto"/>
        <w:ind w:left="180" w:firstLine="0"/>
        <w:jc w:val="both"/>
        <w:rPr>
          <w:rFonts w:ascii="Times New Roman" w:hAnsi="Times New Roman" w:cs="Times New Roman"/>
          <w:b w:val="0"/>
          <w:bCs w:val="0"/>
          <w:sz w:val="24"/>
          <w:szCs w:val="24"/>
          <w:lang w:val="en-US"/>
        </w:rPr>
      </w:pPr>
      <w:r w:rsidRPr="00CD7234">
        <w:rPr>
          <w:rFonts w:ascii="Times New Roman" w:hAnsi="Times New Roman" w:cs="Times New Roman"/>
          <w:bCs w:val="0"/>
          <w:sz w:val="24"/>
          <w:szCs w:val="24"/>
        </w:rPr>
        <w:t>1.</w:t>
      </w:r>
      <w:r w:rsidRPr="00CD7234">
        <w:rPr>
          <w:rFonts w:ascii="Times New Roman" w:hAnsi="Times New Roman" w:cs="Times New Roman"/>
          <w:b w:val="0"/>
          <w:bCs w:val="0"/>
          <w:sz w:val="24"/>
          <w:szCs w:val="24"/>
        </w:rPr>
        <w:t xml:space="preserve"> Гаранцията за обезпечаване изпълнението на договора е в размер </w:t>
      </w:r>
      <w:r w:rsidRPr="00CD7234">
        <w:rPr>
          <w:rFonts w:ascii="Times New Roman" w:hAnsi="Times New Roman" w:cs="Times New Roman"/>
          <w:bCs w:val="0"/>
          <w:sz w:val="24"/>
          <w:szCs w:val="24"/>
        </w:rPr>
        <w:t>3 /три/ %</w:t>
      </w:r>
      <w:r w:rsidRPr="00CD7234">
        <w:rPr>
          <w:rFonts w:ascii="Times New Roman" w:hAnsi="Times New Roman" w:cs="Times New Roman"/>
          <w:b w:val="0"/>
          <w:bCs w:val="0"/>
          <w:sz w:val="24"/>
          <w:szCs w:val="24"/>
        </w:rPr>
        <w:t xml:space="preserve">  от стойността на договора. Определеният изпълнител сам избира формата на гаранцията за изпълнение - парична сума, банкова гаранция или застраховка, обезпечаваща изпълнението чрез покритие на отговорността на изпълнителя.</w:t>
      </w:r>
    </w:p>
    <w:p w:rsidR="00CD7234" w:rsidRPr="00CD7234" w:rsidRDefault="00CD7234" w:rsidP="00CD7234">
      <w:pPr>
        <w:spacing w:after="0" w:line="240" w:lineRule="auto"/>
        <w:ind w:firstLine="567"/>
        <w:jc w:val="both"/>
        <w:rPr>
          <w:rFonts w:ascii="Times New Roman" w:hAnsi="Times New Roman" w:cs="Times New Roman"/>
          <w:b/>
          <w:bCs/>
          <w:sz w:val="24"/>
          <w:szCs w:val="24"/>
        </w:rPr>
      </w:pPr>
      <w:r w:rsidRPr="00CD7234">
        <w:rPr>
          <w:rFonts w:ascii="Times New Roman" w:hAnsi="Times New Roman" w:cs="Times New Roman"/>
          <w:bCs/>
          <w:sz w:val="24"/>
          <w:szCs w:val="24"/>
        </w:rPr>
        <w:t>1.1.</w:t>
      </w:r>
      <w:r w:rsidRPr="00CD7234">
        <w:rPr>
          <w:rFonts w:ascii="Times New Roman" w:hAnsi="Times New Roman" w:cs="Times New Roman"/>
          <w:b/>
          <w:bCs/>
          <w:sz w:val="24"/>
          <w:szCs w:val="24"/>
        </w:rPr>
        <w:t xml:space="preserve"> В случай, че е парична сума, гаранцията се внася в сметка на </w:t>
      </w:r>
      <w:r w:rsidRPr="00CD7234">
        <w:rPr>
          <w:rFonts w:ascii="Times New Roman" w:hAnsi="Times New Roman" w:cs="Times New Roman"/>
          <w:sz w:val="24"/>
          <w:szCs w:val="24"/>
        </w:rPr>
        <w:t>ТП ДЛС Граматиково, както следва:IBAN</w:t>
      </w:r>
      <w:r w:rsidRPr="00CD7234">
        <w:rPr>
          <w:rFonts w:ascii="Times New Roman" w:hAnsi="Times New Roman" w:cs="Times New Roman"/>
          <w:sz w:val="24"/>
          <w:szCs w:val="24"/>
          <w:lang w:val="ru-RU"/>
        </w:rPr>
        <w:t xml:space="preserve">: </w:t>
      </w:r>
      <w:r w:rsidRPr="00CD7234">
        <w:rPr>
          <w:rFonts w:ascii="Times New Roman" w:hAnsi="Times New Roman" w:cs="Times New Roman"/>
          <w:sz w:val="24"/>
          <w:szCs w:val="24"/>
        </w:rPr>
        <w:t>BG</w:t>
      </w:r>
      <w:r w:rsidRPr="00CD7234">
        <w:rPr>
          <w:rFonts w:ascii="Times New Roman" w:hAnsi="Times New Roman" w:cs="Times New Roman"/>
          <w:sz w:val="24"/>
          <w:szCs w:val="24"/>
          <w:lang w:val="ru-RU"/>
        </w:rPr>
        <w:t>67</w:t>
      </w:r>
      <w:r w:rsidRPr="00CD7234">
        <w:rPr>
          <w:rFonts w:ascii="Times New Roman" w:hAnsi="Times New Roman" w:cs="Times New Roman"/>
          <w:sz w:val="24"/>
          <w:szCs w:val="24"/>
        </w:rPr>
        <w:t>RZBB</w:t>
      </w:r>
      <w:r w:rsidRPr="00CD7234">
        <w:rPr>
          <w:rFonts w:ascii="Times New Roman" w:hAnsi="Times New Roman" w:cs="Times New Roman"/>
          <w:sz w:val="24"/>
          <w:szCs w:val="24"/>
          <w:lang w:val="ru-RU"/>
        </w:rPr>
        <w:t xml:space="preserve">91551005710774, </w:t>
      </w:r>
      <w:r w:rsidRPr="00CD7234">
        <w:rPr>
          <w:rFonts w:ascii="Times New Roman" w:hAnsi="Times New Roman" w:cs="Times New Roman"/>
          <w:sz w:val="24"/>
          <w:szCs w:val="24"/>
        </w:rPr>
        <w:t>BIC</w:t>
      </w:r>
      <w:r w:rsidRPr="00CD7234">
        <w:rPr>
          <w:rFonts w:ascii="Times New Roman" w:hAnsi="Times New Roman" w:cs="Times New Roman"/>
          <w:sz w:val="24"/>
          <w:szCs w:val="24"/>
          <w:lang w:val="ru-RU"/>
        </w:rPr>
        <w:t xml:space="preserve">: </w:t>
      </w:r>
      <w:r w:rsidRPr="00CD7234">
        <w:rPr>
          <w:rFonts w:ascii="Times New Roman" w:hAnsi="Times New Roman" w:cs="Times New Roman"/>
          <w:sz w:val="24"/>
          <w:szCs w:val="24"/>
        </w:rPr>
        <w:t>RZBBBGSF –Райфайзен банк</w:t>
      </w:r>
      <w:r w:rsidRPr="00CD7234">
        <w:rPr>
          <w:rFonts w:ascii="Times New Roman" w:hAnsi="Times New Roman" w:cs="Times New Roman"/>
          <w:b/>
          <w:bCs/>
          <w:sz w:val="24"/>
          <w:szCs w:val="24"/>
        </w:rPr>
        <w:t>. Възложителят задържа гаранцията при условията на проекта за</w:t>
      </w:r>
      <w:r w:rsidRPr="00CD7234">
        <w:rPr>
          <w:rFonts w:ascii="Times New Roman" w:hAnsi="Times New Roman" w:cs="Times New Roman"/>
          <w:b/>
          <w:bCs/>
          <w:sz w:val="24"/>
          <w:szCs w:val="24"/>
          <w:lang w:val="en-US"/>
        </w:rPr>
        <w:t xml:space="preserve"> </w:t>
      </w:r>
      <w:r w:rsidRPr="00CD7234">
        <w:rPr>
          <w:rFonts w:ascii="Times New Roman" w:hAnsi="Times New Roman" w:cs="Times New Roman"/>
          <w:b/>
          <w:bCs/>
          <w:sz w:val="24"/>
          <w:szCs w:val="24"/>
        </w:rPr>
        <w:t>договор.</w:t>
      </w:r>
    </w:p>
    <w:p w:rsidR="00CD7234" w:rsidRPr="00CD7234" w:rsidRDefault="00CD7234" w:rsidP="00CD7234">
      <w:pPr>
        <w:pStyle w:val="13"/>
        <w:shd w:val="clear" w:color="auto" w:fill="auto"/>
        <w:spacing w:line="240" w:lineRule="auto"/>
        <w:ind w:left="180" w:firstLine="0"/>
        <w:jc w:val="both"/>
        <w:rPr>
          <w:rFonts w:ascii="Times New Roman" w:hAnsi="Times New Roman" w:cs="Times New Roman"/>
          <w:b w:val="0"/>
          <w:bCs w:val="0"/>
          <w:sz w:val="24"/>
          <w:szCs w:val="24"/>
          <w:lang w:val="en-US"/>
        </w:rPr>
      </w:pPr>
    </w:p>
    <w:p w:rsidR="00CD7234" w:rsidRPr="00CD7234" w:rsidRDefault="00CD7234" w:rsidP="00CD7234">
      <w:pPr>
        <w:pStyle w:val="13"/>
        <w:shd w:val="clear" w:color="auto" w:fill="auto"/>
        <w:spacing w:line="240" w:lineRule="auto"/>
        <w:ind w:left="180" w:firstLine="0"/>
        <w:jc w:val="both"/>
        <w:rPr>
          <w:rFonts w:ascii="Times New Roman" w:hAnsi="Times New Roman" w:cs="Times New Roman"/>
          <w:b w:val="0"/>
          <w:bCs w:val="0"/>
          <w:sz w:val="24"/>
          <w:szCs w:val="24"/>
        </w:rPr>
      </w:pPr>
      <w:r w:rsidRPr="00CD7234">
        <w:rPr>
          <w:rFonts w:ascii="Times New Roman" w:hAnsi="Times New Roman" w:cs="Times New Roman"/>
          <w:bCs w:val="0"/>
          <w:sz w:val="24"/>
          <w:szCs w:val="24"/>
        </w:rPr>
        <w:t>1.2.</w:t>
      </w:r>
      <w:r w:rsidRPr="00CD7234">
        <w:rPr>
          <w:rFonts w:ascii="Times New Roman" w:hAnsi="Times New Roman" w:cs="Times New Roman"/>
          <w:b w:val="0"/>
          <w:bCs w:val="0"/>
          <w:sz w:val="24"/>
          <w:szCs w:val="24"/>
        </w:rPr>
        <w:t xml:space="preserve"> Банковата гаранция за изпълнение се издава в полза на Възложителя и е неотменяема, безусловна и изискуема при първо поискване, в което възложителят заяви, че изпълнителят не е изпълнил задълженията си и/или ги е изпълнил неточно. Банковата гаранция е със срок на валидност равен на срока на договора, удължен с един месец. Текстът й задължително се съгласува с Възложителя. Възложителят упражнява правата си по гаранцията при условията на проекта за договор. Банковите разходи по откриването на гаранциите за изпълнение на договора са за сметка на определения изпълнител. Изпълнителят трябва да предвиди и заплати необходимите такси по откриване и обслужване на гаранциите така, че размерът на гаранцията да не бъде по-малък от определения в настоящата документация.</w:t>
      </w:r>
    </w:p>
    <w:p w:rsidR="00CD7234" w:rsidRPr="00CD7234" w:rsidRDefault="00CD7234" w:rsidP="00CD7234">
      <w:pPr>
        <w:pStyle w:val="13"/>
        <w:shd w:val="clear" w:color="auto" w:fill="auto"/>
        <w:spacing w:line="240" w:lineRule="auto"/>
        <w:ind w:left="180" w:firstLine="0"/>
        <w:jc w:val="both"/>
        <w:rPr>
          <w:rFonts w:ascii="Times New Roman" w:hAnsi="Times New Roman" w:cs="Times New Roman"/>
          <w:b w:val="0"/>
          <w:bCs w:val="0"/>
          <w:sz w:val="24"/>
          <w:szCs w:val="24"/>
        </w:rPr>
      </w:pPr>
    </w:p>
    <w:p w:rsidR="00CD7234" w:rsidRPr="00CD7234" w:rsidRDefault="00CD7234" w:rsidP="00CD7234">
      <w:pPr>
        <w:pStyle w:val="13"/>
        <w:shd w:val="clear" w:color="auto" w:fill="auto"/>
        <w:spacing w:line="240" w:lineRule="auto"/>
        <w:ind w:left="180" w:firstLine="0"/>
        <w:jc w:val="both"/>
        <w:rPr>
          <w:rFonts w:ascii="Times New Roman" w:hAnsi="Times New Roman" w:cs="Times New Roman"/>
          <w:b w:val="0"/>
          <w:bCs w:val="0"/>
          <w:sz w:val="24"/>
          <w:szCs w:val="24"/>
        </w:rPr>
      </w:pPr>
      <w:r w:rsidRPr="00CD7234">
        <w:rPr>
          <w:rFonts w:ascii="Times New Roman" w:hAnsi="Times New Roman" w:cs="Times New Roman"/>
          <w:bCs w:val="0"/>
          <w:sz w:val="24"/>
          <w:szCs w:val="24"/>
        </w:rPr>
        <w:t xml:space="preserve">1.3. </w:t>
      </w:r>
      <w:r w:rsidRPr="00CD7234">
        <w:rPr>
          <w:rFonts w:ascii="Times New Roman" w:hAnsi="Times New Roman" w:cs="Times New Roman"/>
          <w:b w:val="0"/>
          <w:bCs w:val="0"/>
          <w:sz w:val="24"/>
          <w:szCs w:val="24"/>
        </w:rPr>
        <w:t>Определеният за изпълнител участник може да предостави гаранция за обезпечаване изпълнението на договора и под формата на застраховка, която обезпечава изпълнението чрез покритие на отговорността на изпълнителя. Застраховката, която обезпечава изпълнението, чрез покритие на отговорността на изпълнителя, е със срок на валидност до изтичане срока на договора, удължен с един месец. Възложителят следва да бъде посочен като трето ползващо се лице по тази застраховка. Застраховката следва да покрива отговорността на изпълнителя и не може да бъде използвана за обезпечение на отговорността на изпълнителя по друг договор. Текстът на застраховката се съгласува с Възложителя. Възложителят упражнява правата си по застраховката при условията на проекта за договор.</w:t>
      </w:r>
    </w:p>
    <w:p w:rsidR="00CD7234" w:rsidRPr="00CD7234" w:rsidRDefault="00CD7234" w:rsidP="00CD7234">
      <w:pPr>
        <w:pStyle w:val="21"/>
        <w:shd w:val="clear" w:color="auto" w:fill="auto"/>
        <w:tabs>
          <w:tab w:val="left" w:pos="1158"/>
        </w:tabs>
        <w:spacing w:before="0" w:line="240" w:lineRule="auto"/>
        <w:ind w:left="180" w:firstLine="0"/>
        <w:jc w:val="both"/>
        <w:rPr>
          <w:rFonts w:ascii="Times New Roman" w:hAnsi="Times New Roman" w:cs="Times New Roman"/>
        </w:rPr>
      </w:pPr>
      <w:r w:rsidRPr="00CD7234">
        <w:rPr>
          <w:rFonts w:ascii="Times New Roman" w:hAnsi="Times New Roman" w:cs="Times New Roman"/>
          <w:b/>
        </w:rPr>
        <w:lastRenderedPageBreak/>
        <w:t>2.</w:t>
      </w:r>
      <w:r w:rsidRPr="00CD7234">
        <w:rPr>
          <w:rFonts w:ascii="Times New Roman" w:hAnsi="Times New Roman" w:cs="Times New Roman"/>
        </w:rPr>
        <w:t xml:space="preserve"> Възложителите ще освободи гаранцията за изпълнение на договора без да дължи лихви за периода, през който средствата законно са престояли при него.</w:t>
      </w:r>
    </w:p>
    <w:p w:rsidR="00CD7234" w:rsidRPr="00CD7234" w:rsidRDefault="00CD7234" w:rsidP="00CD7234">
      <w:pPr>
        <w:pStyle w:val="21"/>
        <w:shd w:val="clear" w:color="auto" w:fill="auto"/>
        <w:tabs>
          <w:tab w:val="left" w:pos="1153"/>
        </w:tabs>
        <w:spacing w:before="0" w:line="240" w:lineRule="auto"/>
        <w:ind w:left="180" w:firstLine="0"/>
        <w:jc w:val="both"/>
        <w:rPr>
          <w:rFonts w:ascii="Times New Roman" w:hAnsi="Times New Roman" w:cs="Times New Roman"/>
        </w:rPr>
      </w:pPr>
      <w:r w:rsidRPr="00CD7234">
        <w:rPr>
          <w:rFonts w:ascii="Times New Roman" w:hAnsi="Times New Roman" w:cs="Times New Roman"/>
          <w:b/>
        </w:rPr>
        <w:t>3.</w:t>
      </w:r>
      <w:r w:rsidRPr="00CD7234">
        <w:rPr>
          <w:rFonts w:ascii="Times New Roman" w:hAnsi="Times New Roman" w:cs="Times New Roman"/>
        </w:rPr>
        <w:t xml:space="preserve"> 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w:t>
      </w:r>
    </w:p>
    <w:p w:rsidR="00CD7234" w:rsidRPr="00CD7234" w:rsidRDefault="00CD7234" w:rsidP="00CD7234">
      <w:pPr>
        <w:pStyle w:val="21"/>
        <w:shd w:val="clear" w:color="auto" w:fill="auto"/>
        <w:tabs>
          <w:tab w:val="left" w:pos="1153"/>
        </w:tabs>
        <w:spacing w:before="0" w:line="240" w:lineRule="auto"/>
        <w:ind w:left="180" w:firstLine="0"/>
        <w:jc w:val="both"/>
        <w:rPr>
          <w:rFonts w:ascii="Times New Roman" w:hAnsi="Times New Roman" w:cs="Times New Roman"/>
        </w:rPr>
      </w:pPr>
      <w:r w:rsidRPr="00CD7234">
        <w:rPr>
          <w:rFonts w:ascii="Times New Roman" w:hAnsi="Times New Roman" w:cs="Times New Roman"/>
          <w:b/>
        </w:rPr>
        <w:t>4.</w:t>
      </w:r>
      <w:r w:rsidRPr="00CD7234">
        <w:rPr>
          <w:rFonts w:ascii="Times New Roman" w:hAnsi="Times New Roman" w:cs="Times New Roman"/>
        </w:rPr>
        <w:t xml:space="preserve"> Когато участникът в процедурата е чуждестранно физическо или юридическо лице или техни обединения, документите по гаранцията за  изпълнение се представят и в превод на български език.</w:t>
      </w:r>
    </w:p>
    <w:p w:rsidR="00CD7234" w:rsidRPr="00CD7234" w:rsidRDefault="00CD7234" w:rsidP="00CD7234">
      <w:pPr>
        <w:pStyle w:val="21"/>
        <w:shd w:val="clear" w:color="auto" w:fill="auto"/>
        <w:tabs>
          <w:tab w:val="left" w:pos="1153"/>
        </w:tabs>
        <w:spacing w:before="0" w:line="240" w:lineRule="auto"/>
        <w:ind w:left="180" w:firstLine="0"/>
        <w:jc w:val="both"/>
        <w:rPr>
          <w:rFonts w:ascii="Times New Roman" w:hAnsi="Times New Roman" w:cs="Times New Roman"/>
        </w:rPr>
      </w:pPr>
      <w:r w:rsidRPr="00CD7234">
        <w:rPr>
          <w:rFonts w:ascii="Times New Roman" w:hAnsi="Times New Roman" w:cs="Times New Roman"/>
          <w:b/>
        </w:rPr>
        <w:t xml:space="preserve">5. </w:t>
      </w:r>
      <w:r w:rsidRPr="00CD7234">
        <w:rPr>
          <w:rFonts w:ascii="Times New Roman" w:hAnsi="Times New Roman" w:cs="Times New Roman"/>
        </w:rPr>
        <w:t>Условията и сроковете за задържане или освобождаване на гаранцията за изпълнение се уреждат в договора за възлагане на обществена поръчка с възложителя - „ЮГОИЗТОЧНО ДЪРЖАВНО ПРЕДПРИЯТИЕ” ДП СЛИВЕН /ЮИДП/.</w:t>
      </w:r>
    </w:p>
    <w:p w:rsidR="00CD7234" w:rsidRPr="00CD7234" w:rsidRDefault="00CD7234" w:rsidP="00CD7234">
      <w:pPr>
        <w:pStyle w:val="13"/>
        <w:shd w:val="clear" w:color="auto" w:fill="auto"/>
        <w:spacing w:line="240" w:lineRule="auto"/>
        <w:ind w:firstLine="0"/>
        <w:jc w:val="both"/>
        <w:rPr>
          <w:rStyle w:val="7"/>
          <w:sz w:val="24"/>
          <w:szCs w:val="24"/>
          <w:lang w:val="en-US"/>
        </w:rPr>
      </w:pPr>
      <w:r w:rsidRPr="00CD7234">
        <w:rPr>
          <w:rFonts w:ascii="Times New Roman" w:hAnsi="Times New Roman" w:cs="Times New Roman"/>
          <w:bCs w:val="0"/>
          <w:sz w:val="24"/>
          <w:szCs w:val="24"/>
        </w:rPr>
        <w:t xml:space="preserve">   6.</w:t>
      </w:r>
      <w:r w:rsidRPr="00CD7234">
        <w:rPr>
          <w:rFonts w:ascii="Times New Roman" w:hAnsi="Times New Roman" w:cs="Times New Roman"/>
          <w:b w:val="0"/>
          <w:bCs w:val="0"/>
          <w:sz w:val="24"/>
          <w:szCs w:val="24"/>
        </w:rPr>
        <w:t xml:space="preserve"> Документът за гаранцията за изпълнение се представя от определения изпълнител</w:t>
      </w:r>
      <w:r w:rsidRPr="00CD7234">
        <w:rPr>
          <w:rStyle w:val="7"/>
          <w:sz w:val="24"/>
          <w:szCs w:val="24"/>
        </w:rPr>
        <w:t xml:space="preserve"> при сключване на договора.</w:t>
      </w:r>
    </w:p>
    <w:p w:rsidR="00CD7234" w:rsidRPr="00CD7234" w:rsidRDefault="00CD7234" w:rsidP="00CD7234">
      <w:pPr>
        <w:pStyle w:val="13"/>
        <w:shd w:val="clear" w:color="auto" w:fill="auto"/>
        <w:spacing w:line="240" w:lineRule="auto"/>
        <w:ind w:left="180" w:firstLine="740"/>
        <w:jc w:val="both"/>
        <w:rPr>
          <w:rFonts w:ascii="Times New Roman" w:hAnsi="Times New Roman" w:cs="Times New Roman"/>
          <w:b w:val="0"/>
          <w:bCs w:val="0"/>
          <w:sz w:val="24"/>
          <w:szCs w:val="24"/>
          <w:lang w:val="en-US"/>
        </w:rPr>
      </w:pPr>
    </w:p>
    <w:p w:rsidR="00CD7234" w:rsidRPr="00CD7234" w:rsidRDefault="00CD7234" w:rsidP="00CD7234">
      <w:pPr>
        <w:spacing w:after="0" w:line="240" w:lineRule="auto"/>
        <w:ind w:firstLine="720"/>
        <w:jc w:val="center"/>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 xml:space="preserve">Раздел </w:t>
      </w:r>
      <w:r w:rsidRPr="00CD7234">
        <w:rPr>
          <w:rFonts w:ascii="Times New Roman" w:hAnsi="Times New Roman" w:cs="Times New Roman"/>
          <w:b/>
          <w:bCs/>
          <w:sz w:val="24"/>
          <w:szCs w:val="24"/>
        </w:rPr>
        <w:t>V</w:t>
      </w:r>
      <w:r w:rsidRPr="00CD7234">
        <w:rPr>
          <w:rFonts w:ascii="Times New Roman" w:hAnsi="Times New Roman" w:cs="Times New Roman"/>
          <w:b/>
          <w:bCs/>
          <w:sz w:val="24"/>
          <w:szCs w:val="24"/>
          <w:lang w:val="ru-RU"/>
        </w:rPr>
        <w:t>ІІ</w:t>
      </w:r>
      <w:r w:rsidRPr="00CD7234">
        <w:rPr>
          <w:rFonts w:ascii="Times New Roman" w:hAnsi="Times New Roman" w:cs="Times New Roman"/>
          <w:b/>
          <w:bCs/>
          <w:sz w:val="24"/>
          <w:szCs w:val="24"/>
          <w:lang w:val="en-US"/>
        </w:rPr>
        <w:t>I</w:t>
      </w:r>
    </w:p>
    <w:p w:rsidR="00CD7234" w:rsidRPr="00CD7234" w:rsidRDefault="00CD7234" w:rsidP="00CD7234">
      <w:pPr>
        <w:pStyle w:val="BodyTextIndent"/>
        <w:spacing w:after="0"/>
        <w:jc w:val="center"/>
        <w:rPr>
          <w:b/>
          <w:bCs/>
          <w:u w:val="single"/>
          <w:lang w:val="ru-RU"/>
        </w:rPr>
      </w:pPr>
      <w:r w:rsidRPr="00CD7234">
        <w:rPr>
          <w:b/>
          <w:bCs/>
          <w:u w:val="single"/>
          <w:lang w:val="ru-RU"/>
        </w:rPr>
        <w:t>РАЗГЛЕЖДАНЕ, ОЦЕНКА И КЛАСИРАНЕ НА ОФЕРТИТЕ</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 xml:space="preserve">1. </w:t>
      </w:r>
      <w:r w:rsidRPr="00CD7234">
        <w:rPr>
          <w:rFonts w:ascii="Times New Roman" w:hAnsi="Times New Roman" w:cs="Times New Roman"/>
          <w:sz w:val="24"/>
          <w:szCs w:val="24"/>
          <w:lang w:val="ru-RU"/>
        </w:rPr>
        <w:t xml:space="preserve">Отварянето на офертите ще се извърши от </w:t>
      </w:r>
      <w:r w:rsidRPr="00CD7234">
        <w:rPr>
          <w:rFonts w:ascii="Times New Roman" w:hAnsi="Times New Roman" w:cs="Times New Roman"/>
          <w:b/>
          <w:bCs/>
          <w:sz w:val="24"/>
          <w:szCs w:val="24"/>
          <w:lang w:val="ru-RU"/>
        </w:rPr>
        <w:t>10.00 часа на 21.</w:t>
      </w:r>
      <w:r w:rsidRPr="00CD7234">
        <w:rPr>
          <w:rFonts w:ascii="Times New Roman" w:hAnsi="Times New Roman" w:cs="Times New Roman"/>
          <w:b/>
          <w:bCs/>
          <w:sz w:val="24"/>
          <w:szCs w:val="24"/>
        </w:rPr>
        <w:t>10</w:t>
      </w:r>
      <w:r w:rsidRPr="00CD7234">
        <w:rPr>
          <w:rFonts w:ascii="Times New Roman" w:hAnsi="Times New Roman" w:cs="Times New Roman"/>
          <w:b/>
          <w:bCs/>
          <w:sz w:val="24"/>
          <w:szCs w:val="24"/>
          <w:lang w:val="ru-RU"/>
        </w:rPr>
        <w:t>.201</w:t>
      </w:r>
      <w:r w:rsidRPr="00CD7234">
        <w:rPr>
          <w:rFonts w:ascii="Times New Roman" w:hAnsi="Times New Roman" w:cs="Times New Roman"/>
          <w:b/>
          <w:bCs/>
          <w:sz w:val="24"/>
          <w:szCs w:val="24"/>
          <w:lang w:val="en-US"/>
        </w:rPr>
        <w:t xml:space="preserve">9 </w:t>
      </w:r>
      <w:r w:rsidRPr="00CD7234">
        <w:rPr>
          <w:rFonts w:ascii="Times New Roman" w:hAnsi="Times New Roman" w:cs="Times New Roman"/>
          <w:b/>
          <w:bCs/>
          <w:sz w:val="24"/>
          <w:szCs w:val="24"/>
          <w:lang w:val="ru-RU"/>
        </w:rPr>
        <w:t>г.</w:t>
      </w:r>
      <w:r w:rsidRPr="00CD7234">
        <w:rPr>
          <w:rFonts w:ascii="Times New Roman" w:hAnsi="Times New Roman" w:cs="Times New Roman"/>
          <w:sz w:val="24"/>
          <w:szCs w:val="24"/>
          <w:lang w:val="ru-RU"/>
        </w:rPr>
        <w:t xml:space="preserve"> в административната сграда на </w:t>
      </w:r>
      <w:r w:rsidRPr="00CD7234">
        <w:rPr>
          <w:rFonts w:ascii="Times New Roman" w:hAnsi="Times New Roman" w:cs="Times New Roman"/>
          <w:sz w:val="24"/>
          <w:szCs w:val="24"/>
        </w:rPr>
        <w:t>ТП ДЛС Граматиково в с. Граматиково, Община Малко Търново,</w:t>
      </w:r>
      <w:r w:rsidRPr="00CD7234">
        <w:rPr>
          <w:rFonts w:ascii="Times New Roman" w:hAnsi="Times New Roman" w:cs="Times New Roman"/>
          <w:sz w:val="24"/>
          <w:szCs w:val="24"/>
          <w:lang w:val="ru-RU"/>
        </w:rPr>
        <w:t xml:space="preserve"> от комисията, назначена със заповед </w:t>
      </w:r>
      <w:r w:rsidRPr="00CD7234">
        <w:rPr>
          <w:rFonts w:ascii="Times New Roman" w:hAnsi="Times New Roman" w:cs="Times New Roman"/>
          <w:noProof/>
          <w:sz w:val="24"/>
          <w:szCs w:val="24"/>
          <w:lang w:val="ru-RU"/>
        </w:rPr>
        <w:t>по реда на чл.51 от Правилника за прилагане на закона за обществените поръчки.</w:t>
      </w:r>
    </w:p>
    <w:p w:rsidR="00CD7234" w:rsidRPr="00CD7234" w:rsidRDefault="00CD7234" w:rsidP="00CD7234">
      <w:pPr>
        <w:pStyle w:val="BodyText"/>
        <w:tabs>
          <w:tab w:val="left" w:pos="142"/>
          <w:tab w:val="left" w:pos="8789"/>
          <w:tab w:val="left" w:pos="9356"/>
        </w:tabs>
        <w:spacing w:after="0"/>
        <w:jc w:val="both"/>
        <w:rPr>
          <w:color w:val="FF0000"/>
          <w:lang w:val="ru-RU"/>
        </w:rPr>
      </w:pPr>
      <w:r w:rsidRPr="00CD7234">
        <w:rPr>
          <w:b/>
          <w:bCs/>
          <w:lang w:val="ru-RU"/>
        </w:rPr>
        <w:t>2.</w:t>
      </w:r>
      <w:r w:rsidRPr="00CD7234">
        <w:rPr>
          <w:lang w:val="ru-RU"/>
        </w:rPr>
        <w:t xml:space="preserve"> При промяна в датата, часа или мястото за отваряне на офертите участниците се уведомяват чрез “Профила на купувача” най-малко 48 часа преди новоопределения час.</w:t>
      </w:r>
    </w:p>
    <w:p w:rsidR="00CD7234" w:rsidRPr="00CD7234" w:rsidRDefault="00CD7234" w:rsidP="00CD7234">
      <w:pPr>
        <w:spacing w:after="0" w:line="240" w:lineRule="auto"/>
        <w:jc w:val="both"/>
        <w:rPr>
          <w:rFonts w:ascii="Times New Roman" w:hAnsi="Times New Roman" w:cs="Times New Roman"/>
          <w:noProof/>
          <w:sz w:val="24"/>
          <w:szCs w:val="24"/>
          <w:lang w:val="ru-RU"/>
        </w:rPr>
      </w:pPr>
      <w:r w:rsidRPr="00CD7234">
        <w:rPr>
          <w:rFonts w:ascii="Times New Roman" w:hAnsi="Times New Roman" w:cs="Times New Roman"/>
          <w:b/>
          <w:bCs/>
          <w:noProof/>
          <w:sz w:val="24"/>
          <w:szCs w:val="24"/>
          <w:lang w:val="ru-RU"/>
        </w:rPr>
        <w:t>3.</w:t>
      </w:r>
      <w:r w:rsidRPr="00CD7234">
        <w:rPr>
          <w:rFonts w:ascii="Times New Roman" w:hAnsi="Times New Roman" w:cs="Times New Roman"/>
          <w:noProof/>
          <w:sz w:val="24"/>
          <w:szCs w:val="24"/>
          <w:lang w:val="ru-RU"/>
        </w:rPr>
        <w:t xml:space="preserve"> Получените оферти се отварят на публично заседание, на което могат да присъстват участниците в процедурата или техни упълномощени представители, както и представители на средствата за масово осведомяване. </w:t>
      </w:r>
    </w:p>
    <w:p w:rsidR="00CD7234" w:rsidRPr="00CD7234" w:rsidRDefault="00CD7234" w:rsidP="00CD7234">
      <w:pPr>
        <w:spacing w:after="0" w:line="240" w:lineRule="auto"/>
        <w:ind w:firstLine="720"/>
        <w:jc w:val="both"/>
        <w:rPr>
          <w:rFonts w:ascii="Times New Roman" w:hAnsi="Times New Roman" w:cs="Times New Roman"/>
          <w:noProof/>
          <w:sz w:val="24"/>
          <w:szCs w:val="24"/>
          <w:lang w:val="ru-RU"/>
        </w:rPr>
      </w:pPr>
      <w:r w:rsidRPr="00CD7234">
        <w:rPr>
          <w:rFonts w:ascii="Times New Roman" w:hAnsi="Times New Roman" w:cs="Times New Roman"/>
          <w:sz w:val="24"/>
          <w:szCs w:val="24"/>
          <w:lang w:val="ru-RU"/>
        </w:rPr>
        <w:t>Присъстващите се легитимират с представяне на документ за самоличност, пълномощно или служебна карта в приложимите случаи.</w:t>
      </w:r>
    </w:p>
    <w:p w:rsidR="00CD7234" w:rsidRPr="00CD7234" w:rsidRDefault="00CD7234" w:rsidP="00CD7234">
      <w:pPr>
        <w:widowControl w:val="0"/>
        <w:tabs>
          <w:tab w:val="left" w:pos="142"/>
          <w:tab w:val="left" w:pos="8789"/>
          <w:tab w:val="left" w:pos="9356"/>
        </w:tabs>
        <w:autoSpaceDE w:val="0"/>
        <w:autoSpaceDN w:val="0"/>
        <w:adjustRightInd w:val="0"/>
        <w:spacing w:after="0" w:line="240" w:lineRule="auto"/>
        <w:ind w:firstLine="540"/>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   Присъстващите  се подписват в регистър, удостоверяващ тяхното присъствие. </w:t>
      </w:r>
    </w:p>
    <w:p w:rsidR="00CD7234" w:rsidRPr="00CD7234" w:rsidRDefault="00CD7234" w:rsidP="00CD7234">
      <w:pPr>
        <w:widowControl w:val="0"/>
        <w:tabs>
          <w:tab w:val="left" w:pos="0"/>
          <w:tab w:val="left" w:pos="8789"/>
          <w:tab w:val="left" w:pos="9356"/>
        </w:tabs>
        <w:autoSpaceDE w:val="0"/>
        <w:autoSpaceDN w:val="0"/>
        <w:adjustRightInd w:val="0"/>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 xml:space="preserve">4. </w:t>
      </w:r>
      <w:r w:rsidRPr="00CD7234">
        <w:rPr>
          <w:rFonts w:ascii="Times New Roman" w:hAnsi="Times New Roman" w:cs="Times New Roman"/>
          <w:sz w:val="24"/>
          <w:szCs w:val="24"/>
          <w:lang w:val="ru-RU"/>
        </w:rPr>
        <w:t>Комисията започва работа след получаване на представените оферти и протокола по чл.48, ал.6 от ППЗОП.</w:t>
      </w:r>
    </w:p>
    <w:p w:rsidR="00CD7234" w:rsidRPr="00CD7234" w:rsidRDefault="00CD7234" w:rsidP="00CD7234">
      <w:pPr>
        <w:spacing w:after="0" w:line="240" w:lineRule="auto"/>
        <w:jc w:val="both"/>
        <w:rPr>
          <w:rFonts w:ascii="Times New Roman" w:hAnsi="Times New Roman" w:cs="Times New Roman"/>
          <w:noProof/>
          <w:sz w:val="24"/>
          <w:szCs w:val="24"/>
          <w:lang w:val="ru-RU"/>
        </w:rPr>
      </w:pPr>
      <w:r w:rsidRPr="00CD7234">
        <w:rPr>
          <w:rFonts w:ascii="Times New Roman" w:hAnsi="Times New Roman" w:cs="Times New Roman"/>
          <w:b/>
          <w:bCs/>
          <w:noProof/>
          <w:sz w:val="24"/>
          <w:szCs w:val="24"/>
          <w:lang w:val="ru-RU"/>
        </w:rPr>
        <w:t>5.</w:t>
      </w:r>
      <w:r w:rsidRPr="00CD7234">
        <w:rPr>
          <w:rFonts w:ascii="Times New Roman" w:hAnsi="Times New Roman" w:cs="Times New Roman"/>
          <w:noProof/>
          <w:sz w:val="24"/>
          <w:szCs w:val="24"/>
          <w:lang w:val="ru-RU"/>
        </w:rPr>
        <w:t xml:space="preserve"> Комисията отваря по реда на тяхното постъпване запечатаните непрозрачни опаковки и оповестява тяхното съдържание и проверява за наличието на отделен запечатан плик с надпис „Предлагани ценови параметри“. </w:t>
      </w:r>
    </w:p>
    <w:p w:rsidR="00CD7234" w:rsidRPr="00CD7234" w:rsidRDefault="00CD7234" w:rsidP="00CD7234">
      <w:pPr>
        <w:spacing w:after="0" w:line="240" w:lineRule="auto"/>
        <w:jc w:val="both"/>
        <w:rPr>
          <w:rFonts w:ascii="Times New Roman" w:hAnsi="Times New Roman" w:cs="Times New Roman"/>
          <w:noProof/>
          <w:sz w:val="24"/>
          <w:szCs w:val="24"/>
          <w:lang w:val="ru-RU"/>
        </w:rPr>
      </w:pPr>
      <w:r w:rsidRPr="00CD7234">
        <w:rPr>
          <w:rFonts w:ascii="Times New Roman" w:hAnsi="Times New Roman" w:cs="Times New Roman"/>
          <w:b/>
          <w:bCs/>
          <w:noProof/>
          <w:sz w:val="24"/>
          <w:szCs w:val="24"/>
          <w:lang w:val="ru-RU"/>
        </w:rPr>
        <w:t>6.</w:t>
      </w:r>
      <w:r w:rsidRPr="00CD7234">
        <w:rPr>
          <w:rFonts w:ascii="Times New Roman" w:hAnsi="Times New Roman" w:cs="Times New Roman"/>
          <w:noProof/>
          <w:sz w:val="24"/>
          <w:szCs w:val="24"/>
          <w:lang w:val="ru-RU"/>
        </w:rPr>
        <w:t xml:space="preserve"> Най-малко трима от членовете на комисията подписват техническото предложение и плика с надпис „Предлагани ценови параметри“. </w:t>
      </w:r>
    </w:p>
    <w:p w:rsidR="00CD7234" w:rsidRPr="00CD7234" w:rsidRDefault="00CD7234" w:rsidP="00CD7234">
      <w:pPr>
        <w:spacing w:after="0" w:line="240" w:lineRule="auto"/>
        <w:jc w:val="both"/>
        <w:rPr>
          <w:rFonts w:ascii="Times New Roman" w:hAnsi="Times New Roman" w:cs="Times New Roman"/>
          <w:noProof/>
          <w:sz w:val="24"/>
          <w:szCs w:val="24"/>
          <w:lang w:val="ru-RU"/>
        </w:rPr>
      </w:pPr>
      <w:r w:rsidRPr="00CD7234">
        <w:rPr>
          <w:rFonts w:ascii="Times New Roman" w:hAnsi="Times New Roman" w:cs="Times New Roman"/>
          <w:b/>
          <w:bCs/>
          <w:noProof/>
          <w:sz w:val="24"/>
          <w:szCs w:val="24"/>
          <w:lang w:val="ru-RU"/>
        </w:rPr>
        <w:t>7.</w:t>
      </w:r>
      <w:r w:rsidRPr="00CD7234">
        <w:rPr>
          <w:rFonts w:ascii="Times New Roman" w:hAnsi="Times New Roman" w:cs="Times New Roman"/>
          <w:noProof/>
          <w:sz w:val="24"/>
          <w:szCs w:val="24"/>
          <w:lang w:val="ru-RU"/>
        </w:rPr>
        <w:t xml:space="preserve"> 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 </w:t>
      </w:r>
    </w:p>
    <w:p w:rsidR="00CD7234" w:rsidRPr="00CD7234" w:rsidRDefault="00CD7234" w:rsidP="00CD7234">
      <w:pPr>
        <w:spacing w:after="0" w:line="240" w:lineRule="auto"/>
        <w:jc w:val="both"/>
        <w:rPr>
          <w:rFonts w:ascii="Times New Roman" w:hAnsi="Times New Roman" w:cs="Times New Roman"/>
          <w:noProof/>
          <w:sz w:val="24"/>
          <w:szCs w:val="24"/>
          <w:lang w:val="ru-RU"/>
        </w:rPr>
      </w:pPr>
      <w:r w:rsidRPr="00CD7234">
        <w:rPr>
          <w:rFonts w:ascii="Times New Roman" w:hAnsi="Times New Roman" w:cs="Times New Roman"/>
          <w:b/>
          <w:bCs/>
          <w:noProof/>
          <w:sz w:val="24"/>
          <w:szCs w:val="24"/>
          <w:lang w:val="ru-RU"/>
        </w:rPr>
        <w:t>8.</w:t>
      </w:r>
      <w:r w:rsidRPr="00CD7234">
        <w:rPr>
          <w:rFonts w:ascii="Times New Roman" w:hAnsi="Times New Roman" w:cs="Times New Roman"/>
          <w:noProof/>
          <w:sz w:val="24"/>
          <w:szCs w:val="24"/>
          <w:lang w:val="ru-RU"/>
        </w:rPr>
        <w:t xml:space="preserve"> Пликовете с надпис „Предлагани ценови параметри“ не се отварят на този етап на процедурата и предлаганите ценови параметри не се съобщават на присъстващите.</w:t>
      </w:r>
    </w:p>
    <w:p w:rsidR="00CD7234" w:rsidRPr="00CD7234" w:rsidRDefault="00CD7234" w:rsidP="00CD7234">
      <w:pPr>
        <w:widowControl w:val="0"/>
        <w:tabs>
          <w:tab w:val="left" w:pos="142"/>
          <w:tab w:val="left" w:pos="8789"/>
          <w:tab w:val="left" w:pos="9356"/>
        </w:tabs>
        <w:autoSpaceDE w:val="0"/>
        <w:autoSpaceDN w:val="0"/>
        <w:adjustRightInd w:val="0"/>
        <w:spacing w:after="0" w:line="240" w:lineRule="auto"/>
        <w:ind w:firstLine="720"/>
        <w:jc w:val="both"/>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След извършване на посочените по-горе действия приключва публичната част на заседанието на комисията.</w:t>
      </w:r>
    </w:p>
    <w:p w:rsidR="00CD7234" w:rsidRPr="00CD7234" w:rsidRDefault="00CD7234" w:rsidP="00CD7234">
      <w:pPr>
        <w:tabs>
          <w:tab w:val="left" w:pos="0"/>
        </w:tabs>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9.</w:t>
      </w:r>
      <w:r w:rsidRPr="00CD7234">
        <w:rPr>
          <w:rFonts w:ascii="Times New Roman" w:hAnsi="Times New Roman" w:cs="Times New Roman"/>
          <w:sz w:val="24"/>
          <w:szCs w:val="24"/>
          <w:lang w:val="ru-RU"/>
        </w:rPr>
        <w:t xml:space="preserve"> На закрито заседание комисията  разглежда документите по чл.39, ал.2 от </w:t>
      </w:r>
      <w:r w:rsidRPr="00CD7234">
        <w:rPr>
          <w:rFonts w:ascii="Times New Roman" w:hAnsi="Times New Roman" w:cs="Times New Roman"/>
          <w:noProof/>
          <w:sz w:val="24"/>
          <w:szCs w:val="24"/>
          <w:lang w:val="ru-RU"/>
        </w:rPr>
        <w:t>Правилника за прилагане на закона за обществените поръчки за съответствие с изискванията към личното състояние и критериите за подбор, поставени от възложителя</w:t>
      </w:r>
      <w:r w:rsidRPr="00CD7234">
        <w:rPr>
          <w:rFonts w:ascii="Times New Roman" w:hAnsi="Times New Roman" w:cs="Times New Roman"/>
          <w:sz w:val="24"/>
          <w:szCs w:val="24"/>
          <w:lang w:val="ru-RU"/>
        </w:rPr>
        <w:t xml:space="preserve">. </w:t>
      </w:r>
      <w:r w:rsidRPr="00CD7234">
        <w:rPr>
          <w:rFonts w:ascii="Times New Roman" w:hAnsi="Times New Roman" w:cs="Times New Roman"/>
          <w:noProof/>
          <w:sz w:val="24"/>
          <w:szCs w:val="24"/>
          <w:lang w:val="ru-RU"/>
        </w:rPr>
        <w:t>На основание чл.54 ал.7 от ППЗОП к</w:t>
      </w:r>
      <w:r w:rsidRPr="00CD7234">
        <w:rPr>
          <w:rFonts w:ascii="Times New Roman" w:hAnsi="Times New Roman" w:cs="Times New Roman"/>
          <w:sz w:val="24"/>
          <w:szCs w:val="24"/>
          <w:lang w:val="ru-RU"/>
        </w:rPr>
        <w:t xml:space="preserve">онстатациите си комисията отразява в  протокол. </w:t>
      </w:r>
    </w:p>
    <w:p w:rsidR="00CD7234" w:rsidRPr="00CD7234" w:rsidRDefault="00CD7234" w:rsidP="00CD7234">
      <w:pPr>
        <w:spacing w:after="0" w:line="240" w:lineRule="auto"/>
        <w:jc w:val="both"/>
        <w:rPr>
          <w:rFonts w:ascii="Times New Roman" w:hAnsi="Times New Roman" w:cs="Times New Roman"/>
          <w:noProof/>
          <w:sz w:val="24"/>
          <w:szCs w:val="24"/>
          <w:lang w:val="ru-RU"/>
        </w:rPr>
      </w:pPr>
      <w:r w:rsidRPr="00CD7234">
        <w:rPr>
          <w:rFonts w:ascii="Times New Roman" w:hAnsi="Times New Roman" w:cs="Times New Roman"/>
          <w:b/>
          <w:bCs/>
          <w:noProof/>
          <w:sz w:val="24"/>
          <w:szCs w:val="24"/>
          <w:lang w:val="ru-RU"/>
        </w:rPr>
        <w:t>10.</w:t>
      </w:r>
      <w:r w:rsidRPr="00CD7234">
        <w:rPr>
          <w:rFonts w:ascii="Times New Roman" w:hAnsi="Times New Roman" w:cs="Times New Roman"/>
          <w:noProof/>
          <w:sz w:val="24"/>
          <w:szCs w:val="24"/>
          <w:lang w:val="ru-RU"/>
        </w:rPr>
        <w:t xml:space="preserve"> 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по чл.54 ал.7 от ППЗОП и изпраща протокола на всички кандидати или участници в деня на публикуването му в профила на купувача. </w:t>
      </w:r>
    </w:p>
    <w:p w:rsidR="00CD7234" w:rsidRPr="00CD7234" w:rsidRDefault="00CD7234" w:rsidP="00CD7234">
      <w:pPr>
        <w:spacing w:after="0" w:line="240" w:lineRule="auto"/>
        <w:jc w:val="both"/>
        <w:rPr>
          <w:rFonts w:ascii="Times New Roman" w:hAnsi="Times New Roman" w:cs="Times New Roman"/>
          <w:noProof/>
          <w:sz w:val="24"/>
          <w:szCs w:val="24"/>
          <w:lang w:val="ru-RU"/>
        </w:rPr>
      </w:pPr>
      <w:r w:rsidRPr="00CD7234">
        <w:rPr>
          <w:rFonts w:ascii="Times New Roman" w:hAnsi="Times New Roman" w:cs="Times New Roman"/>
          <w:b/>
          <w:bCs/>
          <w:noProof/>
          <w:sz w:val="24"/>
          <w:szCs w:val="24"/>
          <w:lang w:val="ru-RU"/>
        </w:rPr>
        <w:t>11.</w:t>
      </w:r>
      <w:r w:rsidRPr="00CD7234">
        <w:rPr>
          <w:rFonts w:ascii="Times New Roman" w:hAnsi="Times New Roman" w:cs="Times New Roman"/>
          <w:noProof/>
          <w:sz w:val="24"/>
          <w:szCs w:val="24"/>
          <w:lang w:val="ru-RU"/>
        </w:rPr>
        <w:t xml:space="preserve"> В срок до 5 работни дни от получаването на протокола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w:t>
      </w:r>
      <w:r w:rsidRPr="00CD7234">
        <w:rPr>
          <w:rFonts w:ascii="Times New Roman" w:hAnsi="Times New Roman" w:cs="Times New Roman"/>
          <w:noProof/>
          <w:sz w:val="24"/>
          <w:szCs w:val="24"/>
          <w:lang w:val="ru-RU"/>
        </w:rPr>
        <w:lastRenderedPageBreak/>
        <w:t xml:space="preserve">Допълнително предоставената информация може да обхваща и факти и обстоятелства, които са настъпили след крайния срок за получаване на оферти или заявления за участие. Тази възможност се прилага и за подизпълнителите и третите лица, посочени от кандидата или участника. </w:t>
      </w:r>
    </w:p>
    <w:p w:rsidR="00CD7234" w:rsidRPr="00CD7234" w:rsidRDefault="00CD7234" w:rsidP="00CD7234">
      <w:pPr>
        <w:spacing w:after="0" w:line="240" w:lineRule="auto"/>
        <w:jc w:val="both"/>
        <w:rPr>
          <w:rFonts w:ascii="Times New Roman" w:hAnsi="Times New Roman" w:cs="Times New Roman"/>
          <w:noProof/>
          <w:sz w:val="24"/>
          <w:szCs w:val="24"/>
          <w:lang w:val="ru-RU"/>
        </w:rPr>
      </w:pPr>
      <w:r w:rsidRPr="00CD7234">
        <w:rPr>
          <w:rFonts w:ascii="Times New Roman" w:hAnsi="Times New Roman" w:cs="Times New Roman"/>
          <w:b/>
          <w:bCs/>
          <w:noProof/>
          <w:sz w:val="24"/>
          <w:szCs w:val="24"/>
          <w:lang w:val="ru-RU"/>
        </w:rPr>
        <w:t>12.</w:t>
      </w:r>
      <w:r w:rsidRPr="00CD7234">
        <w:rPr>
          <w:rFonts w:ascii="Times New Roman" w:hAnsi="Times New Roman" w:cs="Times New Roman"/>
          <w:noProof/>
          <w:sz w:val="24"/>
          <w:szCs w:val="24"/>
          <w:lang w:val="ru-RU"/>
        </w:rPr>
        <w:t xml:space="preserve">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 </w:t>
      </w:r>
    </w:p>
    <w:p w:rsidR="00CD7234" w:rsidRPr="00CD7234" w:rsidRDefault="00CD7234" w:rsidP="00CD7234">
      <w:pPr>
        <w:spacing w:after="0" w:line="240" w:lineRule="auto"/>
        <w:jc w:val="both"/>
        <w:rPr>
          <w:rFonts w:ascii="Times New Roman" w:hAnsi="Times New Roman" w:cs="Times New Roman"/>
          <w:noProof/>
          <w:sz w:val="24"/>
          <w:szCs w:val="24"/>
          <w:lang w:val="ru-RU"/>
        </w:rPr>
      </w:pPr>
      <w:r w:rsidRPr="00CD7234">
        <w:rPr>
          <w:rFonts w:ascii="Times New Roman" w:hAnsi="Times New Roman" w:cs="Times New Roman"/>
          <w:b/>
          <w:bCs/>
          <w:noProof/>
          <w:sz w:val="24"/>
          <w:szCs w:val="24"/>
          <w:lang w:val="ru-RU"/>
        </w:rPr>
        <w:t>13.</w:t>
      </w:r>
      <w:r w:rsidRPr="00CD7234">
        <w:rPr>
          <w:rFonts w:ascii="Times New Roman" w:hAnsi="Times New Roman" w:cs="Times New Roman"/>
          <w:noProof/>
          <w:sz w:val="24"/>
          <w:szCs w:val="24"/>
          <w:lang w:val="ru-RU"/>
        </w:rPr>
        <w:t xml:space="preserve"> Когато промените се отнасят до обстоятелства, различни от посочените по чл.54, ал.1, т. 1, 2 и 7, новият ЕЕДОП може да бъде подписан от едно от лицата, които могат самостоятелно да представляват кандидата или участника. </w:t>
      </w:r>
    </w:p>
    <w:p w:rsidR="00CD7234" w:rsidRPr="00CD7234" w:rsidRDefault="00CD7234" w:rsidP="00CD7234">
      <w:pPr>
        <w:spacing w:after="0" w:line="240" w:lineRule="auto"/>
        <w:jc w:val="both"/>
        <w:rPr>
          <w:rFonts w:ascii="Times New Roman" w:hAnsi="Times New Roman" w:cs="Times New Roman"/>
          <w:noProof/>
          <w:sz w:val="24"/>
          <w:szCs w:val="24"/>
          <w:lang w:val="ru-RU"/>
        </w:rPr>
      </w:pPr>
      <w:r w:rsidRPr="00CD7234">
        <w:rPr>
          <w:rFonts w:ascii="Times New Roman" w:hAnsi="Times New Roman" w:cs="Times New Roman"/>
          <w:b/>
          <w:bCs/>
          <w:noProof/>
          <w:sz w:val="24"/>
          <w:szCs w:val="24"/>
          <w:lang w:val="ru-RU"/>
        </w:rPr>
        <w:t>14.</w:t>
      </w:r>
      <w:r w:rsidRPr="00CD7234">
        <w:rPr>
          <w:rFonts w:ascii="Times New Roman" w:hAnsi="Times New Roman" w:cs="Times New Roman"/>
          <w:noProof/>
          <w:sz w:val="24"/>
          <w:szCs w:val="24"/>
          <w:lang w:val="ru-RU"/>
        </w:rPr>
        <w:t xml:space="preserve"> След изтичането на срока за представяне на нов ЕЕДОП и/или други документи от участниците, комисията пристъпва към разглеждане на допълнително представените документи относно съответствието на кандидатите/участниците с изискванията към личното състояние и критериите за подбор. </w:t>
      </w:r>
    </w:p>
    <w:p w:rsidR="00CD7234" w:rsidRPr="00CD7234" w:rsidRDefault="00CD7234" w:rsidP="00CD7234">
      <w:pPr>
        <w:spacing w:after="0" w:line="240" w:lineRule="auto"/>
        <w:jc w:val="both"/>
        <w:rPr>
          <w:rFonts w:ascii="Times New Roman" w:hAnsi="Times New Roman" w:cs="Times New Roman"/>
          <w:noProof/>
          <w:sz w:val="24"/>
          <w:szCs w:val="24"/>
          <w:lang w:val="ru-RU"/>
        </w:rPr>
      </w:pPr>
      <w:r w:rsidRPr="00CD7234">
        <w:rPr>
          <w:rFonts w:ascii="Times New Roman" w:hAnsi="Times New Roman" w:cs="Times New Roman"/>
          <w:b/>
          <w:bCs/>
          <w:noProof/>
          <w:sz w:val="24"/>
          <w:szCs w:val="24"/>
          <w:lang w:val="ru-RU"/>
        </w:rPr>
        <w:t>15.</w:t>
      </w:r>
      <w:r w:rsidRPr="00CD7234">
        <w:rPr>
          <w:rFonts w:ascii="Times New Roman" w:hAnsi="Times New Roman" w:cs="Times New Roman"/>
          <w:noProof/>
          <w:sz w:val="24"/>
          <w:szCs w:val="24"/>
          <w:lang w:val="ru-RU"/>
        </w:rPr>
        <w:t xml:space="preserve">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16.</w:t>
      </w:r>
      <w:r w:rsidRPr="00CD7234">
        <w:rPr>
          <w:rFonts w:ascii="Times New Roman" w:hAnsi="Times New Roman" w:cs="Times New Roman"/>
          <w:sz w:val="24"/>
          <w:szCs w:val="24"/>
          <w:lang w:val="ru-RU"/>
        </w:rPr>
        <w:t xml:space="preserve"> 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 и ги предлага за отстраняване. </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17.</w:t>
      </w:r>
      <w:r w:rsidRPr="00CD7234">
        <w:rPr>
          <w:rFonts w:ascii="Times New Roman" w:hAnsi="Times New Roman" w:cs="Times New Roman"/>
          <w:sz w:val="24"/>
          <w:szCs w:val="24"/>
          <w:lang w:val="ru-RU"/>
        </w:rPr>
        <w:t xml:space="preserve"> Комисията разглежда допуснатите оферти и проверява за тяхното съответствие с предварително обявените условия. </w:t>
      </w:r>
    </w:p>
    <w:p w:rsidR="00CD7234" w:rsidRPr="00CD7234" w:rsidRDefault="00CD7234" w:rsidP="00CD7234">
      <w:pPr>
        <w:tabs>
          <w:tab w:val="left" w:pos="0"/>
        </w:tabs>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lang w:val="ru-RU"/>
        </w:rPr>
        <w:t>18.</w:t>
      </w:r>
      <w:r w:rsidRPr="00CD7234">
        <w:rPr>
          <w:rFonts w:ascii="Times New Roman" w:hAnsi="Times New Roman" w:cs="Times New Roman"/>
          <w:sz w:val="24"/>
          <w:szCs w:val="24"/>
          <w:lang w:val="ru-RU"/>
        </w:rPr>
        <w:t xml:space="preserve"> След проверка на тези изисквания, комисията пристъпва към разглеждане на офертите на участниците в частта им техническо предложение. Проверява ги за пълнота и съответствие на съдържанието съгласно Раздел </w:t>
      </w:r>
      <w:r w:rsidRPr="00CD7234">
        <w:rPr>
          <w:rFonts w:ascii="Times New Roman" w:hAnsi="Times New Roman" w:cs="Times New Roman"/>
          <w:sz w:val="24"/>
          <w:szCs w:val="24"/>
        </w:rPr>
        <w:t xml:space="preserve">I, т.5 и </w:t>
      </w:r>
      <w:r w:rsidRPr="00CD7234">
        <w:rPr>
          <w:rFonts w:ascii="Times New Roman" w:hAnsi="Times New Roman" w:cs="Times New Roman"/>
          <w:sz w:val="24"/>
          <w:szCs w:val="24"/>
          <w:lang w:val="ru-RU"/>
        </w:rPr>
        <w:t xml:space="preserve">Раздел </w:t>
      </w:r>
      <w:r w:rsidRPr="00CD7234">
        <w:rPr>
          <w:rFonts w:ascii="Times New Roman" w:hAnsi="Times New Roman" w:cs="Times New Roman"/>
          <w:sz w:val="24"/>
          <w:szCs w:val="24"/>
          <w:lang w:val="en-US"/>
        </w:rPr>
        <w:t>V</w:t>
      </w:r>
      <w:r w:rsidRPr="00CD7234">
        <w:rPr>
          <w:rFonts w:ascii="Times New Roman" w:hAnsi="Times New Roman" w:cs="Times New Roman"/>
          <w:sz w:val="24"/>
          <w:szCs w:val="24"/>
        </w:rPr>
        <w:t xml:space="preserve"> от документацията и приложения Образец № 2. Съответствие по съдържание означава точно съобразяване без отклонения от изискванията, с изключение на случаите, в които това е изрично допустимо.</w:t>
      </w:r>
    </w:p>
    <w:p w:rsidR="00CD7234" w:rsidRPr="00CD7234" w:rsidRDefault="00CD7234" w:rsidP="00CD7234">
      <w:pPr>
        <w:tabs>
          <w:tab w:val="left" w:pos="0"/>
        </w:tabs>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lang w:val="ru-RU"/>
        </w:rPr>
        <w:t>19.</w:t>
      </w:r>
      <w:r w:rsidRPr="00CD7234">
        <w:rPr>
          <w:rFonts w:ascii="Times New Roman" w:hAnsi="Times New Roman" w:cs="Times New Roman"/>
          <w:sz w:val="24"/>
          <w:szCs w:val="24"/>
          <w:lang w:val="ru-RU"/>
        </w:rPr>
        <w:t xml:space="preserve"> Когато при разглеждане на оферта, в частта й техническо предложение, комисията установи, че тя не отговаря по съдържание на изискванията на техническите спецификации и условията на Възложителя, предлага съответния участник за отстраняване от процедурата. </w:t>
      </w:r>
    </w:p>
    <w:p w:rsidR="00CD7234" w:rsidRPr="00CD7234" w:rsidRDefault="00CD7234" w:rsidP="00CD7234">
      <w:pPr>
        <w:pStyle w:val="13"/>
        <w:shd w:val="clear" w:color="auto" w:fill="auto"/>
        <w:spacing w:line="240" w:lineRule="auto"/>
        <w:ind w:left="20" w:right="15" w:hanging="20"/>
        <w:jc w:val="both"/>
        <w:rPr>
          <w:rFonts w:ascii="Times New Roman" w:hAnsi="Times New Roman" w:cs="Times New Roman"/>
          <w:sz w:val="24"/>
          <w:szCs w:val="24"/>
        </w:rPr>
      </w:pPr>
      <w:r w:rsidRPr="00CD7234">
        <w:rPr>
          <w:rFonts w:ascii="Times New Roman" w:hAnsi="Times New Roman" w:cs="Times New Roman"/>
          <w:sz w:val="24"/>
          <w:szCs w:val="24"/>
          <w:lang w:val="ru-RU"/>
        </w:rPr>
        <w:t>20.</w:t>
      </w:r>
      <w:r w:rsidRPr="00CD7234">
        <w:rPr>
          <w:rFonts w:ascii="Times New Roman" w:hAnsi="Times New Roman" w:cs="Times New Roman"/>
          <w:b w:val="0"/>
          <w:bCs w:val="0"/>
          <w:sz w:val="24"/>
          <w:szCs w:val="24"/>
          <w:lang w:val="ru-RU"/>
        </w:rPr>
        <w:t xml:space="preserve"> След извършване на проверката за съответствие на офертите на участниците по т. 18, комисията обявява датата, часа и мястото за отваряне и оповестяване на ценовите предложения /не по-късно от два работни дни преди датата на отваряне на ценовите предложения/. Обявяването се осъществява чрез съобщение на интернет адреса на Възложителя, рубрика “Профил на купувача”:</w:t>
      </w:r>
      <w:r w:rsidRPr="00CD7234">
        <w:rPr>
          <w:rFonts w:ascii="Times New Roman" w:hAnsi="Times New Roman" w:cs="Times New Roman"/>
          <w:b w:val="0"/>
          <w:bCs w:val="0"/>
          <w:color w:val="FF0000"/>
          <w:sz w:val="24"/>
          <w:szCs w:val="24"/>
          <w:lang w:val="ru-RU"/>
        </w:rPr>
        <w:t xml:space="preserve"> </w:t>
      </w:r>
      <w:hyperlink r:id="rId24" w:history="1">
        <w:r w:rsidRPr="00CD7234">
          <w:rPr>
            <w:rStyle w:val="Hyperlink"/>
            <w:rFonts w:ascii="Times New Roman" w:hAnsi="Times New Roman" w:cs="Times New Roman"/>
            <w:sz w:val="24"/>
            <w:szCs w:val="24"/>
          </w:rPr>
          <w:t>http://www.uidp-sliven.com/site-min/procedures/form/3426</w:t>
        </w:r>
      </w:hyperlink>
    </w:p>
    <w:p w:rsidR="00CD7234" w:rsidRPr="00CD7234" w:rsidRDefault="00CD7234" w:rsidP="00CD7234">
      <w:pPr>
        <w:pStyle w:val="13"/>
        <w:shd w:val="clear" w:color="auto" w:fill="auto"/>
        <w:spacing w:line="240" w:lineRule="auto"/>
        <w:ind w:left="20" w:right="15" w:hanging="20"/>
        <w:jc w:val="both"/>
        <w:rPr>
          <w:rFonts w:ascii="Times New Roman" w:hAnsi="Times New Roman" w:cs="Times New Roman"/>
          <w:b w:val="0"/>
          <w:bCs w:val="0"/>
          <w:sz w:val="24"/>
          <w:szCs w:val="24"/>
          <w:lang w:val="ru-RU"/>
        </w:rPr>
      </w:pPr>
      <w:r w:rsidRPr="00CD7234">
        <w:rPr>
          <w:rFonts w:ascii="Times New Roman" w:hAnsi="Times New Roman" w:cs="Times New Roman"/>
          <w:sz w:val="24"/>
          <w:szCs w:val="24"/>
          <w:lang w:val="ru-RU"/>
        </w:rPr>
        <w:tab/>
      </w:r>
      <w:r w:rsidRPr="00CD7234">
        <w:rPr>
          <w:rFonts w:ascii="Times New Roman" w:hAnsi="Times New Roman" w:cs="Times New Roman"/>
          <w:sz w:val="24"/>
          <w:szCs w:val="24"/>
          <w:lang w:val="ru-RU"/>
        </w:rPr>
        <w:tab/>
      </w:r>
      <w:r w:rsidRPr="00CD7234">
        <w:rPr>
          <w:rFonts w:ascii="Times New Roman" w:hAnsi="Times New Roman" w:cs="Times New Roman"/>
          <w:b w:val="0"/>
          <w:bCs w:val="0"/>
          <w:sz w:val="24"/>
          <w:szCs w:val="24"/>
          <w:lang w:val="ru-RU"/>
        </w:rPr>
        <w:t xml:space="preserve">Плик с надпис </w:t>
      </w:r>
      <w:r w:rsidRPr="00CD7234">
        <w:rPr>
          <w:rFonts w:ascii="Times New Roman" w:hAnsi="Times New Roman" w:cs="Times New Roman"/>
          <w:b w:val="0"/>
          <w:bCs w:val="0"/>
          <w:noProof/>
          <w:sz w:val="24"/>
          <w:szCs w:val="24"/>
          <w:lang w:val="ru-RU"/>
        </w:rPr>
        <w:t>„Предлагани ценови параметри“</w:t>
      </w:r>
      <w:r w:rsidRPr="00CD7234">
        <w:rPr>
          <w:rFonts w:ascii="Times New Roman" w:hAnsi="Times New Roman" w:cs="Times New Roman"/>
          <w:b w:val="0"/>
          <w:bCs w:val="0"/>
          <w:sz w:val="24"/>
          <w:szCs w:val="24"/>
          <w:lang w:val="ru-RU"/>
        </w:rPr>
        <w:t xml:space="preserve"> на участник, чиято оферта не отговаря на изискванията на възложителя, не се отваря.</w:t>
      </w:r>
      <w:r w:rsidRPr="00CD7234">
        <w:rPr>
          <w:rFonts w:ascii="Times New Roman" w:hAnsi="Times New Roman" w:cs="Times New Roman"/>
          <w:sz w:val="24"/>
          <w:szCs w:val="24"/>
          <w:lang w:val="ru-RU"/>
        </w:rPr>
        <w:t xml:space="preserve"> </w:t>
      </w:r>
    </w:p>
    <w:p w:rsidR="00CD7234" w:rsidRPr="00CD7234" w:rsidRDefault="00CD7234" w:rsidP="00CD7234">
      <w:pPr>
        <w:tabs>
          <w:tab w:val="left" w:pos="720"/>
        </w:tabs>
        <w:spacing w:after="0" w:line="240" w:lineRule="auto"/>
        <w:ind w:firstLine="720"/>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При отваряне и оповестяване на цените, поставени в пликове с надпис </w:t>
      </w:r>
      <w:r w:rsidRPr="00CD7234">
        <w:rPr>
          <w:rFonts w:ascii="Times New Roman" w:hAnsi="Times New Roman" w:cs="Times New Roman"/>
          <w:noProof/>
          <w:sz w:val="24"/>
          <w:szCs w:val="24"/>
          <w:lang w:val="ru-RU"/>
        </w:rPr>
        <w:t>„Предлагани ценови параметри“</w:t>
      </w:r>
      <w:r w:rsidRPr="00CD7234">
        <w:rPr>
          <w:rFonts w:ascii="Times New Roman" w:hAnsi="Times New Roman" w:cs="Times New Roman"/>
          <w:sz w:val="24"/>
          <w:szCs w:val="24"/>
          <w:lang w:val="ru-RU"/>
        </w:rPr>
        <w:t xml:space="preserve">, както и на резултатите от техническата оценка, могат да присъстват участниците в процедурата или техни упълномощени представители, както и представители на средствата за масово осведомяване. Упълномощените представители представят документ, удостоверявщ представителната им власт. Присъстващите представители се подписват в регистър, удостоверяващ тяхното присъствие.  </w:t>
      </w:r>
    </w:p>
    <w:p w:rsidR="00CD7234" w:rsidRPr="00CD7234" w:rsidRDefault="00CD7234" w:rsidP="00CD7234">
      <w:pPr>
        <w:tabs>
          <w:tab w:val="left" w:pos="720"/>
        </w:tabs>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 xml:space="preserve">21. </w:t>
      </w:r>
      <w:r w:rsidRPr="00CD7234">
        <w:rPr>
          <w:rFonts w:ascii="Times New Roman" w:hAnsi="Times New Roman" w:cs="Times New Roman"/>
          <w:sz w:val="24"/>
          <w:szCs w:val="24"/>
          <w:lang w:val="ru-RU"/>
        </w:rPr>
        <w:t xml:space="preserve">Комисията отваря ценовите предложения и ги оповестява след обявяване на резултатите от техническата оценка. Ако има разлика в сумите, изписани с цифри и словом, за валидна се счита сумата изписана словом. Ценовото предложение се проверява за пълнота и съответствие на съдържанието му съгласно условията на Раздел </w:t>
      </w:r>
      <w:r w:rsidRPr="00CD7234">
        <w:rPr>
          <w:rFonts w:ascii="Times New Roman" w:hAnsi="Times New Roman" w:cs="Times New Roman"/>
          <w:sz w:val="24"/>
          <w:szCs w:val="24"/>
          <w:lang w:val="en-US"/>
        </w:rPr>
        <w:t>V</w:t>
      </w:r>
      <w:r w:rsidRPr="00CD7234">
        <w:rPr>
          <w:rFonts w:ascii="Times New Roman" w:hAnsi="Times New Roman" w:cs="Times New Roman"/>
          <w:sz w:val="24"/>
          <w:szCs w:val="24"/>
        </w:rPr>
        <w:t xml:space="preserve"> от документацията и приложения образец /Приложение № 3/</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Style w:val="ala2"/>
          <w:rFonts w:ascii="Times New Roman" w:eastAsia="MS ??" w:hAnsi="Times New Roman" w:cs="Times New Roman"/>
          <w:b/>
          <w:bCs/>
          <w:sz w:val="24"/>
          <w:szCs w:val="24"/>
          <w:lang w:val="ru-RU"/>
        </w:rPr>
        <w:t xml:space="preserve">22. </w:t>
      </w:r>
      <w:r w:rsidRPr="00CD7234">
        <w:rPr>
          <w:rFonts w:ascii="Times New Roman" w:hAnsi="Times New Roman" w:cs="Times New Roman"/>
          <w:sz w:val="24"/>
          <w:szCs w:val="24"/>
          <w:lang w:val="ru-RU"/>
        </w:rPr>
        <w:t xml:space="preserve">Когато предложението в офертата на участник, свързано с цена, което подлежи на оценяване и е с повече от 20 на сто по-благоприятно от средната стойност на предложенията на останалите участници по същия показател за оценка, Възложителят изиска от него подробна писмена обосновка за начина на неговото образуване, която се представя в </w:t>
      </w:r>
      <w:r w:rsidRPr="00CD7234">
        <w:rPr>
          <w:rFonts w:ascii="Times New Roman" w:hAnsi="Times New Roman" w:cs="Times New Roman"/>
          <w:b/>
          <w:bCs/>
          <w:sz w:val="24"/>
          <w:szCs w:val="24"/>
          <w:lang w:val="ru-RU"/>
        </w:rPr>
        <w:t>5 (пет) дневен срок</w:t>
      </w:r>
      <w:r w:rsidRPr="00CD7234">
        <w:rPr>
          <w:rFonts w:ascii="Times New Roman" w:hAnsi="Times New Roman" w:cs="Times New Roman"/>
          <w:sz w:val="24"/>
          <w:szCs w:val="24"/>
          <w:lang w:val="ru-RU"/>
        </w:rPr>
        <w:t xml:space="preserve"> от получаване на искането за това.</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lastRenderedPageBreak/>
        <w:t>23.</w:t>
      </w:r>
      <w:r w:rsidRPr="00CD7234">
        <w:rPr>
          <w:rFonts w:ascii="Times New Roman" w:hAnsi="Times New Roman" w:cs="Times New Roman"/>
          <w:sz w:val="24"/>
          <w:szCs w:val="24"/>
          <w:lang w:val="ru-RU"/>
        </w:rPr>
        <w:t xml:space="preserve"> Получената обосновка се оценява по отношение на нейната пълнота и обективност относно обстоятелствата, на които се позовава участникът. Възложителят отстранява участника, когато не е представил обосновката си в срок, когато представените доказателства не са достатъчни за да обосноват предложената цена или разходи, както и в случаите по чл.72, ал.4 и ал.5 от ЗОП.</w:t>
      </w:r>
    </w:p>
    <w:p w:rsidR="00CD7234" w:rsidRPr="00CD7234" w:rsidRDefault="00CD7234" w:rsidP="00CD7234">
      <w:pPr>
        <w:pStyle w:val="BodyText"/>
        <w:tabs>
          <w:tab w:val="left" w:pos="8789"/>
          <w:tab w:val="left" w:pos="9356"/>
        </w:tabs>
        <w:spacing w:after="0"/>
        <w:jc w:val="both"/>
        <w:rPr>
          <w:rStyle w:val="ala2"/>
          <w:rFonts w:eastAsia="MS ??"/>
          <w:b/>
          <w:bCs/>
          <w:lang w:val="ru-RU"/>
        </w:rPr>
      </w:pPr>
      <w:r w:rsidRPr="00CD7234">
        <w:rPr>
          <w:rStyle w:val="ala2"/>
          <w:rFonts w:eastAsia="MS ??"/>
          <w:b/>
          <w:bCs/>
          <w:lang w:val="ru-RU"/>
        </w:rPr>
        <w:t>24.</w:t>
      </w:r>
      <w:r w:rsidRPr="00CD7234">
        <w:rPr>
          <w:rStyle w:val="ala2"/>
          <w:rFonts w:eastAsia="MS ??"/>
          <w:lang w:val="ru-RU"/>
        </w:rPr>
        <w:t xml:space="preserve"> Комисията класира участниците в съответствие с предварително обявените от Възложителя критерий за възлагане икономически най-изгодна оферта, определена въз основа на</w:t>
      </w:r>
      <w:r w:rsidRPr="00CD7234">
        <w:rPr>
          <w:rStyle w:val="ala2"/>
          <w:rFonts w:eastAsia="MS ??"/>
          <w:b/>
          <w:bCs/>
          <w:lang w:val="ru-RU"/>
        </w:rPr>
        <w:t xml:space="preserve"> критерия “Най – ниска цена”.</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Style w:val="ala5"/>
          <w:rFonts w:ascii="Times New Roman" w:hAnsi="Times New Roman" w:cs="Times New Roman"/>
          <w:b/>
          <w:bCs/>
          <w:sz w:val="24"/>
          <w:szCs w:val="24"/>
          <w:lang w:val="ru-RU"/>
        </w:rPr>
        <w:t>25.</w:t>
      </w:r>
      <w:r w:rsidRPr="00CD7234">
        <w:rPr>
          <w:rStyle w:val="ala5"/>
          <w:rFonts w:ascii="Times New Roman" w:hAnsi="Times New Roman" w:cs="Times New Roman"/>
          <w:sz w:val="24"/>
          <w:szCs w:val="24"/>
          <w:lang w:val="ru-RU"/>
        </w:rPr>
        <w:t xml:space="preserve"> </w:t>
      </w:r>
      <w:r w:rsidRPr="00CD7234">
        <w:rPr>
          <w:rFonts w:ascii="Times New Roman" w:hAnsi="Times New Roman" w:cs="Times New Roman"/>
          <w:sz w:val="24"/>
          <w:szCs w:val="24"/>
          <w:lang w:val="ru-RU"/>
        </w:rPr>
        <w:t>Комисията изготвя доклад  за резултатите от работата си, който съдържа:</w:t>
      </w:r>
    </w:p>
    <w:p w:rsidR="00CD7234" w:rsidRPr="00CD7234" w:rsidRDefault="00CD7234" w:rsidP="00CD7234">
      <w:pPr>
        <w:numPr>
          <w:ilvl w:val="0"/>
          <w:numId w:val="4"/>
        </w:numPr>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Състав на комисията, включително промените, настъпили в хода на работата на комисията; </w:t>
      </w:r>
    </w:p>
    <w:p w:rsidR="00CD7234" w:rsidRPr="00CD7234" w:rsidRDefault="00CD7234" w:rsidP="00CD7234">
      <w:pPr>
        <w:numPr>
          <w:ilvl w:val="0"/>
          <w:numId w:val="4"/>
        </w:numPr>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Номер и дата на заповедта за назначаване на комисия, както и заповедите, с които се изменят сроковете, задачите и състава и;</w:t>
      </w:r>
    </w:p>
    <w:p w:rsidR="00CD7234" w:rsidRPr="00CD7234" w:rsidRDefault="00CD7234" w:rsidP="00CD7234">
      <w:pPr>
        <w:numPr>
          <w:ilvl w:val="0"/>
          <w:numId w:val="4"/>
        </w:numPr>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Кратко описание на работния процес;</w:t>
      </w:r>
    </w:p>
    <w:p w:rsidR="00CD7234" w:rsidRPr="00CD7234" w:rsidRDefault="00CD7234" w:rsidP="00CD7234">
      <w:pPr>
        <w:numPr>
          <w:ilvl w:val="0"/>
          <w:numId w:val="4"/>
        </w:num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Участниците в процедурата;</w:t>
      </w:r>
    </w:p>
    <w:p w:rsidR="00CD7234" w:rsidRPr="00CD7234" w:rsidRDefault="00CD7234" w:rsidP="00CD7234">
      <w:pPr>
        <w:numPr>
          <w:ilvl w:val="0"/>
          <w:numId w:val="4"/>
        </w:numPr>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Действията, свързани с отваряне, разглеждане и оценяване на всяка от офертите;</w:t>
      </w:r>
    </w:p>
    <w:p w:rsidR="00CD7234" w:rsidRPr="00CD7234" w:rsidRDefault="00CD7234" w:rsidP="00CD7234">
      <w:pPr>
        <w:numPr>
          <w:ilvl w:val="0"/>
          <w:numId w:val="4"/>
        </w:num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Класирането на участниците;</w:t>
      </w:r>
    </w:p>
    <w:p w:rsidR="00CD7234" w:rsidRPr="00CD7234" w:rsidRDefault="00CD7234" w:rsidP="00CD7234">
      <w:pPr>
        <w:numPr>
          <w:ilvl w:val="0"/>
          <w:numId w:val="4"/>
        </w:numPr>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Предложение за  отстраняване на участници, когато е приложимо;</w:t>
      </w:r>
    </w:p>
    <w:p w:rsidR="00CD7234" w:rsidRPr="00CD7234" w:rsidRDefault="00CD7234" w:rsidP="00CD7234">
      <w:pPr>
        <w:numPr>
          <w:ilvl w:val="0"/>
          <w:numId w:val="4"/>
        </w:numPr>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Мотивите за допускане или отстраняване на всеки участник;</w:t>
      </w:r>
    </w:p>
    <w:p w:rsidR="00CD7234" w:rsidRPr="00CD7234" w:rsidRDefault="00CD7234" w:rsidP="00CD7234">
      <w:pPr>
        <w:numPr>
          <w:ilvl w:val="0"/>
          <w:numId w:val="4"/>
        </w:numPr>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Предложение за сключване на договор с избрания на първо място участник или за прекратяване на процедурата със съответното правно основание, когато е приложимо.</w:t>
      </w:r>
    </w:p>
    <w:p w:rsidR="00CD7234" w:rsidRPr="00CD7234" w:rsidRDefault="00CD7234" w:rsidP="00CD7234">
      <w:pPr>
        <w:spacing w:after="0" w:line="240" w:lineRule="auto"/>
        <w:jc w:val="both"/>
        <w:rPr>
          <w:rFonts w:ascii="Times New Roman" w:hAnsi="Times New Roman" w:cs="Times New Roman"/>
          <w:noProof/>
          <w:sz w:val="24"/>
          <w:szCs w:val="24"/>
          <w:lang w:val="ru-RU"/>
        </w:rPr>
      </w:pPr>
      <w:r w:rsidRPr="00CD7234">
        <w:rPr>
          <w:rStyle w:val="ala5"/>
          <w:rFonts w:ascii="Times New Roman" w:hAnsi="Times New Roman" w:cs="Times New Roman"/>
          <w:b/>
          <w:bCs/>
          <w:sz w:val="24"/>
          <w:szCs w:val="24"/>
          <w:lang w:val="ru-RU"/>
        </w:rPr>
        <w:t xml:space="preserve">26. </w:t>
      </w:r>
      <w:r w:rsidRPr="00CD7234">
        <w:rPr>
          <w:rFonts w:ascii="Times New Roman" w:hAnsi="Times New Roman" w:cs="Times New Roman"/>
          <w:sz w:val="24"/>
          <w:szCs w:val="24"/>
          <w:lang w:val="ru-RU"/>
        </w:rPr>
        <w:t>Докладът на комисията се подписва от всички членове.</w:t>
      </w:r>
      <w:r w:rsidRPr="00CD7234">
        <w:rPr>
          <w:rStyle w:val="ala5"/>
          <w:rFonts w:ascii="Times New Roman" w:hAnsi="Times New Roman" w:cs="Times New Roman"/>
          <w:b/>
          <w:bCs/>
          <w:sz w:val="24"/>
          <w:szCs w:val="24"/>
          <w:lang w:val="ru-RU"/>
        </w:rPr>
        <w:t xml:space="preserve"> </w:t>
      </w:r>
      <w:r w:rsidRPr="00CD7234">
        <w:rPr>
          <w:rFonts w:ascii="Times New Roman" w:hAnsi="Times New Roman" w:cs="Times New Roman"/>
          <w:noProof/>
          <w:sz w:val="24"/>
          <w:szCs w:val="24"/>
          <w:lang w:val="ru-RU"/>
        </w:rPr>
        <w:t>Към доклада се прилагат всички документи, изготвени в хода на работа на комисията, мотивите за особените мнения и др.</w:t>
      </w:r>
    </w:p>
    <w:p w:rsidR="00CD7234" w:rsidRPr="00CD7234" w:rsidRDefault="00CD7234" w:rsidP="00CD7234">
      <w:pPr>
        <w:spacing w:after="0" w:line="240" w:lineRule="auto"/>
        <w:jc w:val="both"/>
        <w:rPr>
          <w:rFonts w:ascii="Times New Roman" w:hAnsi="Times New Roman" w:cs="Times New Roman"/>
          <w:noProof/>
          <w:sz w:val="24"/>
          <w:szCs w:val="24"/>
          <w:lang w:val="ru-RU"/>
        </w:rPr>
      </w:pPr>
      <w:r w:rsidRPr="00CD7234">
        <w:rPr>
          <w:rFonts w:ascii="Times New Roman" w:hAnsi="Times New Roman" w:cs="Times New Roman"/>
          <w:b/>
          <w:bCs/>
          <w:noProof/>
          <w:sz w:val="24"/>
          <w:szCs w:val="24"/>
          <w:lang w:val="ru-RU"/>
        </w:rPr>
        <w:t>27.</w:t>
      </w:r>
      <w:r w:rsidRPr="00CD7234">
        <w:rPr>
          <w:rFonts w:ascii="Times New Roman" w:hAnsi="Times New Roman" w:cs="Times New Roman"/>
          <w:noProof/>
          <w:sz w:val="24"/>
          <w:szCs w:val="24"/>
          <w:lang w:val="ru-RU"/>
        </w:rPr>
        <w:t xml:space="preserve"> Докладът се представя на възложителя за утвърждаване. Към доклада се прилагат протоколите от работата на комисията.</w:t>
      </w:r>
    </w:p>
    <w:p w:rsidR="00CD7234" w:rsidRPr="00CD7234" w:rsidRDefault="00CD7234" w:rsidP="00CD7234">
      <w:pPr>
        <w:spacing w:after="0" w:line="240" w:lineRule="auto"/>
        <w:jc w:val="both"/>
        <w:rPr>
          <w:rFonts w:ascii="Times New Roman" w:hAnsi="Times New Roman" w:cs="Times New Roman"/>
          <w:noProof/>
          <w:sz w:val="24"/>
          <w:szCs w:val="24"/>
          <w:lang w:val="ru-RU"/>
        </w:rPr>
      </w:pPr>
      <w:r w:rsidRPr="00CD7234">
        <w:rPr>
          <w:rFonts w:ascii="Times New Roman" w:hAnsi="Times New Roman" w:cs="Times New Roman"/>
          <w:b/>
          <w:bCs/>
          <w:noProof/>
          <w:sz w:val="24"/>
          <w:szCs w:val="24"/>
          <w:lang w:val="ru-RU"/>
        </w:rPr>
        <w:t xml:space="preserve">28. </w:t>
      </w:r>
      <w:r w:rsidRPr="00CD7234">
        <w:rPr>
          <w:rFonts w:ascii="Times New Roman" w:hAnsi="Times New Roman" w:cs="Times New Roman"/>
          <w:noProof/>
          <w:sz w:val="24"/>
          <w:szCs w:val="24"/>
          <w:lang w:val="ru-RU"/>
        </w:rPr>
        <w:t>Когато в хода на работата възникнат основателни съмнения за споразумения, решения или съгласувани практики между участници по смисъла на чл. 15 от Закона за защита на конкуренцията, това обстоятелство се посочва в доклада на комисията.</w:t>
      </w:r>
    </w:p>
    <w:p w:rsidR="00CD7234" w:rsidRPr="00CD7234" w:rsidRDefault="00CD7234" w:rsidP="00CD7234">
      <w:pPr>
        <w:spacing w:after="0" w:line="240" w:lineRule="auto"/>
        <w:jc w:val="both"/>
        <w:rPr>
          <w:rFonts w:ascii="Times New Roman" w:hAnsi="Times New Roman" w:cs="Times New Roman"/>
          <w:noProof/>
          <w:sz w:val="24"/>
          <w:szCs w:val="24"/>
          <w:lang w:val="ru-RU"/>
        </w:rPr>
      </w:pPr>
      <w:r w:rsidRPr="00CD7234">
        <w:rPr>
          <w:rFonts w:ascii="Times New Roman" w:hAnsi="Times New Roman" w:cs="Times New Roman"/>
          <w:b/>
          <w:bCs/>
          <w:noProof/>
          <w:sz w:val="24"/>
          <w:szCs w:val="24"/>
          <w:lang w:val="ru-RU"/>
        </w:rPr>
        <w:t>29.</w:t>
      </w:r>
      <w:r w:rsidRPr="00CD7234">
        <w:rPr>
          <w:rFonts w:ascii="Times New Roman" w:hAnsi="Times New Roman" w:cs="Times New Roman"/>
          <w:noProof/>
          <w:sz w:val="24"/>
          <w:szCs w:val="24"/>
          <w:lang w:val="ru-RU"/>
        </w:rPr>
        <w:t xml:space="preserve"> В </w:t>
      </w:r>
      <w:r w:rsidRPr="00CD7234">
        <w:rPr>
          <w:rFonts w:ascii="Times New Roman" w:hAnsi="Times New Roman" w:cs="Times New Roman"/>
          <w:b/>
          <w:bCs/>
          <w:noProof/>
          <w:sz w:val="24"/>
          <w:szCs w:val="24"/>
          <w:lang w:val="ru-RU"/>
        </w:rPr>
        <w:t>10-дневен срок</w:t>
      </w:r>
      <w:r w:rsidRPr="00CD7234">
        <w:rPr>
          <w:rFonts w:ascii="Times New Roman" w:hAnsi="Times New Roman" w:cs="Times New Roman"/>
          <w:noProof/>
          <w:sz w:val="24"/>
          <w:szCs w:val="24"/>
          <w:lang w:val="ru-RU"/>
        </w:rPr>
        <w:t xml:space="preserve"> от получаването на доклада Възложителят го утвърждава или го връща на комисията с писмени указания, когато:</w:t>
      </w:r>
    </w:p>
    <w:p w:rsidR="00CD7234" w:rsidRPr="00CD7234" w:rsidRDefault="00CD7234" w:rsidP="00CD7234">
      <w:pPr>
        <w:numPr>
          <w:ilvl w:val="0"/>
          <w:numId w:val="12"/>
        </w:numPr>
        <w:tabs>
          <w:tab w:val="clear" w:pos="1320"/>
          <w:tab w:val="num" w:pos="0"/>
        </w:tabs>
        <w:spacing w:after="0" w:line="240" w:lineRule="auto"/>
        <w:ind w:left="0" w:firstLine="960"/>
        <w:jc w:val="both"/>
        <w:rPr>
          <w:rFonts w:ascii="Times New Roman" w:hAnsi="Times New Roman" w:cs="Times New Roman"/>
          <w:noProof/>
          <w:sz w:val="24"/>
          <w:szCs w:val="24"/>
          <w:lang w:val="ru-RU"/>
        </w:rPr>
      </w:pPr>
      <w:r w:rsidRPr="00CD7234">
        <w:rPr>
          <w:rFonts w:ascii="Times New Roman" w:hAnsi="Times New Roman" w:cs="Times New Roman"/>
          <w:noProof/>
          <w:sz w:val="24"/>
          <w:szCs w:val="24"/>
          <w:lang w:val="ru-RU"/>
        </w:rPr>
        <w:t>информацията в него не е достатъчна за вземането на решение за приключване на процедурата, и/или</w:t>
      </w:r>
    </w:p>
    <w:p w:rsidR="00CD7234" w:rsidRPr="00CD7234" w:rsidRDefault="00CD7234" w:rsidP="00CD7234">
      <w:pPr>
        <w:numPr>
          <w:ilvl w:val="0"/>
          <w:numId w:val="12"/>
        </w:numPr>
        <w:tabs>
          <w:tab w:val="clear" w:pos="1320"/>
          <w:tab w:val="num" w:pos="0"/>
        </w:tabs>
        <w:spacing w:after="0" w:line="240" w:lineRule="auto"/>
        <w:ind w:left="0" w:firstLine="960"/>
        <w:jc w:val="both"/>
        <w:rPr>
          <w:rFonts w:ascii="Times New Roman" w:hAnsi="Times New Roman" w:cs="Times New Roman"/>
          <w:noProof/>
          <w:sz w:val="24"/>
          <w:szCs w:val="24"/>
          <w:lang w:val="ru-RU"/>
        </w:rPr>
      </w:pPr>
      <w:r w:rsidRPr="00CD7234">
        <w:rPr>
          <w:rFonts w:ascii="Times New Roman" w:hAnsi="Times New Roman" w:cs="Times New Roman"/>
          <w:noProof/>
          <w:sz w:val="24"/>
          <w:szCs w:val="24"/>
          <w:lang w:val="ru-RU"/>
        </w:rPr>
        <w:t>констатира нарушение в работата на комисията, което може да бъде отстранено, без това да налага прекратяване на процедурата.</w:t>
      </w:r>
    </w:p>
    <w:p w:rsidR="00CD7234" w:rsidRPr="00CD7234" w:rsidRDefault="00CD7234" w:rsidP="00CD7234">
      <w:pPr>
        <w:spacing w:after="0" w:line="240" w:lineRule="auto"/>
        <w:jc w:val="both"/>
        <w:rPr>
          <w:rFonts w:ascii="Times New Roman" w:hAnsi="Times New Roman" w:cs="Times New Roman"/>
          <w:noProof/>
          <w:sz w:val="24"/>
          <w:szCs w:val="24"/>
          <w:lang w:val="ru-RU"/>
        </w:rPr>
      </w:pPr>
      <w:r w:rsidRPr="00CD7234">
        <w:rPr>
          <w:rFonts w:ascii="Times New Roman" w:hAnsi="Times New Roman" w:cs="Times New Roman"/>
          <w:b/>
          <w:bCs/>
          <w:noProof/>
          <w:sz w:val="24"/>
          <w:szCs w:val="24"/>
          <w:lang w:val="ru-RU"/>
        </w:rPr>
        <w:t>30.</w:t>
      </w:r>
      <w:r w:rsidRPr="00CD7234">
        <w:rPr>
          <w:rFonts w:ascii="Times New Roman" w:hAnsi="Times New Roman" w:cs="Times New Roman"/>
          <w:noProof/>
          <w:sz w:val="24"/>
          <w:szCs w:val="24"/>
          <w:lang w:val="ru-RU"/>
        </w:rPr>
        <w:t xml:space="preserve"> Указанията на Възложителя не могат да насочват към конкретен Изпълнител или към определени заключения от страна на комисията, а само да указват:</w:t>
      </w:r>
    </w:p>
    <w:p w:rsidR="00CD7234" w:rsidRPr="00CD7234" w:rsidRDefault="00CD7234" w:rsidP="00CD7234">
      <w:pPr>
        <w:numPr>
          <w:ilvl w:val="0"/>
          <w:numId w:val="13"/>
        </w:numPr>
        <w:tabs>
          <w:tab w:val="clear" w:pos="1380"/>
          <w:tab w:val="num" w:pos="0"/>
        </w:tabs>
        <w:spacing w:after="0" w:line="240" w:lineRule="auto"/>
        <w:ind w:left="0" w:firstLine="1020"/>
        <w:jc w:val="both"/>
        <w:rPr>
          <w:rFonts w:ascii="Times New Roman" w:hAnsi="Times New Roman" w:cs="Times New Roman"/>
          <w:noProof/>
          <w:sz w:val="24"/>
          <w:szCs w:val="24"/>
          <w:lang w:val="ru-RU"/>
        </w:rPr>
      </w:pPr>
      <w:r w:rsidRPr="00CD7234">
        <w:rPr>
          <w:rFonts w:ascii="Times New Roman" w:hAnsi="Times New Roman" w:cs="Times New Roman"/>
          <w:noProof/>
          <w:sz w:val="24"/>
          <w:szCs w:val="24"/>
          <w:lang w:val="ru-RU"/>
        </w:rPr>
        <w:t>каква информация трябва да се включи, така че да са налице достатъчно мотиви, които обосновават предложенията на комисията в случай, че информацията в протокола не е достатъчна за вземането на решение за приключване на процедурата;</w:t>
      </w:r>
    </w:p>
    <w:p w:rsidR="00CD7234" w:rsidRPr="00CD7234" w:rsidRDefault="00CD7234" w:rsidP="00CD7234">
      <w:pPr>
        <w:numPr>
          <w:ilvl w:val="0"/>
          <w:numId w:val="13"/>
        </w:numPr>
        <w:spacing w:after="0" w:line="240" w:lineRule="auto"/>
        <w:ind w:left="0" w:firstLine="1020"/>
        <w:jc w:val="both"/>
        <w:rPr>
          <w:rFonts w:ascii="Times New Roman" w:hAnsi="Times New Roman" w:cs="Times New Roman"/>
          <w:noProof/>
          <w:sz w:val="24"/>
          <w:szCs w:val="24"/>
          <w:lang w:val="ru-RU"/>
        </w:rPr>
      </w:pPr>
      <w:r w:rsidRPr="00CD7234">
        <w:rPr>
          <w:rFonts w:ascii="Times New Roman" w:hAnsi="Times New Roman" w:cs="Times New Roman"/>
          <w:noProof/>
          <w:sz w:val="24"/>
          <w:szCs w:val="24"/>
          <w:lang w:val="ru-RU"/>
        </w:rPr>
        <w:t>нарушението, което трябва да се отстрани в случай на констатирано нарушение в работата на комисията;</w:t>
      </w:r>
    </w:p>
    <w:p w:rsidR="00CD7234" w:rsidRPr="00CD7234" w:rsidRDefault="00CD7234" w:rsidP="00CD7234">
      <w:pPr>
        <w:spacing w:after="0" w:line="240" w:lineRule="auto"/>
        <w:jc w:val="both"/>
        <w:rPr>
          <w:rFonts w:ascii="Times New Roman" w:hAnsi="Times New Roman" w:cs="Times New Roman"/>
          <w:noProof/>
          <w:sz w:val="24"/>
          <w:szCs w:val="24"/>
          <w:lang w:val="ru-RU"/>
        </w:rPr>
      </w:pPr>
      <w:r w:rsidRPr="00CD7234">
        <w:rPr>
          <w:rFonts w:ascii="Times New Roman" w:hAnsi="Times New Roman" w:cs="Times New Roman"/>
          <w:b/>
          <w:bCs/>
          <w:noProof/>
          <w:sz w:val="24"/>
          <w:szCs w:val="24"/>
          <w:lang w:val="ru-RU"/>
        </w:rPr>
        <w:t>31.</w:t>
      </w:r>
      <w:r w:rsidRPr="00CD7234">
        <w:rPr>
          <w:rFonts w:ascii="Times New Roman" w:hAnsi="Times New Roman" w:cs="Times New Roman"/>
          <w:noProof/>
          <w:sz w:val="24"/>
          <w:szCs w:val="24"/>
          <w:lang w:val="ru-RU"/>
        </w:rPr>
        <w:t xml:space="preserve"> Комисията представя на Възложителя нов доклад, който съдържа резултатите от преразглеждането на действията й.</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32.</w:t>
      </w:r>
      <w:r w:rsidRPr="00CD7234">
        <w:rPr>
          <w:rFonts w:ascii="Times New Roman" w:hAnsi="Times New Roman" w:cs="Times New Roman"/>
          <w:sz w:val="24"/>
          <w:szCs w:val="24"/>
          <w:lang w:val="ru-RU"/>
        </w:rPr>
        <w:t xml:space="preserve"> Работата на комисията приключва с утвърждаване на доклада от Възложителя.</w:t>
      </w:r>
    </w:p>
    <w:p w:rsidR="00CD7234" w:rsidRPr="00CD7234" w:rsidRDefault="00CD7234" w:rsidP="00CD7234">
      <w:pPr>
        <w:spacing w:after="0" w:line="240" w:lineRule="auto"/>
        <w:jc w:val="both"/>
        <w:rPr>
          <w:rFonts w:ascii="Times New Roman" w:hAnsi="Times New Roman" w:cs="Times New Roman"/>
          <w:sz w:val="24"/>
          <w:szCs w:val="24"/>
          <w:lang w:val="ru-RU"/>
        </w:rPr>
      </w:pPr>
    </w:p>
    <w:p w:rsidR="00CD7234" w:rsidRPr="00CD7234" w:rsidRDefault="00CD7234" w:rsidP="00CD7234">
      <w:pPr>
        <w:spacing w:after="0" w:line="240" w:lineRule="auto"/>
        <w:jc w:val="both"/>
        <w:rPr>
          <w:rFonts w:ascii="Times New Roman" w:hAnsi="Times New Roman" w:cs="Times New Roman"/>
          <w:sz w:val="24"/>
          <w:szCs w:val="24"/>
        </w:rPr>
      </w:pP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 xml:space="preserve">Раздел </w:t>
      </w:r>
      <w:r w:rsidRPr="00CD7234">
        <w:rPr>
          <w:rFonts w:ascii="Times New Roman" w:hAnsi="Times New Roman" w:cs="Times New Roman"/>
          <w:b/>
          <w:bCs/>
          <w:sz w:val="24"/>
          <w:szCs w:val="24"/>
          <w:lang w:val="en-US"/>
        </w:rPr>
        <w:t>I</w:t>
      </w:r>
      <w:r w:rsidRPr="00CD7234">
        <w:rPr>
          <w:rFonts w:ascii="Times New Roman" w:hAnsi="Times New Roman" w:cs="Times New Roman"/>
          <w:b/>
          <w:bCs/>
          <w:sz w:val="24"/>
          <w:szCs w:val="24"/>
          <w:lang w:val="ru-RU"/>
        </w:rPr>
        <w:t>Х</w:t>
      </w:r>
    </w:p>
    <w:p w:rsidR="00CD7234" w:rsidRPr="00CD7234" w:rsidRDefault="00CD7234" w:rsidP="00CD7234">
      <w:pPr>
        <w:pStyle w:val="BodyTextIndent"/>
        <w:spacing w:after="0"/>
        <w:jc w:val="center"/>
        <w:rPr>
          <w:b/>
          <w:bCs/>
          <w:caps/>
          <w:u w:val="single"/>
          <w:lang w:val="ru-RU"/>
        </w:rPr>
      </w:pPr>
      <w:r w:rsidRPr="00CD7234">
        <w:rPr>
          <w:b/>
          <w:bCs/>
          <w:u w:val="single"/>
          <w:lang w:val="ru-RU"/>
        </w:rPr>
        <w:t>Обявяване на резултатите от проведената открита процедура.</w:t>
      </w:r>
    </w:p>
    <w:p w:rsidR="00CD7234" w:rsidRPr="00CD7234" w:rsidRDefault="00CD7234" w:rsidP="00CD7234">
      <w:pPr>
        <w:spacing w:after="0" w:line="240" w:lineRule="auto"/>
        <w:jc w:val="both"/>
        <w:rPr>
          <w:rFonts w:ascii="Times New Roman" w:hAnsi="Times New Roman" w:cs="Times New Roman"/>
          <w:noProof/>
          <w:sz w:val="24"/>
          <w:szCs w:val="24"/>
          <w:lang w:val="ru-RU"/>
        </w:rPr>
      </w:pPr>
      <w:r w:rsidRPr="00CD7234">
        <w:rPr>
          <w:rFonts w:ascii="Times New Roman" w:hAnsi="Times New Roman" w:cs="Times New Roman"/>
          <w:b/>
          <w:bCs/>
          <w:sz w:val="24"/>
          <w:szCs w:val="24"/>
          <w:lang w:val="ru-RU"/>
        </w:rPr>
        <w:t>1</w:t>
      </w:r>
      <w:r w:rsidRPr="00CD7234">
        <w:rPr>
          <w:rFonts w:ascii="Times New Roman" w:hAnsi="Times New Roman" w:cs="Times New Roman"/>
          <w:sz w:val="24"/>
          <w:szCs w:val="24"/>
          <w:lang w:val="ru-RU"/>
        </w:rPr>
        <w:t xml:space="preserve">. В </w:t>
      </w:r>
      <w:r w:rsidRPr="00CD7234">
        <w:rPr>
          <w:rFonts w:ascii="Times New Roman" w:hAnsi="Times New Roman" w:cs="Times New Roman"/>
          <w:b/>
          <w:sz w:val="24"/>
          <w:szCs w:val="24"/>
          <w:lang w:val="ru-RU"/>
        </w:rPr>
        <w:t>3</w:t>
      </w:r>
      <w:r w:rsidRPr="00CD7234">
        <w:rPr>
          <w:rFonts w:ascii="Times New Roman" w:hAnsi="Times New Roman" w:cs="Times New Roman"/>
          <w:b/>
          <w:bCs/>
          <w:sz w:val="24"/>
          <w:szCs w:val="24"/>
          <w:lang w:val="ru-RU"/>
        </w:rPr>
        <w:t xml:space="preserve"> (три) дневен срок</w:t>
      </w:r>
      <w:r w:rsidRPr="00CD7234">
        <w:rPr>
          <w:rFonts w:ascii="Times New Roman" w:hAnsi="Times New Roman" w:cs="Times New Roman"/>
          <w:sz w:val="24"/>
          <w:szCs w:val="24"/>
          <w:lang w:val="ru-RU"/>
        </w:rPr>
        <w:t xml:space="preserve"> </w:t>
      </w:r>
      <w:r w:rsidRPr="00CD7234">
        <w:rPr>
          <w:rFonts w:ascii="Times New Roman" w:hAnsi="Times New Roman" w:cs="Times New Roman"/>
          <w:noProof/>
          <w:sz w:val="24"/>
          <w:szCs w:val="24"/>
          <w:lang w:val="ru-RU"/>
        </w:rPr>
        <w:t xml:space="preserve"> от утвърждаване на доклада на комисията Възложителят издава решение за определяне на изпълнител или за прекратяване на процедурата.</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 xml:space="preserve">2. </w:t>
      </w:r>
      <w:r w:rsidRPr="00CD7234">
        <w:rPr>
          <w:rFonts w:ascii="Times New Roman" w:hAnsi="Times New Roman" w:cs="Times New Roman"/>
          <w:sz w:val="24"/>
          <w:szCs w:val="24"/>
          <w:lang w:val="ru-RU"/>
        </w:rPr>
        <w:t>В решението си по т.1. Възложителят посочва и отстранените от участие в процедурата участници и оферти, и мотивите за отстраняването им.</w:t>
      </w:r>
    </w:p>
    <w:p w:rsidR="00CD7234" w:rsidRPr="00CD7234" w:rsidRDefault="00CD7234" w:rsidP="00CD7234">
      <w:p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b/>
          <w:bCs/>
          <w:sz w:val="24"/>
          <w:szCs w:val="24"/>
          <w:lang w:val="ru-RU"/>
        </w:rPr>
        <w:lastRenderedPageBreak/>
        <w:t>3.</w:t>
      </w:r>
      <w:r w:rsidRPr="00CD7234">
        <w:rPr>
          <w:rFonts w:ascii="Times New Roman" w:hAnsi="Times New Roman" w:cs="Times New Roman"/>
          <w:sz w:val="24"/>
          <w:szCs w:val="24"/>
          <w:lang w:val="ru-RU"/>
        </w:rPr>
        <w:t xml:space="preserve"> Възложителят изпраща решението по т.1 в 3-дневен срок от издаването му на участниците. В решението се посочва връзка към електронната преписка в Профила на купувача, където са публикувани протоколите и окончателните доклади на комисията. </w:t>
      </w:r>
    </w:p>
    <w:p w:rsidR="00CD7234" w:rsidRPr="00CD7234" w:rsidRDefault="00CD7234" w:rsidP="00CD7234">
      <w:p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b/>
          <w:bCs/>
          <w:sz w:val="24"/>
          <w:szCs w:val="24"/>
          <w:lang w:val="ru-RU"/>
        </w:rPr>
        <w:t xml:space="preserve">4. </w:t>
      </w:r>
      <w:r w:rsidRPr="00CD7234">
        <w:rPr>
          <w:rFonts w:ascii="Times New Roman" w:hAnsi="Times New Roman" w:cs="Times New Roman"/>
          <w:sz w:val="24"/>
          <w:szCs w:val="24"/>
          <w:lang w:val="ru-RU"/>
        </w:rPr>
        <w:t xml:space="preserve">Решението се изпраща на участниците на адресите, посочени от участниците чрез пощенска или куриерска услуга с препоръчана пратка с обратна разписка. Когато решението не е получено от участника, Възложителят ще публикува съобщение до него в Профила на купувача. </w:t>
      </w:r>
    </w:p>
    <w:p w:rsidR="00CD7234" w:rsidRPr="00CD7234" w:rsidRDefault="00CD7234" w:rsidP="00CD7234">
      <w:pPr>
        <w:spacing w:after="0" w:line="240" w:lineRule="auto"/>
        <w:jc w:val="both"/>
        <w:rPr>
          <w:rFonts w:ascii="Times New Roman" w:hAnsi="Times New Roman" w:cs="Times New Roman"/>
          <w:noProof/>
          <w:sz w:val="24"/>
          <w:szCs w:val="24"/>
          <w:lang w:val="ru-RU"/>
        </w:rPr>
      </w:pPr>
      <w:r w:rsidRPr="00CD7234">
        <w:rPr>
          <w:rFonts w:ascii="Times New Roman" w:hAnsi="Times New Roman" w:cs="Times New Roman"/>
          <w:b/>
          <w:bCs/>
          <w:noProof/>
          <w:sz w:val="24"/>
          <w:szCs w:val="24"/>
          <w:lang w:val="ru-RU"/>
        </w:rPr>
        <w:t>5.</w:t>
      </w:r>
      <w:r w:rsidRPr="00CD7234">
        <w:rPr>
          <w:rFonts w:ascii="Times New Roman" w:hAnsi="Times New Roman" w:cs="Times New Roman"/>
          <w:noProof/>
          <w:sz w:val="24"/>
          <w:szCs w:val="24"/>
          <w:lang w:val="ru-RU"/>
        </w:rPr>
        <w:t xml:space="preserve"> В случаите на възникнали основателни съмнения за споразумения, решения или съгласувани практики между участници по смисъла на чл.15 от Закона за защита на конкуренцията възложителят уведомява Комисията за защита на конкуренцията. Уведомяването не спира провеждането и приключването на процедурата.</w:t>
      </w:r>
    </w:p>
    <w:p w:rsidR="00CD7234" w:rsidRPr="00CD7234" w:rsidRDefault="00CD7234" w:rsidP="00CD7234">
      <w:pPr>
        <w:spacing w:after="0" w:line="240" w:lineRule="auto"/>
        <w:jc w:val="both"/>
        <w:rPr>
          <w:rFonts w:ascii="Times New Roman" w:hAnsi="Times New Roman" w:cs="Times New Roman"/>
          <w:noProof/>
          <w:sz w:val="24"/>
          <w:szCs w:val="24"/>
          <w:lang w:val="ru-RU"/>
        </w:rPr>
      </w:pPr>
    </w:p>
    <w:p w:rsidR="00CD7234" w:rsidRPr="00CD7234" w:rsidRDefault="00CD7234" w:rsidP="00CD7234">
      <w:pPr>
        <w:spacing w:after="0" w:line="240" w:lineRule="auto"/>
        <w:jc w:val="both"/>
        <w:rPr>
          <w:rFonts w:ascii="Times New Roman" w:hAnsi="Times New Roman" w:cs="Times New Roman"/>
          <w:noProof/>
          <w:sz w:val="24"/>
          <w:szCs w:val="24"/>
          <w:lang w:val="ru-RU"/>
        </w:rPr>
      </w:pP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Раздел Х</w:t>
      </w:r>
    </w:p>
    <w:p w:rsidR="00CD7234" w:rsidRPr="00CD7234" w:rsidRDefault="00CD7234" w:rsidP="00CD7234">
      <w:pPr>
        <w:pStyle w:val="BodyTextIndent"/>
        <w:spacing w:after="0"/>
        <w:jc w:val="center"/>
        <w:rPr>
          <w:b/>
          <w:bCs/>
          <w:caps/>
          <w:u w:val="single"/>
          <w:lang w:val="ru-RU"/>
        </w:rPr>
      </w:pPr>
      <w:r w:rsidRPr="00CD7234">
        <w:rPr>
          <w:b/>
          <w:bCs/>
          <w:caps/>
          <w:u w:val="single"/>
          <w:lang w:val="ru-RU"/>
        </w:rPr>
        <w:t>Сключване на договор,</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1.</w:t>
      </w:r>
      <w:r w:rsidRPr="00CD7234">
        <w:rPr>
          <w:rFonts w:ascii="Times New Roman" w:hAnsi="Times New Roman" w:cs="Times New Roman"/>
          <w:sz w:val="24"/>
          <w:szCs w:val="24"/>
          <w:lang w:val="ru-RU"/>
        </w:rPr>
        <w:t xml:space="preserve"> След влизане в сила на решението за избор на Изпълнител страните уговарят датата и начина за сключване на договор.</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2.</w:t>
      </w:r>
      <w:r w:rsidRPr="00CD7234">
        <w:rPr>
          <w:rFonts w:ascii="Times New Roman" w:hAnsi="Times New Roman" w:cs="Times New Roman"/>
          <w:sz w:val="24"/>
          <w:szCs w:val="24"/>
          <w:lang w:val="ru-RU"/>
        </w:rPr>
        <w:t xml:space="preserve"> Когато определеният за Изпълнител участник откаже да сключи договор, Възложителят прекратява процедурата или определя за изпълнител втория класиран участник. За отказ се приема и неявяването на уговорената дата, освен ако неявяването е по обективни причини, за което Възложителят е уведомен предварително.</w:t>
      </w:r>
    </w:p>
    <w:p w:rsidR="00CD7234" w:rsidRPr="00CD7234" w:rsidRDefault="00CD7234" w:rsidP="00CD7234">
      <w:pPr>
        <w:spacing w:after="0" w:line="240" w:lineRule="auto"/>
        <w:jc w:val="both"/>
        <w:rPr>
          <w:rStyle w:val="ala8"/>
          <w:rFonts w:ascii="Times New Roman" w:hAnsi="Times New Roman" w:cs="Times New Roman"/>
          <w:sz w:val="24"/>
          <w:szCs w:val="24"/>
          <w:lang w:val="ru-RU"/>
        </w:rPr>
      </w:pPr>
      <w:r w:rsidRPr="00CD7234">
        <w:rPr>
          <w:rFonts w:ascii="Times New Roman" w:hAnsi="Times New Roman" w:cs="Times New Roman"/>
          <w:b/>
          <w:bCs/>
          <w:sz w:val="24"/>
          <w:szCs w:val="24"/>
          <w:lang w:val="ru-RU"/>
        </w:rPr>
        <w:t>3.</w:t>
      </w:r>
      <w:r w:rsidRPr="00CD7234">
        <w:rPr>
          <w:rFonts w:ascii="Times New Roman" w:hAnsi="Times New Roman" w:cs="Times New Roman"/>
          <w:sz w:val="24"/>
          <w:szCs w:val="24"/>
          <w:lang w:val="ru-RU"/>
        </w:rPr>
        <w:t xml:space="preserve"> Възложителят сключва писмен договор за възлагане на обществена поръчка с  определения Изпълнител, при условие, че преди подписване на договора определеният Изпълнител </w:t>
      </w:r>
      <w:r w:rsidRPr="00CD7234">
        <w:rPr>
          <w:rStyle w:val="ala8"/>
          <w:rFonts w:ascii="Times New Roman" w:hAnsi="Times New Roman" w:cs="Times New Roman"/>
          <w:sz w:val="24"/>
          <w:szCs w:val="24"/>
          <w:lang w:val="ru-RU"/>
        </w:rPr>
        <w:t>представи: определената гаранция за изпълнение, актуални документи, удостоверяващи липсата на основания за отстраняване от процедурата, както и съответствието с поставените критерии за подбор.</w:t>
      </w:r>
    </w:p>
    <w:p w:rsidR="00CD7234" w:rsidRPr="00CD7234" w:rsidRDefault="00CD7234" w:rsidP="00CD7234">
      <w:pPr>
        <w:spacing w:after="0" w:line="240" w:lineRule="auto"/>
        <w:jc w:val="both"/>
        <w:rPr>
          <w:rStyle w:val="ala8"/>
          <w:rFonts w:ascii="Times New Roman" w:hAnsi="Times New Roman" w:cs="Times New Roman"/>
          <w:sz w:val="24"/>
          <w:szCs w:val="24"/>
          <w:lang w:val="ru-RU"/>
        </w:rPr>
      </w:pPr>
      <w:r w:rsidRPr="00CD7234">
        <w:rPr>
          <w:rStyle w:val="ala8"/>
          <w:rFonts w:ascii="Times New Roman" w:hAnsi="Times New Roman" w:cs="Times New Roman"/>
          <w:b/>
          <w:bCs/>
          <w:sz w:val="24"/>
          <w:szCs w:val="24"/>
          <w:lang w:val="ru-RU"/>
        </w:rPr>
        <w:t>4.</w:t>
      </w:r>
      <w:r w:rsidRPr="00CD7234">
        <w:rPr>
          <w:rStyle w:val="ala8"/>
          <w:rFonts w:ascii="Times New Roman" w:hAnsi="Times New Roman" w:cs="Times New Roman"/>
          <w:sz w:val="24"/>
          <w:szCs w:val="24"/>
          <w:lang w:val="ru-RU"/>
        </w:rPr>
        <w:t xml:space="preserve"> Съгласно чл.58, ал.1 от ЗОП документи, удостоверяващи липсата на основания за отстраняване от процедурата са: </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Style w:val="ala8"/>
          <w:rFonts w:ascii="Times New Roman" w:hAnsi="Times New Roman" w:cs="Times New Roman"/>
          <w:sz w:val="24"/>
          <w:szCs w:val="24"/>
          <w:lang w:val="ru-RU"/>
        </w:rPr>
        <w:t xml:space="preserve"> - За обстоятелства по чл.54, ал.1, т.1 – свидетелство за съдимост. </w:t>
      </w:r>
      <w:r w:rsidRPr="00CD7234">
        <w:rPr>
          <w:rFonts w:ascii="Times New Roman" w:hAnsi="Times New Roman" w:cs="Times New Roman"/>
          <w:sz w:val="24"/>
          <w:szCs w:val="24"/>
          <w:lang w:val="ru-RU"/>
        </w:rPr>
        <w:t>Валидно свидетелството за съдимост представено в оригинал или нотариално заверено копие или електронно свидетелство за съдимост /ЕСС/, заверено от участника. Срокът на валидност на свидетелството за съдимост, в т.ч. и ЕСС е 6 месеца от датата на издаване. Документът се представя за всички лица, посочени в чл.54, ал.2 и чл.55, ал.3 от ЗОП, във връзка с чл.40 от ППЗОП.</w:t>
      </w:r>
    </w:p>
    <w:p w:rsidR="00CD7234" w:rsidRPr="00CD7234" w:rsidRDefault="00CD7234" w:rsidP="00CD7234">
      <w:pPr>
        <w:spacing w:after="0" w:line="240" w:lineRule="auto"/>
        <w:jc w:val="both"/>
        <w:rPr>
          <w:rFonts w:ascii="Times New Roman" w:hAnsi="Times New Roman" w:cs="Times New Roman"/>
          <w:sz w:val="24"/>
          <w:szCs w:val="24"/>
        </w:rPr>
      </w:pPr>
      <w:r w:rsidRPr="00CD7234">
        <w:rPr>
          <w:rStyle w:val="ala8"/>
          <w:rFonts w:ascii="Times New Roman" w:hAnsi="Times New Roman" w:cs="Times New Roman"/>
          <w:sz w:val="24"/>
          <w:szCs w:val="24"/>
          <w:lang w:val="ru-RU"/>
        </w:rPr>
        <w:t xml:space="preserve">- За обстоятелства по чл.54, ал.1, т.3 – удостоверение от органите по приходите и удостоверение от общината по седалище на Възложителя и на участника. </w:t>
      </w:r>
      <w:r w:rsidRPr="00CD7234">
        <w:rPr>
          <w:rFonts w:ascii="Times New Roman" w:hAnsi="Times New Roman" w:cs="Times New Roman"/>
          <w:sz w:val="24"/>
          <w:szCs w:val="24"/>
          <w:lang w:val="ru-RU"/>
        </w:rPr>
        <w:t>Когато в удостоверението се съдържа информация за влязло в сила наказателно постановление или съдебно решение за нарушение по чл.54, ал.1, т.6 от ЗОП, участникът представя декларация, че нарушението не е извършено при изпълнение на договор за обществена поръчка.</w:t>
      </w:r>
      <w:r w:rsidRPr="00CD7234">
        <w:rPr>
          <w:rFonts w:ascii="Times New Roman" w:hAnsi="Times New Roman" w:cs="Times New Roman"/>
          <w:sz w:val="24"/>
          <w:szCs w:val="24"/>
        </w:rPr>
        <w:t xml:space="preserve"> Удостоверенията следва да са оригинал или нотариално заверено копие и да са издадени не по-рано от 2 месеца от датата на сключване на договора. </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Style w:val="ala8"/>
          <w:rFonts w:ascii="Times New Roman" w:hAnsi="Times New Roman" w:cs="Times New Roman"/>
          <w:sz w:val="24"/>
          <w:szCs w:val="24"/>
          <w:lang w:val="ru-RU"/>
        </w:rPr>
        <w:t xml:space="preserve">- За обстоятелства по чл.54, ал.1, т.6 – удостоверение от органите на Изпълнителна агенция „Главна инспекция по труда”. </w:t>
      </w:r>
      <w:r w:rsidRPr="00CD7234">
        <w:rPr>
          <w:rFonts w:ascii="Times New Roman" w:hAnsi="Times New Roman" w:cs="Times New Roman"/>
          <w:sz w:val="24"/>
          <w:szCs w:val="24"/>
          <w:lang w:val="ru-RU"/>
        </w:rPr>
        <w:t>Удостоверенията, следва да са оригинал или заверено копие.</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 xml:space="preserve">- </w:t>
      </w:r>
      <w:r w:rsidRPr="00CD7234">
        <w:rPr>
          <w:rFonts w:ascii="Times New Roman" w:hAnsi="Times New Roman" w:cs="Times New Roman"/>
          <w:sz w:val="24"/>
          <w:szCs w:val="24"/>
          <w:lang w:val="ru-RU"/>
        </w:rPr>
        <w:t>заверено копие от удостоверение за данъчна регистрация и регистрация по БУЛСТАТ на създаденото обединение /когато определеният изпълнител е неперсонифицирано обединение на физически и/или юридически лица и възложителят не е предвидил в обявлението изискване за създаване на юридическо лице/. В случаите, когато обединението се състои от чуждестранни физически и/или юридически лица, те представляват еквивалентен документ за регистрация от държавата, в която са установени.</w:t>
      </w:r>
      <w:bookmarkStart w:id="3" w:name="to_paragraph_id28982771"/>
      <w:bookmarkEnd w:id="3"/>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 xml:space="preserve">- за обстоятелствата по чл. 55, ал. 1, т. 1 от ЗОП – удостоверение от съответния компетентен орган за липса на вписани обстоятелства, издадено в срок до 2 месеца преди датата на сключване на договор – прилага се за лица, регистрирани в държави, различни от България. </w:t>
      </w:r>
    </w:p>
    <w:p w:rsidR="00CD7234" w:rsidRPr="00CD7234" w:rsidRDefault="00CD7234" w:rsidP="00CD7234">
      <w:pPr>
        <w:spacing w:after="0" w:line="240" w:lineRule="auto"/>
        <w:ind w:firstLine="567"/>
        <w:jc w:val="both"/>
        <w:rPr>
          <w:rFonts w:ascii="Times New Roman" w:hAnsi="Times New Roman" w:cs="Times New Roman"/>
          <w:sz w:val="24"/>
          <w:szCs w:val="24"/>
        </w:rPr>
      </w:pPr>
      <w:r w:rsidRPr="00CD7234">
        <w:rPr>
          <w:rFonts w:ascii="Times New Roman" w:hAnsi="Times New Roman" w:cs="Times New Roman"/>
          <w:sz w:val="24"/>
          <w:szCs w:val="24"/>
        </w:rPr>
        <w:t xml:space="preserve">Удостоверенията, следва да са оригинал или заверено копие и да са издадени не по-рано от 2 месеца от датата на сключване на договора и придружени с превод от лицензиран преводач съгласно приложимите международни правила. </w:t>
      </w:r>
    </w:p>
    <w:p w:rsidR="00CD7234" w:rsidRPr="00CD7234" w:rsidRDefault="00CD7234" w:rsidP="00CD7234">
      <w:pPr>
        <w:spacing w:after="0" w:line="240" w:lineRule="auto"/>
        <w:ind w:firstLine="567"/>
        <w:jc w:val="both"/>
        <w:rPr>
          <w:rFonts w:ascii="Times New Roman" w:hAnsi="Times New Roman" w:cs="Times New Roman"/>
          <w:b/>
          <w:sz w:val="24"/>
          <w:szCs w:val="24"/>
          <w:u w:val="single"/>
        </w:rPr>
      </w:pPr>
      <w:r w:rsidRPr="00CD7234">
        <w:rPr>
          <w:rFonts w:ascii="Times New Roman" w:hAnsi="Times New Roman" w:cs="Times New Roman"/>
          <w:b/>
          <w:sz w:val="24"/>
          <w:szCs w:val="24"/>
          <w:u w:val="single"/>
        </w:rPr>
        <w:lastRenderedPageBreak/>
        <w:t>При сключване на договора, участникът избран за изпълнител</w:t>
      </w:r>
      <w:r w:rsidRPr="00CD7234">
        <w:rPr>
          <w:rFonts w:ascii="Times New Roman" w:hAnsi="Times New Roman" w:cs="Times New Roman"/>
          <w:sz w:val="24"/>
          <w:szCs w:val="24"/>
          <w:u w:val="single"/>
        </w:rPr>
        <w:t xml:space="preserve"> </w:t>
      </w:r>
      <w:r w:rsidRPr="00CD7234">
        <w:rPr>
          <w:rFonts w:ascii="Times New Roman" w:hAnsi="Times New Roman" w:cs="Times New Roman"/>
          <w:b/>
          <w:sz w:val="24"/>
          <w:szCs w:val="24"/>
          <w:u w:val="single"/>
        </w:rPr>
        <w:t>представя следните декларации:</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 xml:space="preserve">- Декларация за обстоятелствата по чл.54, ал.1, т.4, 5 и 7 от ЗОП – по образец на Възложителя /образец Д1/; </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 Декларация за обстоятелствата по чл.101, ал.11 от ЗОП – по образец на Възложителя /образец Д2/;</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 Декларация за обстоятелствата по чл.3, т.8 и чл.4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по образец на Възложителя /образец Д3/;</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–Декларация за обстоятелствата по чл. 53, ал. 2 от Закона за мерките срещу изпирането на пари (ЗМИП) – по образец на Възложителя /образец Д4/;</w:t>
      </w:r>
    </w:p>
    <w:p w:rsidR="00CD7234" w:rsidRPr="00CD7234" w:rsidRDefault="00CD7234" w:rsidP="00CD7234">
      <w:pPr>
        <w:tabs>
          <w:tab w:val="num" w:pos="0"/>
        </w:tabs>
        <w:spacing w:after="0" w:line="240" w:lineRule="auto"/>
        <w:ind w:firstLine="720"/>
        <w:jc w:val="both"/>
        <w:rPr>
          <w:rFonts w:ascii="Times New Roman" w:hAnsi="Times New Roman" w:cs="Times New Roman"/>
          <w:sz w:val="24"/>
          <w:szCs w:val="24"/>
        </w:rPr>
      </w:pPr>
      <w:r w:rsidRPr="00CD7234">
        <w:rPr>
          <w:rFonts w:ascii="Times New Roman" w:hAnsi="Times New Roman" w:cs="Times New Roman"/>
          <w:spacing w:val="1"/>
          <w:sz w:val="24"/>
          <w:szCs w:val="24"/>
          <w:lang w:val="ru-RU"/>
        </w:rPr>
        <w:t xml:space="preserve"> При сключване на договор, участникът представя и списък по чл. 64, ал.1, т. 2 от ЗОП  </w:t>
      </w:r>
      <w:r w:rsidRPr="00CD7234">
        <w:rPr>
          <w:rFonts w:ascii="Times New Roman" w:hAnsi="Times New Roman" w:cs="Times New Roman"/>
          <w:sz w:val="24"/>
          <w:szCs w:val="24"/>
          <w:lang w:val="ru-RU"/>
        </w:rPr>
        <w:t xml:space="preserve">на </w:t>
      </w:r>
      <w:r w:rsidRPr="00CD7234">
        <w:rPr>
          <w:rFonts w:ascii="Times New Roman" w:hAnsi="Times New Roman" w:cs="Times New Roman"/>
          <w:sz w:val="24"/>
          <w:szCs w:val="24"/>
        </w:rPr>
        <w:t xml:space="preserve">изпълнени услуги и доставки, идентични или сходни с предмета на поръчката, изпълнени през последните три години, считано от датата за подаване на офертата, с посочване на стойностите, датите и получателите, заедно с доказателство за извършената услуга и доставка </w:t>
      </w:r>
      <w:r w:rsidRPr="00CD7234">
        <w:rPr>
          <w:rFonts w:ascii="Times New Roman" w:hAnsi="Times New Roman" w:cs="Times New Roman"/>
          <w:sz w:val="24"/>
          <w:szCs w:val="24"/>
          <w:lang w:val="ru-RU"/>
        </w:rPr>
        <w:t>– по образец на Възложителя /Образец 7/.</w:t>
      </w:r>
    </w:p>
    <w:p w:rsidR="00CD7234" w:rsidRPr="00CD7234" w:rsidRDefault="00CD7234" w:rsidP="00CD7234">
      <w:pPr>
        <w:spacing w:after="0" w:line="240" w:lineRule="auto"/>
        <w:jc w:val="both"/>
        <w:rPr>
          <w:rStyle w:val="ala8"/>
          <w:rFonts w:ascii="Times New Roman" w:hAnsi="Times New Roman" w:cs="Times New Roman"/>
          <w:sz w:val="24"/>
          <w:szCs w:val="24"/>
          <w:lang w:val="ru-RU"/>
        </w:rPr>
      </w:pPr>
      <w:r w:rsidRPr="00CD7234">
        <w:rPr>
          <w:rStyle w:val="ala8"/>
          <w:rFonts w:ascii="Times New Roman" w:hAnsi="Times New Roman" w:cs="Times New Roman"/>
          <w:b/>
          <w:bCs/>
          <w:sz w:val="24"/>
          <w:szCs w:val="24"/>
          <w:lang w:val="ru-RU"/>
        </w:rPr>
        <w:t>4.1.</w:t>
      </w:r>
      <w:r w:rsidRPr="00CD7234">
        <w:rPr>
          <w:rStyle w:val="ala8"/>
          <w:rFonts w:ascii="Times New Roman" w:hAnsi="Times New Roman" w:cs="Times New Roman"/>
          <w:sz w:val="24"/>
          <w:szCs w:val="24"/>
          <w:lang w:val="ru-RU"/>
        </w:rPr>
        <w:t xml:space="preserve"> Когато участникът, избран за изпълнител е чуждестранно лице, той представя съответния документ по т.4, издадени от компетентен орган, съгласно законодателството на държавата, в която участникът е установен.</w:t>
      </w:r>
    </w:p>
    <w:p w:rsidR="00CD7234" w:rsidRPr="00CD7234" w:rsidRDefault="00CD7234" w:rsidP="00CD7234">
      <w:pPr>
        <w:spacing w:after="0" w:line="240" w:lineRule="auto"/>
        <w:jc w:val="both"/>
        <w:rPr>
          <w:rStyle w:val="ala2"/>
          <w:rFonts w:ascii="Times New Roman" w:eastAsia="MS ??" w:hAnsi="Times New Roman" w:cs="Times New Roman"/>
          <w:sz w:val="24"/>
          <w:szCs w:val="24"/>
          <w:lang w:val="ru-RU"/>
        </w:rPr>
      </w:pPr>
      <w:r w:rsidRPr="00CD7234">
        <w:rPr>
          <w:rStyle w:val="ala8"/>
          <w:rFonts w:ascii="Times New Roman" w:hAnsi="Times New Roman" w:cs="Times New Roman"/>
          <w:b/>
          <w:bCs/>
          <w:sz w:val="24"/>
          <w:szCs w:val="24"/>
          <w:lang w:val="ru-RU"/>
        </w:rPr>
        <w:t>4.2.</w:t>
      </w:r>
      <w:r w:rsidRPr="00CD7234">
        <w:rPr>
          <w:rStyle w:val="ala8"/>
          <w:rFonts w:ascii="Times New Roman" w:hAnsi="Times New Roman" w:cs="Times New Roman"/>
          <w:sz w:val="24"/>
          <w:szCs w:val="24"/>
          <w:lang w:val="ru-RU"/>
        </w:rPr>
        <w:t xml:space="preserve"> В случаите по т.4.2</w:t>
      </w:r>
      <w:r w:rsidRPr="00CD7234">
        <w:rPr>
          <w:rStyle w:val="ala2"/>
          <w:rFonts w:ascii="Times New Roman" w:eastAsia="MS ??" w:hAnsi="Times New Roman" w:cs="Times New Roman"/>
          <w:sz w:val="24"/>
          <w:szCs w:val="24"/>
          <w:lang w:val="ru-RU"/>
        </w:rPr>
        <w:t xml:space="preserve">,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 </w:t>
      </w:r>
    </w:p>
    <w:p w:rsidR="00CD7234" w:rsidRPr="00CD7234" w:rsidRDefault="00CD7234" w:rsidP="00CD7234">
      <w:pPr>
        <w:pStyle w:val="ListParagraphChar"/>
        <w:tabs>
          <w:tab w:val="left" w:pos="426"/>
        </w:tabs>
        <w:ind w:left="0"/>
        <w:jc w:val="both"/>
        <w:rPr>
          <w:rStyle w:val="ala8"/>
          <w:rFonts w:ascii="Times New Roman" w:hAnsi="Times New Roman"/>
          <w:lang w:val="bg-BG"/>
        </w:rPr>
      </w:pPr>
      <w:r w:rsidRPr="00CD7234">
        <w:rPr>
          <w:rStyle w:val="alcapt2"/>
          <w:rFonts w:ascii="Times New Roman" w:hAnsi="Times New Roman"/>
          <w:b/>
          <w:bCs/>
          <w:i w:val="0"/>
          <w:lang w:val="bg-BG"/>
        </w:rPr>
        <w:t>4.3.</w:t>
      </w:r>
      <w:r w:rsidRPr="00CD7234">
        <w:rPr>
          <w:rStyle w:val="alcapt2"/>
          <w:rFonts w:ascii="Times New Roman" w:hAnsi="Times New Roman"/>
          <w:lang w:val="bg-BG"/>
        </w:rPr>
        <w:t xml:space="preserve"> </w:t>
      </w:r>
      <w:r w:rsidRPr="00CD7234">
        <w:rPr>
          <w:rStyle w:val="ala2"/>
          <w:rFonts w:ascii="Times New Roman" w:hAnsi="Times New Roman"/>
          <w:lang w:val="bg-BG"/>
        </w:rPr>
        <w:t>Когато  декларацията няма правно значение, участникът представя официално заявление, направено пред компетентен орган в съответната държавата.</w:t>
      </w:r>
    </w:p>
    <w:p w:rsidR="00CD7234" w:rsidRPr="00CD7234" w:rsidRDefault="00CD7234" w:rsidP="00CD7234">
      <w:pPr>
        <w:pStyle w:val="ListParagraphChar"/>
        <w:tabs>
          <w:tab w:val="left" w:pos="426"/>
        </w:tabs>
        <w:ind w:left="0"/>
        <w:jc w:val="both"/>
        <w:rPr>
          <w:rStyle w:val="ala2"/>
          <w:rFonts w:ascii="Times New Roman" w:hAnsi="Times New Roman"/>
          <w:lang w:val="bg-BG"/>
        </w:rPr>
      </w:pPr>
      <w:r w:rsidRPr="00CD7234">
        <w:rPr>
          <w:rStyle w:val="alcapt2"/>
          <w:rFonts w:ascii="Times New Roman" w:hAnsi="Times New Roman"/>
          <w:b/>
          <w:bCs/>
          <w:i w:val="0"/>
          <w:lang w:val="bg-BG"/>
        </w:rPr>
        <w:t>4.4.</w:t>
      </w:r>
      <w:r w:rsidRPr="00CD7234">
        <w:rPr>
          <w:rStyle w:val="alcapt2"/>
          <w:rFonts w:ascii="Times New Roman" w:hAnsi="Times New Roman"/>
          <w:lang w:val="bg-BG"/>
        </w:rPr>
        <w:t xml:space="preserve"> </w:t>
      </w:r>
      <w:r w:rsidRPr="00CD7234">
        <w:rPr>
          <w:rStyle w:val="ala2"/>
          <w:rFonts w:ascii="Times New Roman" w:hAnsi="Times New Roman"/>
          <w:lang w:val="bg-BG"/>
        </w:rPr>
        <w:t>Съгласно чл.58, ал.6 от ЗОП, Възложителят не изисква представянето на документите по т.4, когато обстоятелствата в тях са достъпни чрез публичен безплатен регистър или информацията или достъпът до нея се предоставя от компетентен орган на Възложителя по служебен път.</w:t>
      </w:r>
    </w:p>
    <w:p w:rsidR="00CD7234" w:rsidRPr="00CD7234" w:rsidRDefault="00CD7234" w:rsidP="00CD7234">
      <w:pPr>
        <w:pStyle w:val="ListParagraphChar"/>
        <w:tabs>
          <w:tab w:val="left" w:pos="426"/>
        </w:tabs>
        <w:ind w:left="0"/>
        <w:jc w:val="both"/>
        <w:rPr>
          <w:rStyle w:val="ala2"/>
          <w:rFonts w:ascii="Times New Roman" w:hAnsi="Times New Roman"/>
          <w:lang w:val="bg-BG"/>
        </w:rPr>
      </w:pPr>
      <w:r w:rsidRPr="00CD7234">
        <w:rPr>
          <w:rStyle w:val="ala8"/>
          <w:rFonts w:ascii="Times New Roman" w:hAnsi="Times New Roman"/>
          <w:b/>
          <w:bCs/>
          <w:lang w:val="ru-RU"/>
        </w:rPr>
        <w:t>4.5.</w:t>
      </w:r>
      <w:r w:rsidRPr="00CD7234">
        <w:rPr>
          <w:rStyle w:val="ala8"/>
          <w:rFonts w:ascii="Times New Roman" w:hAnsi="Times New Roman"/>
          <w:lang w:val="ru-RU"/>
        </w:rPr>
        <w:t xml:space="preserve"> Документите т.4 се представят и за подизпълнителите и трети лица, ако има такива</w:t>
      </w:r>
      <w:r w:rsidRPr="00CD7234">
        <w:rPr>
          <w:rStyle w:val="ala8"/>
          <w:rFonts w:ascii="Times New Roman" w:hAnsi="Times New Roman"/>
          <w:color w:val="FF0000"/>
          <w:lang w:val="ru-RU"/>
        </w:rPr>
        <w:t xml:space="preserve">.  </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Style w:val="ala8"/>
          <w:rFonts w:ascii="Times New Roman" w:hAnsi="Times New Roman" w:cs="Times New Roman"/>
          <w:b/>
          <w:bCs/>
          <w:sz w:val="24"/>
          <w:szCs w:val="24"/>
          <w:lang w:val="ru-RU"/>
        </w:rPr>
        <w:t>5.</w:t>
      </w:r>
      <w:r w:rsidRPr="00CD7234">
        <w:rPr>
          <w:rStyle w:val="ala8"/>
          <w:rFonts w:ascii="Times New Roman" w:hAnsi="Times New Roman" w:cs="Times New Roman"/>
          <w:sz w:val="24"/>
          <w:szCs w:val="24"/>
          <w:lang w:val="ru-RU"/>
        </w:rPr>
        <w:t xml:space="preserve"> Когато определеният за Изпълнител е неперсонифицирано обединение от физически и/или юридически лица, </w:t>
      </w:r>
      <w:r w:rsidRPr="00CD7234">
        <w:rPr>
          <w:rFonts w:ascii="Times New Roman" w:hAnsi="Times New Roman" w:cs="Times New Roman"/>
          <w:sz w:val="24"/>
          <w:szCs w:val="24"/>
          <w:lang w:val="ru-RU"/>
        </w:rPr>
        <w:t xml:space="preserve">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  </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 xml:space="preserve">6. </w:t>
      </w:r>
      <w:r w:rsidRPr="00CD7234">
        <w:rPr>
          <w:rFonts w:ascii="Times New Roman" w:hAnsi="Times New Roman" w:cs="Times New Roman"/>
          <w:sz w:val="24"/>
          <w:szCs w:val="24"/>
          <w:lang w:val="ru-RU"/>
        </w:rPr>
        <w:t>Възложителят сключва договор, който съответства на приложения в документацията проект, допълнен с всички предложения от офертата на участника, въз основа на които е определен за изпълнител на поръчката. Промени в проекта на договора се допускат по изключение, когато е изпълнено условието по чл.116, ал.1, т.5 и са наложени от обстоятелства, настъпили по време и след провеждане на процедурата.</w:t>
      </w:r>
    </w:p>
    <w:p w:rsidR="00CD7234" w:rsidRPr="00CD7234" w:rsidRDefault="00CD7234" w:rsidP="00CD7234">
      <w:pPr>
        <w:pStyle w:val="ListParagraph"/>
        <w:spacing w:after="0" w:line="240" w:lineRule="auto"/>
        <w:ind w:left="0" w:firstLine="567"/>
        <w:jc w:val="both"/>
        <w:rPr>
          <w:rFonts w:ascii="Times New Roman" w:hAnsi="Times New Roman"/>
          <w:sz w:val="24"/>
          <w:szCs w:val="24"/>
          <w:lang w:val="ru-RU"/>
        </w:rPr>
      </w:pPr>
      <w:r w:rsidRPr="00CD7234">
        <w:rPr>
          <w:rFonts w:ascii="Times New Roman" w:hAnsi="Times New Roman"/>
          <w:sz w:val="24"/>
          <w:szCs w:val="24"/>
          <w:lang w:val="ru-RU"/>
        </w:rPr>
        <w:t>Изменение на договора се извършва с допълнително споразумение към него, при наличието на императивно предвидените в разпоредбата на чл. 116, ал. 1, т. 2, 3, 4, буква „б“, 5 и 6 от ЗОП условия.</w:t>
      </w:r>
    </w:p>
    <w:p w:rsidR="00CD7234" w:rsidRPr="00CD7234" w:rsidRDefault="00CD7234" w:rsidP="00CD7234">
      <w:pPr>
        <w:pStyle w:val="ListParagraph"/>
        <w:spacing w:after="0" w:line="240" w:lineRule="auto"/>
        <w:ind w:left="0" w:firstLine="567"/>
        <w:jc w:val="both"/>
        <w:rPr>
          <w:rFonts w:ascii="Times New Roman" w:hAnsi="Times New Roman"/>
          <w:sz w:val="24"/>
          <w:szCs w:val="24"/>
          <w:lang w:val="ru-RU"/>
        </w:rPr>
      </w:pPr>
      <w:r w:rsidRPr="00CD7234">
        <w:rPr>
          <w:rFonts w:ascii="Times New Roman" w:hAnsi="Times New Roman"/>
          <w:sz w:val="24"/>
          <w:szCs w:val="24"/>
          <w:lang w:val="ru-RU"/>
        </w:rPr>
        <w:t>По реда на чл. 116, ал. 1, т. 1 от ЗОП договорът може да бъде изменян с допълнително/и споразумение/я.</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7</w:t>
      </w:r>
      <w:r w:rsidRPr="00CD7234">
        <w:rPr>
          <w:rFonts w:ascii="Times New Roman" w:hAnsi="Times New Roman" w:cs="Times New Roman"/>
          <w:sz w:val="24"/>
          <w:szCs w:val="24"/>
          <w:lang w:val="ru-RU"/>
        </w:rPr>
        <w:t>. Възложителят сключва договора в едномесечен срок след влизане в сила на решението за определяне на Изпълнител или на определението, с което е допуснато предварително изпълнение на това решение, но не преди изтичането на 14-дневен срок от уведомяването на заинтересованите участници за решението за определяне на изпълнител.</w:t>
      </w:r>
    </w:p>
    <w:p w:rsidR="00CD7234" w:rsidRPr="00CD7234" w:rsidRDefault="00CD7234" w:rsidP="00CD7234">
      <w:pPr>
        <w:widowControl w:val="0"/>
        <w:tabs>
          <w:tab w:val="left" w:pos="142"/>
          <w:tab w:val="left" w:pos="8789"/>
          <w:tab w:val="left" w:pos="9356"/>
        </w:tabs>
        <w:autoSpaceDE w:val="0"/>
        <w:autoSpaceDN w:val="0"/>
        <w:adjustRightInd w:val="0"/>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8.</w:t>
      </w:r>
      <w:r w:rsidRPr="00CD7234">
        <w:rPr>
          <w:rFonts w:ascii="Times New Roman" w:hAnsi="Times New Roman" w:cs="Times New Roman"/>
          <w:sz w:val="24"/>
          <w:szCs w:val="24"/>
          <w:lang w:val="ru-RU"/>
        </w:rPr>
        <w:t xml:space="preserve"> Възложителят няма право да сключи договор с избрания изпълнител преди влизането в сила на всички решения по процедурата, освен когато е допуснато предварително изпълнение.</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lastRenderedPageBreak/>
        <w:t>9.</w:t>
      </w:r>
      <w:r w:rsidRPr="00CD7234">
        <w:rPr>
          <w:rFonts w:ascii="Times New Roman" w:hAnsi="Times New Roman" w:cs="Times New Roman"/>
          <w:sz w:val="24"/>
          <w:szCs w:val="24"/>
          <w:lang w:val="ru-RU"/>
        </w:rPr>
        <w:t xml:space="preserve"> Възложителят може да сключи договор и преди изтичане на 14-дневния срок, когато определеният за изпълнител е единственият заинтересован участник и няма заинтересовани кандидати.</w:t>
      </w:r>
    </w:p>
    <w:p w:rsidR="00CD7234" w:rsidRPr="00CD7234" w:rsidRDefault="00CD7234" w:rsidP="00CD7234">
      <w:pPr>
        <w:spacing w:after="0" w:line="240" w:lineRule="auto"/>
        <w:jc w:val="both"/>
        <w:textAlignment w:val="center"/>
        <w:rPr>
          <w:rFonts w:ascii="Times New Roman" w:hAnsi="Times New Roman" w:cs="Times New Roman"/>
          <w:sz w:val="24"/>
          <w:szCs w:val="24"/>
          <w:lang w:val="ru-RU"/>
        </w:rPr>
      </w:pPr>
      <w:r w:rsidRPr="00CD7234">
        <w:rPr>
          <w:rFonts w:ascii="Times New Roman" w:hAnsi="Times New Roman" w:cs="Times New Roman"/>
          <w:b/>
          <w:bCs/>
          <w:sz w:val="24"/>
          <w:szCs w:val="24"/>
          <w:lang w:val="ru-RU"/>
        </w:rPr>
        <w:t>10.</w:t>
      </w:r>
      <w:r w:rsidRPr="00CD7234">
        <w:rPr>
          <w:rFonts w:ascii="Times New Roman" w:hAnsi="Times New Roman" w:cs="Times New Roman"/>
          <w:sz w:val="24"/>
          <w:szCs w:val="24"/>
          <w:lang w:val="ru-RU"/>
        </w:rPr>
        <w:t xml:space="preserve"> Когато в офертата на участника, определен за Изпълнител е посочено, че той ще ползва подизпълнител/и, изпълнителят сключва договор/и за подизпълнение с обявения с офертата подизпълнител/и. </w:t>
      </w:r>
    </w:p>
    <w:p w:rsidR="00CD7234" w:rsidRPr="00CD7234" w:rsidRDefault="00CD7234" w:rsidP="00CD7234">
      <w:pPr>
        <w:suppressAutoHyphens/>
        <w:spacing w:after="0" w:line="240" w:lineRule="auto"/>
        <w:jc w:val="both"/>
        <w:rPr>
          <w:rFonts w:ascii="Times New Roman" w:hAnsi="Times New Roman" w:cs="Times New Roman"/>
          <w:sz w:val="24"/>
          <w:szCs w:val="24"/>
          <w:lang w:val="ru-RU" w:eastAsia="ar-SA"/>
        </w:rPr>
      </w:pPr>
      <w:r w:rsidRPr="00CD7234">
        <w:rPr>
          <w:rFonts w:ascii="Times New Roman" w:hAnsi="Times New Roman" w:cs="Times New Roman"/>
          <w:b/>
          <w:bCs/>
          <w:sz w:val="24"/>
          <w:szCs w:val="24"/>
          <w:lang w:val="ru-RU" w:eastAsia="ar-SA"/>
        </w:rPr>
        <w:t>11.</w:t>
      </w:r>
      <w:r w:rsidRPr="00CD7234">
        <w:rPr>
          <w:rFonts w:ascii="Times New Roman" w:hAnsi="Times New Roman" w:cs="Times New Roman"/>
          <w:sz w:val="24"/>
          <w:szCs w:val="24"/>
          <w:lang w:val="ru-RU" w:eastAsia="ar-SA"/>
        </w:rPr>
        <w:t xml:space="preserve"> В срок до 3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r w:rsidRPr="00CD7234">
        <w:rPr>
          <w:rFonts w:ascii="Times New Roman" w:hAnsi="Times New Roman" w:cs="Times New Roman"/>
          <w:sz w:val="24"/>
          <w:szCs w:val="24"/>
          <w:lang w:val="ru-RU"/>
        </w:rPr>
        <w:t xml:space="preserve">чл.66, ал.2 и ал.11 от ЗОП. </w:t>
      </w:r>
      <w:r w:rsidRPr="00CD7234">
        <w:rPr>
          <w:rFonts w:ascii="Times New Roman" w:hAnsi="Times New Roman" w:cs="Times New Roman"/>
          <w:sz w:val="24"/>
          <w:szCs w:val="24"/>
          <w:lang w:val="ru-RU" w:eastAsia="ar-SA"/>
        </w:rPr>
        <w:t xml:space="preserve"> </w:t>
      </w:r>
    </w:p>
    <w:p w:rsidR="00CD7234" w:rsidRPr="00CD7234" w:rsidRDefault="00CD7234" w:rsidP="00CD7234">
      <w:pPr>
        <w:suppressAutoHyphens/>
        <w:spacing w:after="0" w:line="240" w:lineRule="auto"/>
        <w:jc w:val="both"/>
        <w:rPr>
          <w:rFonts w:ascii="Times New Roman" w:hAnsi="Times New Roman" w:cs="Times New Roman"/>
          <w:sz w:val="24"/>
          <w:szCs w:val="24"/>
          <w:lang w:val="ru-RU" w:eastAsia="ar-SA"/>
        </w:rPr>
      </w:pPr>
      <w:r w:rsidRPr="00CD7234">
        <w:rPr>
          <w:rFonts w:ascii="Times New Roman" w:hAnsi="Times New Roman" w:cs="Times New Roman"/>
          <w:b/>
          <w:bCs/>
          <w:sz w:val="24"/>
          <w:szCs w:val="24"/>
          <w:lang w:val="ru-RU" w:eastAsia="ar-SA"/>
        </w:rPr>
        <w:t>12.</w:t>
      </w:r>
      <w:r w:rsidRPr="00CD7234">
        <w:rPr>
          <w:rFonts w:ascii="Times New Roman" w:hAnsi="Times New Roman" w:cs="Times New Roman"/>
          <w:sz w:val="24"/>
          <w:szCs w:val="24"/>
          <w:lang w:val="ru-RU" w:eastAsia="ar-SA"/>
        </w:rPr>
        <w:t xml:space="preserve"> Подизпълнителите нямат право да превъзлагат една или повече от дейностите, които са включени в предмета на договора за подизпълнение.</w:t>
      </w:r>
    </w:p>
    <w:p w:rsidR="00CD7234" w:rsidRPr="00CD7234" w:rsidRDefault="00CD7234" w:rsidP="00CD7234">
      <w:pPr>
        <w:suppressAutoHyphens/>
        <w:spacing w:after="0" w:line="240" w:lineRule="auto"/>
        <w:jc w:val="both"/>
        <w:rPr>
          <w:rFonts w:ascii="Times New Roman" w:hAnsi="Times New Roman" w:cs="Times New Roman"/>
          <w:sz w:val="24"/>
          <w:szCs w:val="24"/>
          <w:lang w:val="ru-RU" w:eastAsia="ar-SA"/>
        </w:rPr>
      </w:pPr>
      <w:r w:rsidRPr="00CD7234">
        <w:rPr>
          <w:rFonts w:ascii="Times New Roman" w:hAnsi="Times New Roman" w:cs="Times New Roman"/>
          <w:b/>
          <w:bCs/>
          <w:sz w:val="24"/>
          <w:szCs w:val="24"/>
          <w:lang w:val="ru-RU" w:eastAsia="ar-SA"/>
        </w:rPr>
        <w:t>13.</w:t>
      </w:r>
      <w:r w:rsidRPr="00CD7234">
        <w:rPr>
          <w:rFonts w:ascii="Times New Roman" w:hAnsi="Times New Roman" w:cs="Times New Roman"/>
          <w:sz w:val="24"/>
          <w:szCs w:val="24"/>
          <w:lang w:val="ru-RU" w:eastAsia="ar-SA"/>
        </w:rPr>
        <w:t xml:space="preserve"> Договорите за възлагане на обществени поръчки  и приложенията към тях се публикуват в Профила на купувача в деня на публикуване на обявлението за възлагане на поръчката в регистъра.</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14.</w:t>
      </w:r>
      <w:r w:rsidRPr="00CD7234">
        <w:rPr>
          <w:rFonts w:ascii="Times New Roman" w:hAnsi="Times New Roman" w:cs="Times New Roman"/>
          <w:sz w:val="24"/>
          <w:szCs w:val="24"/>
          <w:lang w:val="ru-RU"/>
        </w:rPr>
        <w:t xml:space="preserve"> Възложителят не сключва договор, когато участникът, класиран на първо място:</w:t>
      </w:r>
    </w:p>
    <w:p w:rsidR="00CD7234" w:rsidRPr="00CD7234" w:rsidRDefault="00CD7234" w:rsidP="00CD7234">
      <w:pPr>
        <w:numPr>
          <w:ilvl w:val="0"/>
          <w:numId w:val="9"/>
        </w:numPr>
        <w:tabs>
          <w:tab w:val="left" w:pos="1134"/>
        </w:tabs>
        <w:spacing w:after="0" w:line="240" w:lineRule="auto"/>
        <w:ind w:left="0" w:firstLine="720"/>
        <w:jc w:val="both"/>
        <w:rPr>
          <w:rFonts w:ascii="Times New Roman" w:hAnsi="Times New Roman" w:cs="Times New Roman"/>
          <w:sz w:val="24"/>
          <w:szCs w:val="24"/>
        </w:rPr>
      </w:pPr>
      <w:r w:rsidRPr="00CD7234">
        <w:rPr>
          <w:rFonts w:ascii="Times New Roman" w:hAnsi="Times New Roman" w:cs="Times New Roman"/>
          <w:sz w:val="24"/>
          <w:szCs w:val="24"/>
        </w:rPr>
        <w:t>Откаже да сключи договор;</w:t>
      </w:r>
    </w:p>
    <w:p w:rsidR="00CD7234" w:rsidRPr="00CD7234" w:rsidRDefault="00CD7234" w:rsidP="00CD7234">
      <w:pPr>
        <w:numPr>
          <w:ilvl w:val="0"/>
          <w:numId w:val="9"/>
        </w:numPr>
        <w:tabs>
          <w:tab w:val="left" w:pos="1134"/>
        </w:tabs>
        <w:spacing w:after="0" w:line="240" w:lineRule="auto"/>
        <w:ind w:left="0" w:firstLine="720"/>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Не представи необходимите документи по т.1 или</w:t>
      </w:r>
    </w:p>
    <w:p w:rsidR="00CD7234" w:rsidRPr="00CD7234" w:rsidRDefault="00CD7234" w:rsidP="00CD7234">
      <w:pPr>
        <w:numPr>
          <w:ilvl w:val="0"/>
          <w:numId w:val="9"/>
        </w:numPr>
        <w:tabs>
          <w:tab w:val="left" w:pos="1134"/>
        </w:tabs>
        <w:spacing w:after="0" w:line="240" w:lineRule="auto"/>
        <w:ind w:left="0" w:firstLine="720"/>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Не докаже, че не са налице основания за отстраняване от процедурата</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15.</w:t>
      </w:r>
      <w:r w:rsidRPr="00CD7234">
        <w:rPr>
          <w:rFonts w:ascii="Times New Roman" w:hAnsi="Times New Roman" w:cs="Times New Roman"/>
          <w:sz w:val="24"/>
          <w:szCs w:val="24"/>
          <w:lang w:val="ru-RU"/>
        </w:rPr>
        <w:t xml:space="preserve"> В случаите по т. 14 </w:t>
      </w:r>
      <w:r w:rsidRPr="00CD7234">
        <w:rPr>
          <w:rStyle w:val="ala8"/>
          <w:rFonts w:ascii="Times New Roman" w:hAnsi="Times New Roman" w:cs="Times New Roman"/>
          <w:sz w:val="24"/>
          <w:szCs w:val="24"/>
          <w:lang w:val="ru-RU"/>
        </w:rPr>
        <w:t xml:space="preserve">на основание чл.112, ал. 3 от ЗОП </w:t>
      </w:r>
      <w:r w:rsidRPr="00CD7234">
        <w:rPr>
          <w:rFonts w:ascii="Times New Roman" w:hAnsi="Times New Roman" w:cs="Times New Roman"/>
          <w:sz w:val="24"/>
          <w:szCs w:val="24"/>
          <w:lang w:val="ru-RU"/>
        </w:rPr>
        <w:t xml:space="preserve">Възложителят може да измени влязло в сила решение в частта за определяне на изпълнител и с мотивирано решение да определи за изпълнител втория класиран участник. </w:t>
      </w:r>
    </w:p>
    <w:p w:rsidR="00CD7234" w:rsidRPr="00CD7234" w:rsidRDefault="00CD7234" w:rsidP="00CD7234">
      <w:pPr>
        <w:spacing w:after="0" w:line="240" w:lineRule="auto"/>
        <w:jc w:val="both"/>
        <w:rPr>
          <w:rFonts w:ascii="Times New Roman" w:hAnsi="Times New Roman" w:cs="Times New Roman"/>
          <w:sz w:val="24"/>
          <w:szCs w:val="24"/>
          <w:lang w:val="ru-RU"/>
        </w:rPr>
      </w:pPr>
    </w:p>
    <w:p w:rsidR="00CD7234" w:rsidRPr="00CD7234" w:rsidRDefault="00CD7234" w:rsidP="00B16013">
      <w:pPr>
        <w:spacing w:after="0" w:line="240" w:lineRule="auto"/>
        <w:jc w:val="both"/>
        <w:rPr>
          <w:rFonts w:ascii="Times New Roman" w:hAnsi="Times New Roman" w:cs="Times New Roman"/>
          <w:b/>
          <w:bCs/>
          <w:sz w:val="24"/>
          <w:szCs w:val="24"/>
          <w:lang w:val="ru-RU"/>
        </w:rPr>
      </w:pPr>
      <w:r w:rsidRPr="00CD7234">
        <w:rPr>
          <w:rFonts w:ascii="Times New Roman" w:hAnsi="Times New Roman" w:cs="Times New Roman"/>
          <w:sz w:val="24"/>
          <w:szCs w:val="24"/>
          <w:lang w:val="ru-RU"/>
        </w:rPr>
        <w:t xml:space="preserve"> </w:t>
      </w:r>
      <w:r w:rsidR="00B16013">
        <w:rPr>
          <w:rFonts w:ascii="Times New Roman" w:hAnsi="Times New Roman" w:cs="Times New Roman"/>
          <w:sz w:val="24"/>
          <w:szCs w:val="24"/>
          <w:lang w:val="en-US"/>
        </w:rPr>
        <w:tab/>
      </w:r>
      <w:r w:rsidR="00B16013">
        <w:rPr>
          <w:rFonts w:ascii="Times New Roman" w:hAnsi="Times New Roman" w:cs="Times New Roman"/>
          <w:sz w:val="24"/>
          <w:szCs w:val="24"/>
          <w:lang w:val="en-US"/>
        </w:rPr>
        <w:tab/>
      </w:r>
      <w:r w:rsidR="00B16013">
        <w:rPr>
          <w:rFonts w:ascii="Times New Roman" w:hAnsi="Times New Roman" w:cs="Times New Roman"/>
          <w:sz w:val="24"/>
          <w:szCs w:val="24"/>
          <w:lang w:val="en-US"/>
        </w:rPr>
        <w:tab/>
      </w:r>
      <w:r w:rsidR="00B16013">
        <w:rPr>
          <w:rFonts w:ascii="Times New Roman" w:hAnsi="Times New Roman" w:cs="Times New Roman"/>
          <w:sz w:val="24"/>
          <w:szCs w:val="24"/>
          <w:lang w:val="en-US"/>
        </w:rPr>
        <w:tab/>
      </w:r>
      <w:r w:rsidR="00B16013">
        <w:rPr>
          <w:rFonts w:ascii="Times New Roman" w:hAnsi="Times New Roman" w:cs="Times New Roman"/>
          <w:sz w:val="24"/>
          <w:szCs w:val="24"/>
          <w:lang w:val="en-US"/>
        </w:rPr>
        <w:tab/>
      </w:r>
      <w:r w:rsidR="00B16013">
        <w:rPr>
          <w:rFonts w:ascii="Times New Roman" w:hAnsi="Times New Roman" w:cs="Times New Roman"/>
          <w:sz w:val="24"/>
          <w:szCs w:val="24"/>
          <w:lang w:val="en-US"/>
        </w:rPr>
        <w:tab/>
      </w:r>
      <w:r w:rsidRPr="00CD7234">
        <w:rPr>
          <w:rFonts w:ascii="Times New Roman" w:hAnsi="Times New Roman" w:cs="Times New Roman"/>
          <w:b/>
          <w:bCs/>
          <w:sz w:val="24"/>
          <w:szCs w:val="24"/>
          <w:lang w:val="ru-RU"/>
        </w:rPr>
        <w:t>Раздел Х</w:t>
      </w:r>
      <w:r w:rsidRPr="00CD7234">
        <w:rPr>
          <w:rFonts w:ascii="Times New Roman" w:hAnsi="Times New Roman" w:cs="Times New Roman"/>
          <w:b/>
          <w:bCs/>
          <w:sz w:val="24"/>
          <w:szCs w:val="24"/>
          <w:lang w:val="en-US"/>
        </w:rPr>
        <w:t>I</w:t>
      </w:r>
    </w:p>
    <w:p w:rsidR="00CD7234" w:rsidRPr="00CD7234" w:rsidRDefault="00CD7234" w:rsidP="00CD7234">
      <w:pPr>
        <w:pStyle w:val="BodyTextIndent"/>
        <w:tabs>
          <w:tab w:val="left" w:pos="720"/>
        </w:tabs>
        <w:spacing w:after="0"/>
        <w:jc w:val="center"/>
        <w:rPr>
          <w:b/>
          <w:bCs/>
          <w:caps/>
          <w:u w:val="single"/>
          <w:lang w:val="bg-BG"/>
        </w:rPr>
      </w:pPr>
      <w:r w:rsidRPr="00CD7234">
        <w:rPr>
          <w:b/>
          <w:bCs/>
          <w:caps/>
          <w:u w:val="single"/>
          <w:lang w:val="ru-RU"/>
        </w:rPr>
        <w:t>Прекратяване на процедурата</w:t>
      </w:r>
    </w:p>
    <w:p w:rsidR="00CD7234" w:rsidRPr="00CD7234" w:rsidRDefault="00CD7234" w:rsidP="00CD7234">
      <w:pPr>
        <w:pStyle w:val="BodyTextIndent"/>
        <w:tabs>
          <w:tab w:val="left" w:pos="142"/>
          <w:tab w:val="left" w:pos="8789"/>
          <w:tab w:val="left" w:pos="9356"/>
        </w:tabs>
        <w:spacing w:after="0"/>
        <w:ind w:left="0"/>
        <w:jc w:val="both"/>
        <w:rPr>
          <w:lang w:val="ru-RU"/>
        </w:rPr>
      </w:pPr>
      <w:r w:rsidRPr="00CD7234">
        <w:rPr>
          <w:b/>
          <w:bCs/>
          <w:lang w:val="ru-RU"/>
        </w:rPr>
        <w:t>1.</w:t>
      </w:r>
      <w:r w:rsidRPr="00CD7234">
        <w:rPr>
          <w:lang w:val="ru-RU"/>
        </w:rPr>
        <w:t xml:space="preserve"> Възложителят прекратява процедурата за възлагане на обществена поръчка с мотивирано решение в случаите по чл.110, ал.1, т.1 - т. 9 от ЗОП, а именно когато:</w:t>
      </w:r>
    </w:p>
    <w:p w:rsidR="00CD7234" w:rsidRPr="00CD7234" w:rsidRDefault="00CD7234" w:rsidP="00CD7234">
      <w:pPr>
        <w:pStyle w:val="BodyTextIndent"/>
        <w:tabs>
          <w:tab w:val="left" w:pos="142"/>
          <w:tab w:val="left" w:pos="8789"/>
          <w:tab w:val="left" w:pos="9356"/>
        </w:tabs>
        <w:spacing w:after="0"/>
        <w:ind w:left="0"/>
        <w:jc w:val="both"/>
        <w:rPr>
          <w:rStyle w:val="Emphasis"/>
          <w:i w:val="0"/>
          <w:lang w:val="bg-BG"/>
        </w:rPr>
      </w:pPr>
      <w:r w:rsidRPr="00CD7234">
        <w:rPr>
          <w:rStyle w:val="Emphasis"/>
          <w:i w:val="0"/>
        </w:rPr>
        <w:t>1. не е подадена нито една оферта;</w:t>
      </w:r>
    </w:p>
    <w:p w:rsidR="00CD7234" w:rsidRPr="00CD7234" w:rsidRDefault="00CD7234" w:rsidP="00CD7234">
      <w:pPr>
        <w:pStyle w:val="BodyTextIndent"/>
        <w:tabs>
          <w:tab w:val="left" w:pos="142"/>
          <w:tab w:val="left" w:pos="8789"/>
          <w:tab w:val="left" w:pos="9356"/>
        </w:tabs>
        <w:spacing w:after="0"/>
        <w:ind w:left="0"/>
        <w:jc w:val="both"/>
        <w:rPr>
          <w:rStyle w:val="Emphasis"/>
          <w:i w:val="0"/>
          <w:lang w:val="bg-BG"/>
        </w:rPr>
      </w:pPr>
      <w:r w:rsidRPr="00CD7234">
        <w:rPr>
          <w:rStyle w:val="Emphasis"/>
          <w:i w:val="0"/>
        </w:rPr>
        <w:t>2. всички оферти или заявления за участие не отговарят на условията за представяне, включително за форма, начин и срок, или са неподходящи;</w:t>
      </w:r>
    </w:p>
    <w:p w:rsidR="00CD7234" w:rsidRPr="00CD7234" w:rsidRDefault="00CD7234" w:rsidP="00CD7234">
      <w:pPr>
        <w:pStyle w:val="BodyTextIndent"/>
        <w:tabs>
          <w:tab w:val="left" w:pos="142"/>
          <w:tab w:val="left" w:pos="8789"/>
          <w:tab w:val="left" w:pos="9356"/>
        </w:tabs>
        <w:spacing w:after="0"/>
        <w:ind w:left="0"/>
        <w:jc w:val="both"/>
        <w:rPr>
          <w:rStyle w:val="Emphasis"/>
          <w:i w:val="0"/>
          <w:lang w:val="bg-BG"/>
        </w:rPr>
      </w:pPr>
      <w:r w:rsidRPr="00CD7234">
        <w:rPr>
          <w:rStyle w:val="Emphasis"/>
          <w:i w:val="0"/>
          <w:lang w:val="bg-BG"/>
        </w:rPr>
        <w:t>3</w:t>
      </w:r>
      <w:r w:rsidRPr="00CD7234">
        <w:rPr>
          <w:rStyle w:val="Emphasis"/>
          <w:i w:val="0"/>
        </w:rPr>
        <w:t>. първият и вторият класиран участник откаже да сключи договор;</w:t>
      </w:r>
    </w:p>
    <w:p w:rsidR="00CD7234" w:rsidRPr="00CD7234" w:rsidRDefault="00CD7234" w:rsidP="00CD7234">
      <w:pPr>
        <w:pStyle w:val="BodyTextIndent"/>
        <w:tabs>
          <w:tab w:val="left" w:pos="142"/>
          <w:tab w:val="left" w:pos="8789"/>
          <w:tab w:val="left" w:pos="9356"/>
        </w:tabs>
        <w:spacing w:after="0"/>
        <w:ind w:left="0"/>
        <w:jc w:val="both"/>
        <w:rPr>
          <w:rStyle w:val="Emphasis"/>
          <w:i w:val="0"/>
          <w:lang w:val="bg-BG"/>
        </w:rPr>
      </w:pPr>
      <w:r w:rsidRPr="00CD7234">
        <w:rPr>
          <w:rStyle w:val="Emphasis"/>
          <w:i w:val="0"/>
          <w:lang w:val="bg-BG"/>
        </w:rPr>
        <w:t>4</w:t>
      </w:r>
      <w:r w:rsidRPr="00CD7234">
        <w:rPr>
          <w:rStyle w:val="Emphasis"/>
          <w:i w:val="0"/>
        </w:rPr>
        <w:t>. са установени нарушения при откриването и провеждането й, които не могат да бъдат отстранени, без това да промени условията, при които е обявена процедурата;</w:t>
      </w:r>
    </w:p>
    <w:p w:rsidR="00CD7234" w:rsidRPr="00CD7234" w:rsidRDefault="00CD7234" w:rsidP="00CD7234">
      <w:pPr>
        <w:pStyle w:val="BodyTextIndent"/>
        <w:tabs>
          <w:tab w:val="left" w:pos="142"/>
          <w:tab w:val="left" w:pos="8789"/>
          <w:tab w:val="left" w:pos="9356"/>
        </w:tabs>
        <w:spacing w:after="0"/>
        <w:ind w:left="0"/>
        <w:jc w:val="both"/>
        <w:rPr>
          <w:rStyle w:val="Emphasis"/>
          <w:i w:val="0"/>
          <w:lang w:val="bg-BG"/>
        </w:rPr>
      </w:pPr>
      <w:r w:rsidRPr="00CD7234">
        <w:rPr>
          <w:rStyle w:val="Emphasis"/>
          <w:i w:val="0"/>
          <w:lang w:val="bg-BG"/>
        </w:rPr>
        <w:t>5</w:t>
      </w:r>
      <w:r w:rsidRPr="00CD7234">
        <w:rPr>
          <w:rStyle w:val="Emphasis"/>
          <w:i w:val="0"/>
        </w:rPr>
        <w:t>. поради неизпълнение на някое от условията по </w:t>
      </w:r>
      <w:hyperlink r:id="rId25" w:anchor="p39465048" w:tgtFrame="_blank" w:history="1">
        <w:r w:rsidRPr="00CD7234">
          <w:rPr>
            <w:rStyle w:val="Emphasis"/>
            <w:i w:val="0"/>
          </w:rPr>
          <w:t>чл. 112, ал. 1</w:t>
        </w:r>
      </w:hyperlink>
      <w:r w:rsidRPr="00CD7234">
        <w:rPr>
          <w:rStyle w:val="Emphasis"/>
          <w:i w:val="0"/>
        </w:rPr>
        <w:t> не се сключва договор за обществена поръчка;</w:t>
      </w:r>
    </w:p>
    <w:p w:rsidR="00CD7234" w:rsidRPr="00CD7234" w:rsidRDefault="00CD7234" w:rsidP="00CD7234">
      <w:pPr>
        <w:pStyle w:val="BodyTextIndent"/>
        <w:tabs>
          <w:tab w:val="left" w:pos="142"/>
          <w:tab w:val="left" w:pos="8789"/>
          <w:tab w:val="left" w:pos="9356"/>
        </w:tabs>
        <w:spacing w:after="0"/>
        <w:ind w:left="0"/>
        <w:jc w:val="both"/>
        <w:rPr>
          <w:rStyle w:val="Emphasis"/>
          <w:i w:val="0"/>
          <w:lang w:val="bg-BG"/>
        </w:rPr>
      </w:pPr>
      <w:r w:rsidRPr="00CD7234">
        <w:rPr>
          <w:rStyle w:val="Emphasis"/>
          <w:i w:val="0"/>
          <w:lang w:val="bg-BG"/>
        </w:rPr>
        <w:t>6</w:t>
      </w:r>
      <w:r w:rsidRPr="00CD7234">
        <w:rPr>
          <w:rStyle w:val="Emphasis"/>
          <w:i w:val="0"/>
        </w:rPr>
        <w:t>. всички оферти, които отговарят на предварително обявените от възложителя условия, надвишават финансовия ресурс, който той може да осигури;</w:t>
      </w:r>
    </w:p>
    <w:p w:rsidR="00CD7234" w:rsidRPr="00CD7234" w:rsidRDefault="00CD7234" w:rsidP="00CD7234">
      <w:pPr>
        <w:pStyle w:val="BodyTextIndent"/>
        <w:tabs>
          <w:tab w:val="left" w:pos="142"/>
          <w:tab w:val="left" w:pos="8789"/>
          <w:tab w:val="left" w:pos="9356"/>
        </w:tabs>
        <w:spacing w:after="0"/>
        <w:ind w:left="0"/>
        <w:jc w:val="both"/>
        <w:rPr>
          <w:rStyle w:val="Emphasis"/>
          <w:i w:val="0"/>
          <w:lang w:val="bg-BG"/>
        </w:rPr>
      </w:pPr>
      <w:r w:rsidRPr="00CD7234">
        <w:rPr>
          <w:rStyle w:val="Emphasis"/>
          <w:i w:val="0"/>
          <w:lang w:val="bg-BG"/>
        </w:rPr>
        <w:t>7</w:t>
      </w:r>
      <w:r w:rsidRPr="00CD7234">
        <w:rPr>
          <w:rStyle w:val="Emphasis"/>
          <w:i w:val="0"/>
        </w:rPr>
        <w:t>. отпадне необходимостта от провеждане на процедурата или от възлагане на договора в резултат на съществена промяна в обстоятелствата или при невъзможност да се осигури финансиране за изпълнението на поръчката по причини, които възложителят не е могъл да предвиди;</w:t>
      </w:r>
    </w:p>
    <w:p w:rsidR="00CD7234" w:rsidRPr="00CD7234" w:rsidRDefault="00CD7234" w:rsidP="00CD7234">
      <w:pPr>
        <w:pStyle w:val="BodyTextIndent"/>
        <w:tabs>
          <w:tab w:val="left" w:pos="142"/>
          <w:tab w:val="left" w:pos="8789"/>
          <w:tab w:val="left" w:pos="9356"/>
        </w:tabs>
        <w:spacing w:after="0"/>
        <w:ind w:left="0"/>
        <w:jc w:val="both"/>
        <w:rPr>
          <w:rStyle w:val="Emphasis"/>
          <w:i w:val="0"/>
          <w:iCs w:val="0"/>
          <w:lang w:val="ru-RU"/>
        </w:rPr>
      </w:pPr>
      <w:r w:rsidRPr="00CD7234">
        <w:rPr>
          <w:rStyle w:val="Emphasis"/>
          <w:i w:val="0"/>
          <w:lang w:val="bg-BG"/>
        </w:rPr>
        <w:t>8</w:t>
      </w:r>
      <w:r w:rsidRPr="00CD7234">
        <w:rPr>
          <w:rStyle w:val="Emphasis"/>
          <w:i w:val="0"/>
        </w:rPr>
        <w:t>. са необходими съществени промени в условията на обявената поръчка, които биха променили кръга на заинтересованите лица.</w:t>
      </w:r>
    </w:p>
    <w:p w:rsidR="00CD7234" w:rsidRPr="00CD7234" w:rsidRDefault="00CD7234" w:rsidP="00CD7234">
      <w:pPr>
        <w:pStyle w:val="Style"/>
        <w:tabs>
          <w:tab w:val="left" w:pos="142"/>
          <w:tab w:val="left" w:pos="8789"/>
          <w:tab w:val="left" w:pos="9356"/>
        </w:tabs>
        <w:ind w:left="0" w:right="0" w:firstLine="0"/>
      </w:pPr>
      <w:r w:rsidRPr="00CD7234">
        <w:rPr>
          <w:b/>
          <w:bCs/>
        </w:rPr>
        <w:t>2.</w:t>
      </w:r>
      <w:r w:rsidRPr="00CD7234">
        <w:t xml:space="preserve"> На основание чл.110, ал.2 от ЗОП, Възложителят може да прекрати процедурата с мотивирано решение, когато:</w:t>
      </w:r>
    </w:p>
    <w:p w:rsidR="00CD7234" w:rsidRPr="00CD7234" w:rsidRDefault="00CD7234" w:rsidP="00CD7234">
      <w:pPr>
        <w:pStyle w:val="Style"/>
        <w:tabs>
          <w:tab w:val="left" w:pos="142"/>
          <w:tab w:val="left" w:pos="8789"/>
          <w:tab w:val="left" w:pos="9356"/>
        </w:tabs>
        <w:ind w:left="0" w:right="0" w:firstLine="0"/>
        <w:rPr>
          <w:rStyle w:val="Emphasis"/>
          <w:i w:val="0"/>
        </w:rPr>
      </w:pPr>
      <w:r w:rsidRPr="00CD7234">
        <w:rPr>
          <w:rStyle w:val="Emphasis"/>
          <w:i w:val="0"/>
        </w:rPr>
        <w:t>1. е подадена само една оферта;</w:t>
      </w:r>
    </w:p>
    <w:p w:rsidR="00CD7234" w:rsidRPr="00CD7234" w:rsidRDefault="00CD7234" w:rsidP="00CD7234">
      <w:pPr>
        <w:pStyle w:val="Style"/>
        <w:tabs>
          <w:tab w:val="left" w:pos="142"/>
          <w:tab w:val="left" w:pos="8789"/>
          <w:tab w:val="left" w:pos="9356"/>
        </w:tabs>
        <w:ind w:left="0" w:right="0" w:firstLine="0"/>
        <w:rPr>
          <w:rStyle w:val="Emphasis"/>
          <w:i w:val="0"/>
        </w:rPr>
      </w:pPr>
      <w:r w:rsidRPr="00CD7234">
        <w:rPr>
          <w:rStyle w:val="Emphasis"/>
          <w:i w:val="0"/>
        </w:rPr>
        <w:t>2. има само една подходяща оферта;</w:t>
      </w:r>
    </w:p>
    <w:p w:rsidR="00CD7234" w:rsidRPr="00CD7234" w:rsidRDefault="00CD7234" w:rsidP="00CD7234">
      <w:pPr>
        <w:pStyle w:val="Style"/>
        <w:tabs>
          <w:tab w:val="left" w:pos="142"/>
          <w:tab w:val="left" w:pos="8789"/>
          <w:tab w:val="left" w:pos="9356"/>
        </w:tabs>
        <w:ind w:left="0" w:right="0" w:firstLine="0"/>
        <w:rPr>
          <w:rStyle w:val="Emphasis"/>
          <w:i w:val="0"/>
        </w:rPr>
      </w:pPr>
      <w:r w:rsidRPr="00CD7234">
        <w:rPr>
          <w:rStyle w:val="Emphasis"/>
          <w:i w:val="0"/>
        </w:rPr>
        <w:t>3. участникът, класиран на първо място:</w:t>
      </w:r>
    </w:p>
    <w:p w:rsidR="00CD7234" w:rsidRPr="00CD7234" w:rsidRDefault="00CD7234" w:rsidP="00CD7234">
      <w:pPr>
        <w:pStyle w:val="Style"/>
        <w:tabs>
          <w:tab w:val="left" w:pos="142"/>
          <w:tab w:val="left" w:pos="8789"/>
          <w:tab w:val="left" w:pos="9356"/>
        </w:tabs>
        <w:ind w:left="0" w:right="0" w:firstLine="0"/>
        <w:rPr>
          <w:rStyle w:val="Emphasis"/>
          <w:i w:val="0"/>
        </w:rPr>
      </w:pPr>
      <w:r w:rsidRPr="00CD7234">
        <w:rPr>
          <w:rStyle w:val="Emphasis"/>
          <w:i w:val="0"/>
        </w:rPr>
        <w:t>а) откаже да сключи договор;</w:t>
      </w:r>
    </w:p>
    <w:p w:rsidR="00CD7234" w:rsidRPr="00CD7234" w:rsidRDefault="00CD7234" w:rsidP="00CD7234">
      <w:pPr>
        <w:pStyle w:val="Style"/>
        <w:tabs>
          <w:tab w:val="left" w:pos="142"/>
          <w:tab w:val="left" w:pos="8789"/>
          <w:tab w:val="left" w:pos="9356"/>
        </w:tabs>
        <w:ind w:left="0" w:right="0" w:firstLine="0"/>
        <w:rPr>
          <w:rStyle w:val="Emphasis"/>
          <w:i w:val="0"/>
        </w:rPr>
      </w:pPr>
      <w:r w:rsidRPr="00CD7234">
        <w:rPr>
          <w:rStyle w:val="Emphasis"/>
          <w:i w:val="0"/>
        </w:rPr>
        <w:t>б) не изпълни някое от условията по </w:t>
      </w:r>
      <w:hyperlink r:id="rId26" w:anchor="p39465048" w:tgtFrame="_blank" w:history="1">
        <w:r w:rsidRPr="00CD7234">
          <w:rPr>
            <w:rStyle w:val="Emphasis"/>
            <w:i w:val="0"/>
          </w:rPr>
          <w:t>чл. 112, ал. 1</w:t>
        </w:r>
      </w:hyperlink>
      <w:r w:rsidRPr="00CD7234">
        <w:rPr>
          <w:rStyle w:val="Emphasis"/>
          <w:i w:val="0"/>
        </w:rPr>
        <w:t>, или</w:t>
      </w:r>
    </w:p>
    <w:p w:rsidR="00CD7234" w:rsidRPr="00CD7234" w:rsidRDefault="00CD7234" w:rsidP="00CD7234">
      <w:pPr>
        <w:pStyle w:val="Style"/>
        <w:tabs>
          <w:tab w:val="left" w:pos="142"/>
          <w:tab w:val="left" w:pos="8789"/>
          <w:tab w:val="left" w:pos="9356"/>
        </w:tabs>
        <w:ind w:left="0" w:right="0" w:firstLine="0"/>
        <w:rPr>
          <w:rStyle w:val="Emphasis"/>
          <w:i w:val="0"/>
          <w:iCs w:val="0"/>
        </w:rPr>
      </w:pPr>
      <w:r w:rsidRPr="00CD7234">
        <w:rPr>
          <w:rStyle w:val="Emphasis"/>
          <w:i w:val="0"/>
        </w:rPr>
        <w:t>в) не докаже, че не са налице основания за отстраняване от процедурата.</w:t>
      </w:r>
    </w:p>
    <w:p w:rsidR="00CD7234" w:rsidRPr="00CD7234" w:rsidRDefault="00CD7234" w:rsidP="00CD7234">
      <w:pPr>
        <w:pStyle w:val="Style"/>
        <w:tabs>
          <w:tab w:val="left" w:pos="142"/>
          <w:tab w:val="left" w:pos="1134"/>
          <w:tab w:val="left" w:pos="8789"/>
          <w:tab w:val="left" w:pos="9356"/>
        </w:tabs>
        <w:ind w:left="0" w:right="0" w:firstLine="0"/>
        <w:rPr>
          <w:lang w:val="ru-RU"/>
        </w:rPr>
      </w:pPr>
      <w:r w:rsidRPr="00CD7234">
        <w:rPr>
          <w:b/>
          <w:bCs/>
          <w:lang w:val="ru-RU"/>
        </w:rPr>
        <w:t>3.</w:t>
      </w:r>
      <w:r w:rsidRPr="00CD7234">
        <w:rPr>
          <w:lang w:val="ru-RU"/>
        </w:rPr>
        <w:t xml:space="preserve"> В тридневен срок от издаване на решението за прекратяване на процедурата, Възложителят в един и същи ден изпраща решението до всички участници, публикува го в Профила на купувача </w:t>
      </w:r>
      <w:r w:rsidRPr="00CD7234">
        <w:rPr>
          <w:lang w:val="ru-RU"/>
        </w:rPr>
        <w:lastRenderedPageBreak/>
        <w:t>и изпраща  решението до изпълнителния директор на Агенцията по обществени поръчки.</w:t>
      </w:r>
    </w:p>
    <w:p w:rsidR="00CD7234" w:rsidRPr="00CD7234" w:rsidRDefault="00CD7234" w:rsidP="00CD7234">
      <w:pPr>
        <w:tabs>
          <w:tab w:val="num" w:pos="360"/>
          <w:tab w:val="num" w:pos="900"/>
          <w:tab w:val="num" w:pos="1048"/>
          <w:tab w:val="num" w:pos="1080"/>
        </w:tabs>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 </w:t>
      </w:r>
      <w:r w:rsidRPr="00CD7234">
        <w:rPr>
          <w:rFonts w:ascii="Times New Roman" w:hAnsi="Times New Roman" w:cs="Times New Roman"/>
          <w:b/>
          <w:bCs/>
          <w:sz w:val="24"/>
          <w:szCs w:val="24"/>
          <w:lang w:val="ru-RU"/>
        </w:rPr>
        <w:t>4.</w:t>
      </w:r>
      <w:r w:rsidRPr="00CD7234">
        <w:rPr>
          <w:rFonts w:ascii="Times New Roman" w:hAnsi="Times New Roman" w:cs="Times New Roman"/>
          <w:sz w:val="24"/>
          <w:szCs w:val="24"/>
          <w:lang w:val="ru-RU"/>
        </w:rPr>
        <w:t xml:space="preserve"> Когато първоначално обявената процедура е прекратена, Възложителят може да открие нова процедура за възлагане на обществена поръчка със същия предмет, само ако решението за прекратяване е влязло в сила.</w:t>
      </w:r>
    </w:p>
    <w:p w:rsidR="00CD7234" w:rsidRPr="00CD7234" w:rsidRDefault="00CD7234" w:rsidP="00CD7234">
      <w:pPr>
        <w:tabs>
          <w:tab w:val="num" w:pos="360"/>
          <w:tab w:val="num" w:pos="900"/>
          <w:tab w:val="num" w:pos="1048"/>
          <w:tab w:val="num" w:pos="1080"/>
        </w:tabs>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5.</w:t>
      </w:r>
      <w:r w:rsidRPr="00CD7234">
        <w:rPr>
          <w:rFonts w:ascii="Times New Roman" w:hAnsi="Times New Roman" w:cs="Times New Roman"/>
          <w:sz w:val="24"/>
          <w:szCs w:val="24"/>
          <w:lang w:val="ru-RU"/>
        </w:rPr>
        <w:t xml:space="preserve"> На основание чл.110, ал.5 от ЗОП Възложителят може да отмени влязло в сила решение за определяне на изпълнител и да издаде решение за прекратяване на процедурата, когато възникне обстоятелство по ал.1, т.4,6 и 8 или ал.2, т.4 от ЗОП.</w:t>
      </w: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 xml:space="preserve">Раздел </w:t>
      </w:r>
      <w:r w:rsidRPr="00CD7234">
        <w:rPr>
          <w:rFonts w:ascii="Times New Roman" w:hAnsi="Times New Roman" w:cs="Times New Roman"/>
          <w:b/>
          <w:bCs/>
          <w:sz w:val="24"/>
          <w:szCs w:val="24"/>
          <w:lang w:val="en-US"/>
        </w:rPr>
        <w:t>XII</w:t>
      </w:r>
    </w:p>
    <w:p w:rsidR="00CD7234" w:rsidRPr="00CD7234" w:rsidRDefault="00CD7234" w:rsidP="00CD7234">
      <w:pPr>
        <w:pStyle w:val="BodyTextIndent"/>
        <w:spacing w:after="0"/>
        <w:jc w:val="center"/>
        <w:rPr>
          <w:b/>
          <w:bCs/>
          <w:u w:val="single"/>
          <w:lang w:val="bg-BG"/>
        </w:rPr>
      </w:pPr>
      <w:r w:rsidRPr="00CD7234">
        <w:rPr>
          <w:b/>
          <w:bCs/>
          <w:u w:val="single"/>
          <w:lang w:val="ru-RU"/>
        </w:rPr>
        <w:t>ДРУГИ УКАЗАНИЯ. ЗАЩИТА НА ЛИЧНИ ДАННИ.</w:t>
      </w:r>
    </w:p>
    <w:p w:rsidR="00CD7234" w:rsidRPr="00CD7234" w:rsidRDefault="00CD7234" w:rsidP="00CD7234">
      <w:pPr>
        <w:pStyle w:val="BodyText"/>
        <w:tabs>
          <w:tab w:val="left" w:pos="360"/>
          <w:tab w:val="left" w:pos="9900"/>
        </w:tabs>
        <w:spacing w:after="0"/>
        <w:jc w:val="both"/>
        <w:rPr>
          <w:lang w:val="ru-RU"/>
        </w:rPr>
      </w:pPr>
      <w:r w:rsidRPr="00CD7234">
        <w:rPr>
          <w:b/>
          <w:bCs/>
          <w:lang w:val="ru-RU"/>
        </w:rPr>
        <w:t>1.</w:t>
      </w:r>
      <w:r w:rsidRPr="00CD7234">
        <w:rPr>
          <w:lang w:val="ru-RU"/>
        </w:rPr>
        <w:t xml:space="preserve"> Във връзка с провеждането на процедурата и подготовка на офертите от участниците за въпроси, които не са разгледани в настоящата документация, се прилагат разпоредбите на Закона за обществените поръчки и Правилника за прилагане на Закона за обществените поръчки. Настоящите указания имат за цел да обезпечат равния  и еднакъв достъп на всички участници и да ги улеснят при подготовката на офертите им.</w:t>
      </w:r>
    </w:p>
    <w:p w:rsidR="00CD7234" w:rsidRPr="00CD7234" w:rsidRDefault="00CD7234" w:rsidP="00CD7234">
      <w:pPr>
        <w:pStyle w:val="BodyText"/>
        <w:tabs>
          <w:tab w:val="left" w:pos="360"/>
          <w:tab w:val="left" w:pos="9900"/>
        </w:tabs>
        <w:spacing w:after="0"/>
        <w:jc w:val="both"/>
        <w:rPr>
          <w:lang w:val="ru-RU"/>
        </w:rPr>
      </w:pPr>
      <w:r w:rsidRPr="00CD7234">
        <w:rPr>
          <w:b/>
          <w:bCs/>
          <w:lang w:val="ru-RU"/>
        </w:rPr>
        <w:t>2.</w:t>
      </w:r>
      <w:r w:rsidRPr="00CD7234">
        <w:rPr>
          <w:lang w:val="ru-RU"/>
        </w:rPr>
        <w:t xml:space="preserve"> Посочените в настоящата документация условия за изпълнение на поръчката, техническата спецификация и други изисквания на Възложителя имат характер на пред договорни отношения и ще бъдат неизменна част от окончателния договор.</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bCs/>
          <w:sz w:val="24"/>
          <w:szCs w:val="24"/>
          <w:lang w:val="ru-RU"/>
        </w:rPr>
        <w:t>3.</w:t>
      </w:r>
      <w:r w:rsidRPr="00CD7234">
        <w:rPr>
          <w:rFonts w:ascii="Times New Roman" w:hAnsi="Times New Roman" w:cs="Times New Roman"/>
          <w:sz w:val="24"/>
          <w:szCs w:val="24"/>
          <w:lang w:val="ru-RU"/>
        </w:rPr>
        <w:t xml:space="preserve"> При евентуално противоречие в условията, съдържащи се в различните документи, се прилагат условията в документа с по-висок приоритет, както следва: </w:t>
      </w:r>
    </w:p>
    <w:p w:rsidR="00CD7234" w:rsidRPr="00CD7234" w:rsidRDefault="00CD7234" w:rsidP="00CD7234">
      <w:pPr>
        <w:spacing w:after="0" w:line="240" w:lineRule="auto"/>
        <w:ind w:firstLine="720"/>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lang w:val="ru-RU"/>
        </w:rPr>
        <w:t>а) решение за откриване на процедурата;</w:t>
      </w:r>
    </w:p>
    <w:p w:rsidR="00CD7234" w:rsidRPr="00CD7234" w:rsidRDefault="00CD7234" w:rsidP="00CD7234">
      <w:pPr>
        <w:spacing w:after="0" w:line="240" w:lineRule="auto"/>
        <w:ind w:firstLine="720"/>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lang w:val="ru-RU"/>
        </w:rPr>
        <w:t>б) обявление за обществена поръчка;</w:t>
      </w:r>
    </w:p>
    <w:p w:rsidR="00CD7234" w:rsidRPr="00CD7234" w:rsidRDefault="00CD7234" w:rsidP="00CD7234">
      <w:pPr>
        <w:spacing w:after="0" w:line="240" w:lineRule="auto"/>
        <w:ind w:firstLine="720"/>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lang w:val="ru-RU"/>
        </w:rPr>
        <w:t>в) техническа спецификация;</w:t>
      </w:r>
    </w:p>
    <w:p w:rsidR="00CD7234" w:rsidRPr="00CD7234" w:rsidRDefault="00CD7234" w:rsidP="00CD7234">
      <w:pPr>
        <w:spacing w:after="0" w:line="240" w:lineRule="auto"/>
        <w:ind w:firstLine="720"/>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lang w:val="ru-RU"/>
        </w:rPr>
        <w:t>г) условия за участие в процедурата;</w:t>
      </w:r>
    </w:p>
    <w:p w:rsidR="00CD7234" w:rsidRPr="00CD7234" w:rsidRDefault="00CD7234" w:rsidP="00CD7234">
      <w:pPr>
        <w:spacing w:after="0" w:line="240" w:lineRule="auto"/>
        <w:ind w:firstLine="720"/>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lang w:val="ru-RU"/>
        </w:rPr>
        <w:t>д) указания за подготовката на оферта;</w:t>
      </w:r>
    </w:p>
    <w:p w:rsidR="00CD7234" w:rsidRPr="00CD7234" w:rsidRDefault="00CD7234" w:rsidP="00CD7234">
      <w:pPr>
        <w:spacing w:after="0" w:line="240" w:lineRule="auto"/>
        <w:ind w:firstLine="720"/>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lang w:val="ru-RU"/>
        </w:rPr>
        <w:t>е) проект на договор за изпълнение на поръчката;</w:t>
      </w:r>
    </w:p>
    <w:p w:rsidR="00CD7234" w:rsidRPr="00CD7234" w:rsidRDefault="00CD7234" w:rsidP="00CD7234">
      <w:pPr>
        <w:spacing w:after="0" w:line="240" w:lineRule="auto"/>
        <w:ind w:firstLine="720"/>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ж) образци към документацията за участие. </w:t>
      </w:r>
    </w:p>
    <w:p w:rsidR="00CD7234" w:rsidRPr="00CD7234" w:rsidRDefault="00CD7234" w:rsidP="00CD7234">
      <w:pPr>
        <w:spacing w:after="0" w:line="240" w:lineRule="auto"/>
        <w:ind w:firstLine="720"/>
        <w:jc w:val="both"/>
        <w:textAlignment w:val="center"/>
        <w:rPr>
          <w:rFonts w:ascii="Times New Roman" w:hAnsi="Times New Roman" w:cs="Times New Roman"/>
          <w:sz w:val="24"/>
          <w:szCs w:val="24"/>
          <w:lang w:val="ru-RU"/>
        </w:rPr>
      </w:pPr>
      <w:r w:rsidRPr="00CD7234">
        <w:rPr>
          <w:rFonts w:ascii="Times New Roman" w:hAnsi="Times New Roman" w:cs="Times New Roman"/>
          <w:sz w:val="24"/>
          <w:szCs w:val="24"/>
          <w:lang w:val="ru-RU"/>
        </w:rPr>
        <w:t>Документът с най-висок приоритет е посочен на първо място.</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rPr>
        <w:t>4.</w:t>
      </w:r>
      <w:r w:rsidRPr="00CD7234">
        <w:rPr>
          <w:rFonts w:ascii="Times New Roman" w:hAnsi="Times New Roman" w:cs="Times New Roman"/>
          <w:sz w:val="24"/>
          <w:szCs w:val="24"/>
        </w:rPr>
        <w:t xml:space="preserve"> ЮИДП е администратор на лични данни по смисъла на Общия регламент за защита на личните данни и Закона за защита на личните данни. Личните данни, обработвани във връзка с участието в обществени поръчки и изпълнение на договори, се събират на законово основание съгласно Закона за обществените поръчки, Правилника по прилагането му, Закона за счетоводството и др. Обработването на лични данни се извършва в съответствие със законовите изисквания, като в този смисъл в публикуваните документи в профила на купувача по повод провеждането на обществени поръчки се заличават личните данни (трите имена и  подписи). </w:t>
      </w:r>
    </w:p>
    <w:p w:rsidR="00CD7234" w:rsidRPr="00CD7234" w:rsidRDefault="00CD7234" w:rsidP="00CD7234">
      <w:pPr>
        <w:spacing w:after="0" w:line="240" w:lineRule="auto"/>
        <w:ind w:firstLine="567"/>
        <w:jc w:val="both"/>
        <w:rPr>
          <w:rFonts w:ascii="Times New Roman" w:hAnsi="Times New Roman" w:cs="Times New Roman"/>
          <w:b/>
          <w:bCs/>
          <w:i/>
          <w:iCs/>
          <w:sz w:val="24"/>
          <w:szCs w:val="24"/>
        </w:rPr>
      </w:pPr>
    </w:p>
    <w:p w:rsidR="00CD7234" w:rsidRPr="00CD7234" w:rsidRDefault="00CD7234" w:rsidP="00CD7234">
      <w:pPr>
        <w:spacing w:after="0" w:line="240" w:lineRule="auto"/>
        <w:ind w:firstLine="720"/>
        <w:jc w:val="both"/>
        <w:rPr>
          <w:rFonts w:ascii="Times New Roman" w:hAnsi="Times New Roman" w:cs="Times New Roman"/>
          <w:b/>
          <w:bCs/>
          <w:sz w:val="24"/>
          <w:szCs w:val="24"/>
          <w:lang w:val="ru-RU"/>
        </w:rPr>
      </w:pPr>
      <w:r w:rsidRPr="00CD7234">
        <w:rPr>
          <w:rFonts w:ascii="Times New Roman" w:hAnsi="Times New Roman" w:cs="Times New Roman"/>
          <w:b/>
          <w:bCs/>
          <w:i/>
          <w:iCs/>
          <w:sz w:val="24"/>
          <w:szCs w:val="24"/>
          <w:lang w:val="ru-RU"/>
        </w:rPr>
        <w:t>Процедура на обжалване: Органът, който отговаря за процедурите по обжалване е Комисията за защита на конкуренцията.</w:t>
      </w: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p>
    <w:p w:rsidR="00CD7234" w:rsidRPr="00CD7234" w:rsidRDefault="00CD7234" w:rsidP="00CD7234">
      <w:pPr>
        <w:tabs>
          <w:tab w:val="left" w:pos="540"/>
        </w:tabs>
        <w:spacing w:after="0" w:line="240" w:lineRule="auto"/>
        <w:ind w:left="360"/>
        <w:jc w:val="center"/>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lastRenderedPageBreak/>
        <w:t xml:space="preserve">Раздел </w:t>
      </w:r>
      <w:r w:rsidRPr="00CD7234">
        <w:rPr>
          <w:rFonts w:ascii="Times New Roman" w:hAnsi="Times New Roman" w:cs="Times New Roman"/>
          <w:b/>
          <w:bCs/>
          <w:sz w:val="24"/>
          <w:szCs w:val="24"/>
          <w:lang w:val="en-US"/>
        </w:rPr>
        <w:t>XIII</w:t>
      </w:r>
    </w:p>
    <w:p w:rsidR="00CD7234" w:rsidRPr="00CD7234" w:rsidRDefault="00CD7234" w:rsidP="00CD7234">
      <w:pPr>
        <w:tabs>
          <w:tab w:val="left" w:pos="540"/>
        </w:tabs>
        <w:spacing w:after="0" w:line="240" w:lineRule="auto"/>
        <w:ind w:left="360"/>
        <w:jc w:val="center"/>
        <w:rPr>
          <w:rFonts w:ascii="Times New Roman" w:hAnsi="Times New Roman" w:cs="Times New Roman"/>
          <w:sz w:val="24"/>
          <w:szCs w:val="24"/>
        </w:rPr>
      </w:pPr>
      <w:r w:rsidRPr="00CD7234">
        <w:rPr>
          <w:rFonts w:ascii="Times New Roman" w:hAnsi="Times New Roman" w:cs="Times New Roman"/>
          <w:b/>
          <w:bCs/>
          <w:sz w:val="24"/>
          <w:szCs w:val="24"/>
          <w:lang w:val="ru-RU"/>
        </w:rPr>
        <w:t>ОБРАЗЦИ:</w:t>
      </w:r>
    </w:p>
    <w:p w:rsidR="00CD7234" w:rsidRPr="00CD7234" w:rsidRDefault="00CD7234" w:rsidP="00CD7234">
      <w:pPr>
        <w:pStyle w:val="Title"/>
        <w:spacing w:before="0"/>
        <w:jc w:val="right"/>
        <w:rPr>
          <w:sz w:val="24"/>
          <w:szCs w:val="24"/>
        </w:rPr>
      </w:pPr>
      <w:r w:rsidRPr="00CD7234">
        <w:rPr>
          <w:sz w:val="24"/>
          <w:szCs w:val="24"/>
        </w:rPr>
        <w:t xml:space="preserve">Образец №1 </w:t>
      </w:r>
    </w:p>
    <w:p w:rsidR="00CD7234" w:rsidRPr="00CD7234" w:rsidRDefault="00CD7234" w:rsidP="00CD7234">
      <w:pPr>
        <w:spacing w:after="0" w:line="240" w:lineRule="auto"/>
        <w:rPr>
          <w:rFonts w:ascii="Times New Roman" w:hAnsi="Times New Roman" w:cs="Times New Roman"/>
          <w:color w:val="000000"/>
          <w:sz w:val="24"/>
          <w:szCs w:val="24"/>
        </w:rPr>
      </w:pPr>
    </w:p>
    <w:p w:rsidR="00CD7234" w:rsidRPr="00CD7234" w:rsidRDefault="00CD7234" w:rsidP="00CD7234">
      <w:pPr>
        <w:spacing w:after="0" w:line="240" w:lineRule="auto"/>
        <w:jc w:val="center"/>
        <w:rPr>
          <w:rFonts w:ascii="Times New Roman" w:hAnsi="Times New Roman" w:cs="Times New Roman"/>
          <w:b/>
          <w:bCs/>
          <w:color w:val="000000"/>
          <w:sz w:val="24"/>
          <w:szCs w:val="24"/>
        </w:rPr>
      </w:pPr>
      <w:r w:rsidRPr="00CD7234">
        <w:rPr>
          <w:rFonts w:ascii="Times New Roman" w:hAnsi="Times New Roman" w:cs="Times New Roman"/>
          <w:b/>
          <w:bCs/>
          <w:color w:val="000000"/>
          <w:sz w:val="24"/>
          <w:szCs w:val="24"/>
        </w:rPr>
        <w:t>ОФЕРТА</w:t>
      </w:r>
    </w:p>
    <w:p w:rsidR="00CD7234" w:rsidRPr="00CD7234" w:rsidRDefault="00CD7234" w:rsidP="00CD7234">
      <w:pPr>
        <w:spacing w:after="0" w:line="240" w:lineRule="auto"/>
        <w:jc w:val="center"/>
        <w:rPr>
          <w:rFonts w:ascii="Times New Roman" w:hAnsi="Times New Roman" w:cs="Times New Roman"/>
          <w:b/>
          <w:bCs/>
          <w:color w:val="000000"/>
          <w:sz w:val="24"/>
          <w:szCs w:val="24"/>
        </w:rPr>
      </w:pPr>
    </w:p>
    <w:p w:rsidR="00CD7234" w:rsidRPr="00CD7234" w:rsidRDefault="00CD7234" w:rsidP="00CD7234">
      <w:pPr>
        <w:spacing w:after="0" w:line="240" w:lineRule="auto"/>
        <w:ind w:firstLine="708"/>
        <w:jc w:val="both"/>
        <w:rPr>
          <w:rFonts w:ascii="Times New Roman" w:eastAsia="Lucida Sans Unicode" w:hAnsi="Times New Roman" w:cs="Times New Roman"/>
          <w:b/>
          <w:color w:val="000000"/>
          <w:kern w:val="3"/>
          <w:sz w:val="24"/>
          <w:szCs w:val="24"/>
          <w:lang w:bidi="en-US"/>
        </w:rPr>
      </w:pPr>
      <w:r w:rsidRPr="00CD7234">
        <w:rPr>
          <w:rFonts w:ascii="Times New Roman" w:hAnsi="Times New Roman" w:cs="Times New Roman"/>
          <w:color w:val="000000"/>
          <w:sz w:val="24"/>
          <w:szCs w:val="24"/>
        </w:rPr>
        <w:t xml:space="preserve">за участие </w:t>
      </w:r>
      <w:r w:rsidRPr="00CD7234">
        <w:rPr>
          <w:rFonts w:ascii="Times New Roman" w:hAnsi="Times New Roman" w:cs="Times New Roman"/>
          <w:color w:val="000000"/>
          <w:sz w:val="24"/>
          <w:szCs w:val="24"/>
          <w:lang w:val="ru-RU"/>
        </w:rPr>
        <w:t xml:space="preserve">в </w:t>
      </w:r>
      <w:r w:rsidRPr="00CD7234">
        <w:rPr>
          <w:rFonts w:ascii="Times New Roman" w:hAnsi="Times New Roman" w:cs="Times New Roman"/>
          <w:color w:val="000000"/>
          <w:sz w:val="24"/>
          <w:szCs w:val="24"/>
        </w:rPr>
        <w:t>открита процедура</w:t>
      </w:r>
      <w:r w:rsidRPr="00CD7234">
        <w:rPr>
          <w:rFonts w:ascii="Times New Roman" w:hAnsi="Times New Roman" w:cs="Times New Roman"/>
          <w:color w:val="000000"/>
          <w:sz w:val="24"/>
          <w:szCs w:val="24"/>
          <w:lang w:val="ru-RU"/>
        </w:rPr>
        <w:t xml:space="preserve"> за възлагане на обществена поръчка с предмет</w:t>
      </w:r>
      <w:r w:rsidRPr="00CD7234">
        <w:rPr>
          <w:rFonts w:ascii="Times New Roman" w:hAnsi="Times New Roman" w:cs="Times New Roman"/>
          <w:b/>
          <w:bCs/>
          <w:sz w:val="24"/>
          <w:szCs w:val="24"/>
          <w:lang w:val="ru-RU"/>
        </w:rPr>
        <w:t xml:space="preserve">: </w:t>
      </w:r>
      <w:r w:rsidRPr="00CD7234">
        <w:rPr>
          <w:rFonts w:ascii="Times New Roman" w:eastAsia="Lucida Sans Unicode" w:hAnsi="Times New Roman" w:cs="Times New Roman"/>
          <w:b/>
          <w:color w:val="000000"/>
          <w:kern w:val="3"/>
          <w:sz w:val="24"/>
          <w:szCs w:val="24"/>
          <w:lang w:bidi="en-US"/>
        </w:rPr>
        <w:t>„Почистване на дивечови ниви от самозалесила се горска растителност за срок от 12 месеца“</w:t>
      </w:r>
    </w:p>
    <w:p w:rsidR="00CD7234" w:rsidRPr="00CD7234" w:rsidRDefault="00CD7234" w:rsidP="00CD7234">
      <w:pPr>
        <w:spacing w:after="0" w:line="240" w:lineRule="auto"/>
        <w:ind w:firstLine="708"/>
        <w:jc w:val="both"/>
        <w:rPr>
          <w:rFonts w:ascii="Times New Roman" w:hAnsi="Times New Roman" w:cs="Times New Roman"/>
          <w:b/>
          <w:bCs/>
          <w:color w:val="000000"/>
          <w:sz w:val="24"/>
          <w:szCs w:val="24"/>
          <w:lang w:val="ru-RU"/>
        </w:rPr>
      </w:pPr>
    </w:p>
    <w:tbl>
      <w:tblPr>
        <w:tblW w:w="9608" w:type="dxa"/>
        <w:tblInd w:w="-28" w:type="dxa"/>
        <w:tblBorders>
          <w:top w:val="outset" w:sz="2" w:space="0" w:color="000000"/>
          <w:left w:val="outset" w:sz="2" w:space="0" w:color="000000"/>
          <w:bottom w:val="outset" w:sz="2" w:space="0" w:color="000000"/>
          <w:right w:val="outset" w:sz="2" w:space="0" w:color="000000"/>
        </w:tblBorders>
        <w:tblCellMar>
          <w:top w:w="30" w:type="dxa"/>
          <w:left w:w="30" w:type="dxa"/>
          <w:bottom w:w="30" w:type="dxa"/>
          <w:right w:w="30" w:type="dxa"/>
        </w:tblCellMar>
        <w:tblLook w:val="00A0"/>
      </w:tblPr>
      <w:tblGrid>
        <w:gridCol w:w="9614"/>
      </w:tblGrid>
      <w:tr w:rsidR="00CD7234" w:rsidRPr="00CD7234" w:rsidTr="007D6B92">
        <w:tc>
          <w:tcPr>
            <w:tcW w:w="9608" w:type="dxa"/>
            <w:tcBorders>
              <w:top w:val="nil"/>
              <w:left w:val="nil"/>
              <w:bottom w:val="nil"/>
              <w:right w:val="nil"/>
            </w:tcBorders>
          </w:tcPr>
          <w:p w:rsidR="00CD7234" w:rsidRPr="00CD7234" w:rsidRDefault="00CD7234" w:rsidP="00CD7234">
            <w:pPr>
              <w:pStyle w:val="htleft"/>
              <w:spacing w:before="0" w:beforeAutospacing="0" w:after="0" w:afterAutospacing="0"/>
              <w:rPr>
                <w:color w:val="000000"/>
              </w:rPr>
            </w:pPr>
            <w:r w:rsidRPr="00CD7234">
              <w:rPr>
                <w:color w:val="000000"/>
              </w:rPr>
              <w:t>Административни сведения</w:t>
            </w:r>
          </w:p>
        </w:tc>
      </w:tr>
      <w:tr w:rsidR="00CD7234" w:rsidRPr="00CD7234" w:rsidTr="007D6B92">
        <w:tc>
          <w:tcPr>
            <w:tcW w:w="9608" w:type="dxa"/>
            <w:tcBorders>
              <w:top w:val="nil"/>
              <w:left w:val="nil"/>
              <w:bottom w:val="nil"/>
              <w:right w:val="nil"/>
            </w:tcBorders>
          </w:tcPr>
          <w:tbl>
            <w:tblPr>
              <w:tblW w:w="9532" w:type="dxa"/>
              <w:tblInd w:w="6"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0A0"/>
            </w:tblPr>
            <w:tblGrid>
              <w:gridCol w:w="5714"/>
              <w:gridCol w:w="3818"/>
            </w:tblGrid>
            <w:tr w:rsidR="00CD7234" w:rsidRPr="00CD7234" w:rsidTr="007D6B92">
              <w:tc>
                <w:tcPr>
                  <w:tcW w:w="5714" w:type="dxa"/>
                  <w:tcBorders>
                    <w:top w:val="single" w:sz="6" w:space="0" w:color="auto"/>
                    <w:left w:val="single" w:sz="6" w:space="0" w:color="auto"/>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rPr>
                  </w:pPr>
                  <w:r w:rsidRPr="00CD7234">
                    <w:rPr>
                      <w:color w:val="000000"/>
                    </w:rPr>
                    <w:t>Наименование на участника:</w:t>
                  </w:r>
                </w:p>
              </w:tc>
              <w:tc>
                <w:tcPr>
                  <w:tcW w:w="3818" w:type="dxa"/>
                  <w:tcBorders>
                    <w:top w:val="single" w:sz="6" w:space="0" w:color="auto"/>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rPr>
                  </w:pPr>
                  <w:r w:rsidRPr="00CD7234">
                    <w:rPr>
                      <w:color w:val="000000"/>
                    </w:rPr>
                    <w:t> </w:t>
                  </w:r>
                </w:p>
              </w:tc>
            </w:tr>
            <w:tr w:rsidR="00CD7234" w:rsidRPr="00CD7234" w:rsidTr="007D6B92">
              <w:tc>
                <w:tcPr>
                  <w:tcW w:w="5714" w:type="dxa"/>
                  <w:tcBorders>
                    <w:left w:val="single" w:sz="6" w:space="0" w:color="auto"/>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lang w:val="ru-RU"/>
                    </w:rPr>
                  </w:pPr>
                  <w:r w:rsidRPr="00CD7234">
                    <w:rPr>
                      <w:color w:val="000000"/>
                      <w:lang w:val="ru-RU"/>
                    </w:rPr>
                    <w:t xml:space="preserve">ЕИК/БУЛСТАТ/ЕГН </w:t>
                  </w:r>
                </w:p>
                <w:p w:rsidR="00CD7234" w:rsidRPr="00CD7234" w:rsidRDefault="00CD7234" w:rsidP="00CD7234">
                  <w:pPr>
                    <w:pStyle w:val="htleft"/>
                    <w:spacing w:before="0" w:beforeAutospacing="0" w:after="0" w:afterAutospacing="0"/>
                    <w:rPr>
                      <w:color w:val="000000"/>
                      <w:lang w:val="ru-RU"/>
                    </w:rPr>
                  </w:pPr>
                  <w:r w:rsidRPr="00CD7234">
                    <w:rPr>
                      <w:color w:val="000000"/>
                      <w:lang w:val="ru-RU"/>
                    </w:rPr>
                    <w:t xml:space="preserve">(или друга идентифицираща информация в съответствие със законодателството на държавата, в която участникът е установен) </w:t>
                  </w:r>
                </w:p>
              </w:tc>
              <w:tc>
                <w:tcPr>
                  <w:tcW w:w="3818" w:type="dxa"/>
                  <w:tcBorders>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lang w:val="ru-RU"/>
                    </w:rPr>
                  </w:pPr>
                  <w:r w:rsidRPr="00CD7234">
                    <w:rPr>
                      <w:color w:val="000000"/>
                    </w:rPr>
                    <w:t> </w:t>
                  </w:r>
                </w:p>
              </w:tc>
            </w:tr>
            <w:tr w:rsidR="00CD7234" w:rsidRPr="00CD7234" w:rsidTr="007D6B92">
              <w:tc>
                <w:tcPr>
                  <w:tcW w:w="9532" w:type="dxa"/>
                  <w:gridSpan w:val="2"/>
                  <w:tcBorders>
                    <w:left w:val="single" w:sz="6" w:space="0" w:color="auto"/>
                    <w:bottom w:val="single" w:sz="6" w:space="0" w:color="auto"/>
                    <w:right w:val="outset" w:sz="6" w:space="0" w:color="000000"/>
                  </w:tcBorders>
                  <w:vAlign w:val="center"/>
                </w:tcPr>
                <w:p w:rsidR="00CD7234" w:rsidRPr="00CD7234" w:rsidRDefault="00CD7234" w:rsidP="00CD7234">
                  <w:pPr>
                    <w:pStyle w:val="htleft"/>
                    <w:spacing w:before="0" w:beforeAutospacing="0" w:after="0" w:afterAutospacing="0"/>
                    <w:rPr>
                      <w:color w:val="000000"/>
                    </w:rPr>
                  </w:pPr>
                  <w:r w:rsidRPr="00CD7234">
                    <w:rPr>
                      <w:color w:val="000000"/>
                    </w:rPr>
                    <w:t>Седалище:</w:t>
                  </w:r>
                </w:p>
              </w:tc>
            </w:tr>
            <w:tr w:rsidR="00CD7234" w:rsidRPr="00CD7234" w:rsidTr="007D6B92">
              <w:tc>
                <w:tcPr>
                  <w:tcW w:w="5714" w:type="dxa"/>
                  <w:tcBorders>
                    <w:left w:val="single" w:sz="6" w:space="0" w:color="auto"/>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rPr>
                  </w:pPr>
                  <w:r w:rsidRPr="00CD7234">
                    <w:rPr>
                      <w:color w:val="000000"/>
                    </w:rPr>
                    <w:t> –  пощенски код, населено място:</w:t>
                  </w:r>
                </w:p>
              </w:tc>
              <w:tc>
                <w:tcPr>
                  <w:tcW w:w="3818" w:type="dxa"/>
                  <w:tcBorders>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rPr>
                  </w:pPr>
                  <w:r w:rsidRPr="00CD7234">
                    <w:rPr>
                      <w:color w:val="000000"/>
                    </w:rPr>
                    <w:t> </w:t>
                  </w:r>
                </w:p>
              </w:tc>
            </w:tr>
            <w:tr w:rsidR="00CD7234" w:rsidRPr="00CD7234" w:rsidTr="007D6B92">
              <w:tc>
                <w:tcPr>
                  <w:tcW w:w="5714" w:type="dxa"/>
                  <w:tcBorders>
                    <w:left w:val="single" w:sz="6" w:space="0" w:color="auto"/>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lang w:val="ru-RU"/>
                    </w:rPr>
                  </w:pPr>
                  <w:r w:rsidRPr="00CD7234">
                    <w:rPr>
                      <w:color w:val="000000"/>
                    </w:rPr>
                    <w:t> </w:t>
                  </w:r>
                  <w:r w:rsidRPr="00CD7234">
                    <w:rPr>
                      <w:color w:val="000000"/>
                      <w:lang w:val="ru-RU"/>
                    </w:rPr>
                    <w:t xml:space="preserve">– </w:t>
                  </w:r>
                  <w:r w:rsidRPr="00CD7234">
                    <w:rPr>
                      <w:color w:val="000000"/>
                    </w:rPr>
                    <w:t> </w:t>
                  </w:r>
                  <w:r w:rsidRPr="00CD7234">
                    <w:rPr>
                      <w:color w:val="000000"/>
                      <w:lang w:val="ru-RU"/>
                    </w:rPr>
                    <w:t>ул./бул. №, блок №, вход, етаж:</w:t>
                  </w:r>
                </w:p>
              </w:tc>
              <w:tc>
                <w:tcPr>
                  <w:tcW w:w="3818" w:type="dxa"/>
                  <w:tcBorders>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lang w:val="ru-RU"/>
                    </w:rPr>
                  </w:pPr>
                  <w:r w:rsidRPr="00CD7234">
                    <w:rPr>
                      <w:color w:val="000000"/>
                    </w:rPr>
                    <w:t> </w:t>
                  </w:r>
                </w:p>
              </w:tc>
            </w:tr>
            <w:tr w:rsidR="00CD7234" w:rsidRPr="00CD7234" w:rsidTr="007D6B92">
              <w:tc>
                <w:tcPr>
                  <w:tcW w:w="9532" w:type="dxa"/>
                  <w:gridSpan w:val="2"/>
                  <w:tcBorders>
                    <w:left w:val="single" w:sz="6" w:space="0" w:color="auto"/>
                    <w:bottom w:val="single" w:sz="6" w:space="0" w:color="auto"/>
                    <w:right w:val="outset" w:sz="6" w:space="0" w:color="000000"/>
                  </w:tcBorders>
                  <w:vAlign w:val="center"/>
                </w:tcPr>
                <w:p w:rsidR="00CD7234" w:rsidRPr="00CD7234" w:rsidRDefault="00CD7234" w:rsidP="00CD7234">
                  <w:pPr>
                    <w:pStyle w:val="htleft"/>
                    <w:spacing w:before="0" w:beforeAutospacing="0" w:after="0" w:afterAutospacing="0"/>
                    <w:rPr>
                      <w:color w:val="000000"/>
                    </w:rPr>
                  </w:pPr>
                  <w:r w:rsidRPr="00CD7234">
                    <w:rPr>
                      <w:color w:val="000000"/>
                    </w:rPr>
                    <w:t>Адрес за кореспонденция:</w:t>
                  </w:r>
                </w:p>
              </w:tc>
            </w:tr>
            <w:tr w:rsidR="00CD7234" w:rsidRPr="00CD7234" w:rsidTr="007D6B92">
              <w:tc>
                <w:tcPr>
                  <w:tcW w:w="5714" w:type="dxa"/>
                  <w:tcBorders>
                    <w:left w:val="single" w:sz="6" w:space="0" w:color="auto"/>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rPr>
                  </w:pPr>
                  <w:r w:rsidRPr="00CD7234">
                    <w:rPr>
                      <w:color w:val="000000"/>
                    </w:rPr>
                    <w:t> –  пощенски код, населено място:</w:t>
                  </w:r>
                </w:p>
              </w:tc>
              <w:tc>
                <w:tcPr>
                  <w:tcW w:w="3818" w:type="dxa"/>
                  <w:tcBorders>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rPr>
                  </w:pPr>
                  <w:r w:rsidRPr="00CD7234">
                    <w:rPr>
                      <w:color w:val="000000"/>
                    </w:rPr>
                    <w:t> </w:t>
                  </w:r>
                </w:p>
              </w:tc>
            </w:tr>
            <w:tr w:rsidR="00CD7234" w:rsidRPr="00CD7234" w:rsidTr="007D6B92">
              <w:tc>
                <w:tcPr>
                  <w:tcW w:w="5714" w:type="dxa"/>
                  <w:tcBorders>
                    <w:left w:val="single" w:sz="6" w:space="0" w:color="auto"/>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lang w:val="ru-RU"/>
                    </w:rPr>
                  </w:pPr>
                  <w:r w:rsidRPr="00CD7234">
                    <w:rPr>
                      <w:color w:val="000000"/>
                    </w:rPr>
                    <w:t> </w:t>
                  </w:r>
                  <w:r w:rsidRPr="00CD7234">
                    <w:rPr>
                      <w:color w:val="000000"/>
                      <w:lang w:val="ru-RU"/>
                    </w:rPr>
                    <w:t xml:space="preserve">– </w:t>
                  </w:r>
                  <w:r w:rsidRPr="00CD7234">
                    <w:rPr>
                      <w:color w:val="000000"/>
                    </w:rPr>
                    <w:t> </w:t>
                  </w:r>
                  <w:r w:rsidRPr="00CD7234">
                    <w:rPr>
                      <w:color w:val="000000"/>
                      <w:lang w:val="ru-RU"/>
                    </w:rPr>
                    <w:t>ул./бул. №, блок №, вход, етаж:</w:t>
                  </w:r>
                </w:p>
              </w:tc>
              <w:tc>
                <w:tcPr>
                  <w:tcW w:w="3818" w:type="dxa"/>
                  <w:tcBorders>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lang w:val="ru-RU"/>
                    </w:rPr>
                  </w:pPr>
                  <w:r w:rsidRPr="00CD7234">
                    <w:rPr>
                      <w:color w:val="000000"/>
                    </w:rPr>
                    <w:t> </w:t>
                  </w:r>
                </w:p>
              </w:tc>
            </w:tr>
            <w:tr w:rsidR="00CD7234" w:rsidRPr="00CD7234" w:rsidTr="007D6B92">
              <w:tc>
                <w:tcPr>
                  <w:tcW w:w="5714" w:type="dxa"/>
                  <w:tcBorders>
                    <w:left w:val="single" w:sz="6" w:space="0" w:color="auto"/>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rPr>
                  </w:pPr>
                  <w:r w:rsidRPr="00CD7234">
                    <w:rPr>
                      <w:color w:val="000000"/>
                    </w:rPr>
                    <w:t>Телефон:</w:t>
                  </w:r>
                </w:p>
              </w:tc>
              <w:tc>
                <w:tcPr>
                  <w:tcW w:w="3818" w:type="dxa"/>
                  <w:tcBorders>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rPr>
                  </w:pPr>
                  <w:r w:rsidRPr="00CD7234">
                    <w:rPr>
                      <w:color w:val="000000"/>
                    </w:rPr>
                    <w:t> </w:t>
                  </w:r>
                </w:p>
              </w:tc>
            </w:tr>
            <w:tr w:rsidR="00CD7234" w:rsidRPr="00CD7234" w:rsidTr="007D6B92">
              <w:tc>
                <w:tcPr>
                  <w:tcW w:w="5714" w:type="dxa"/>
                  <w:tcBorders>
                    <w:left w:val="single" w:sz="6" w:space="0" w:color="auto"/>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rPr>
                  </w:pPr>
                  <w:r w:rsidRPr="00CD7234">
                    <w:rPr>
                      <w:color w:val="000000"/>
                    </w:rPr>
                    <w:t>E-mail адрес:</w:t>
                  </w:r>
                </w:p>
              </w:tc>
              <w:tc>
                <w:tcPr>
                  <w:tcW w:w="3818" w:type="dxa"/>
                  <w:tcBorders>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rPr>
                  </w:pPr>
                  <w:r w:rsidRPr="00CD7234">
                    <w:rPr>
                      <w:color w:val="000000"/>
                    </w:rPr>
                    <w:t> </w:t>
                  </w:r>
                </w:p>
              </w:tc>
            </w:tr>
            <w:tr w:rsidR="00CD7234" w:rsidRPr="00CD7234" w:rsidTr="007D6B92">
              <w:tc>
                <w:tcPr>
                  <w:tcW w:w="9532" w:type="dxa"/>
                  <w:gridSpan w:val="2"/>
                  <w:tcBorders>
                    <w:left w:val="single" w:sz="6" w:space="0" w:color="auto"/>
                    <w:bottom w:val="single" w:sz="6" w:space="0" w:color="auto"/>
                    <w:right w:val="outset" w:sz="6" w:space="0" w:color="000000"/>
                  </w:tcBorders>
                  <w:vAlign w:val="center"/>
                </w:tcPr>
                <w:p w:rsidR="00CD7234" w:rsidRPr="00CD7234" w:rsidRDefault="00CD7234" w:rsidP="00CD7234">
                  <w:pPr>
                    <w:pStyle w:val="htleft"/>
                    <w:spacing w:before="0" w:beforeAutospacing="0" w:after="0" w:afterAutospacing="0"/>
                    <w:rPr>
                      <w:color w:val="000000"/>
                      <w:lang w:val="ru-RU"/>
                    </w:rPr>
                  </w:pPr>
                  <w:r w:rsidRPr="00CD7234">
                    <w:rPr>
                      <w:i/>
                      <w:iCs/>
                      <w:color w:val="000000"/>
                      <w:lang w:val="ru-RU"/>
                    </w:rPr>
                    <w:t>(в случай че участникът е обединение, информацията се попълва за всеки участник в обединението, като се добавя необходимият брой полета)</w:t>
                  </w:r>
                </w:p>
              </w:tc>
            </w:tr>
            <w:tr w:rsidR="00CD7234" w:rsidRPr="00CD7234" w:rsidTr="007D6B92">
              <w:tc>
                <w:tcPr>
                  <w:tcW w:w="9532" w:type="dxa"/>
                  <w:gridSpan w:val="2"/>
                  <w:tcBorders>
                    <w:left w:val="single" w:sz="6" w:space="0" w:color="auto"/>
                    <w:bottom w:val="single" w:sz="6" w:space="0" w:color="auto"/>
                    <w:right w:val="outset" w:sz="6" w:space="0" w:color="000000"/>
                  </w:tcBorders>
                  <w:vAlign w:val="center"/>
                </w:tcPr>
                <w:p w:rsidR="00CD7234" w:rsidRPr="00CD7234" w:rsidRDefault="00CD7234" w:rsidP="00CD7234">
                  <w:pPr>
                    <w:pStyle w:val="htleft"/>
                    <w:spacing w:before="0" w:beforeAutospacing="0" w:after="0" w:afterAutospacing="0"/>
                    <w:rPr>
                      <w:color w:val="000000"/>
                      <w:lang w:val="ru-RU"/>
                    </w:rPr>
                  </w:pPr>
                  <w:r w:rsidRPr="00CD7234">
                    <w:rPr>
                      <w:color w:val="000000"/>
                      <w:lang w:val="ru-RU"/>
                    </w:rPr>
                    <w:t xml:space="preserve">Лица, представляващи участника по учредителен акт: </w:t>
                  </w:r>
                  <w:r w:rsidRPr="00CD7234">
                    <w:rPr>
                      <w:i/>
                      <w:iCs/>
                      <w:color w:val="000000"/>
                      <w:lang w:val="ru-RU"/>
                    </w:rPr>
                    <w:t>(ако лицата са повече от едно, се добавя необходимият брой полета)</w:t>
                  </w:r>
                </w:p>
              </w:tc>
            </w:tr>
            <w:tr w:rsidR="00CD7234" w:rsidRPr="00CD7234" w:rsidTr="007D6B92">
              <w:trPr>
                <w:cantSplit/>
              </w:trPr>
              <w:tc>
                <w:tcPr>
                  <w:tcW w:w="0" w:type="auto"/>
                  <w:vMerge w:val="restart"/>
                  <w:tcBorders>
                    <w:left w:val="single" w:sz="6" w:space="0" w:color="auto"/>
                    <w:bottom w:val="single" w:sz="6" w:space="0" w:color="auto"/>
                    <w:right w:val="single" w:sz="6" w:space="0" w:color="auto"/>
                  </w:tcBorders>
                  <w:vAlign w:val="center"/>
                </w:tcPr>
                <w:p w:rsidR="00CD7234" w:rsidRPr="00CD7234" w:rsidRDefault="00CD7234" w:rsidP="00CD7234">
                  <w:pPr>
                    <w:spacing w:after="0" w:line="240" w:lineRule="auto"/>
                    <w:rPr>
                      <w:rFonts w:ascii="Times New Roman" w:hAnsi="Times New Roman" w:cs="Times New Roman"/>
                      <w:color w:val="000000"/>
                      <w:sz w:val="24"/>
                      <w:szCs w:val="24"/>
                    </w:rPr>
                  </w:pPr>
                  <w:r w:rsidRPr="00CD7234">
                    <w:rPr>
                      <w:rFonts w:ascii="Times New Roman" w:hAnsi="Times New Roman" w:cs="Times New Roman"/>
                      <w:color w:val="000000"/>
                      <w:sz w:val="24"/>
                      <w:szCs w:val="24"/>
                    </w:rPr>
                    <w:t>Трите имена и длъжност</w:t>
                  </w:r>
                </w:p>
              </w:tc>
              <w:tc>
                <w:tcPr>
                  <w:tcW w:w="3818" w:type="dxa"/>
                  <w:tcBorders>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rPr>
                  </w:pPr>
                  <w:r w:rsidRPr="00CD7234">
                    <w:rPr>
                      <w:color w:val="000000"/>
                    </w:rPr>
                    <w:t> </w:t>
                  </w:r>
                </w:p>
              </w:tc>
            </w:tr>
            <w:tr w:rsidR="00CD7234" w:rsidRPr="00CD7234" w:rsidTr="007D6B92">
              <w:trPr>
                <w:cantSplit/>
              </w:trPr>
              <w:tc>
                <w:tcPr>
                  <w:tcW w:w="0" w:type="auto"/>
                  <w:vMerge/>
                  <w:tcBorders>
                    <w:left w:val="single" w:sz="6" w:space="0" w:color="auto"/>
                    <w:bottom w:val="single" w:sz="6" w:space="0" w:color="auto"/>
                    <w:right w:val="single" w:sz="6" w:space="0" w:color="auto"/>
                  </w:tcBorders>
                  <w:vAlign w:val="center"/>
                </w:tcPr>
                <w:p w:rsidR="00CD7234" w:rsidRPr="00CD7234" w:rsidRDefault="00CD7234" w:rsidP="00CD7234">
                  <w:pPr>
                    <w:spacing w:after="0" w:line="240" w:lineRule="auto"/>
                    <w:rPr>
                      <w:rFonts w:ascii="Times New Roman" w:hAnsi="Times New Roman" w:cs="Times New Roman"/>
                      <w:color w:val="000000"/>
                      <w:sz w:val="24"/>
                      <w:szCs w:val="24"/>
                    </w:rPr>
                  </w:pPr>
                </w:p>
              </w:tc>
              <w:tc>
                <w:tcPr>
                  <w:tcW w:w="3818" w:type="dxa"/>
                  <w:tcBorders>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rPr>
                  </w:pPr>
                  <w:r w:rsidRPr="00CD7234">
                    <w:rPr>
                      <w:color w:val="000000"/>
                    </w:rPr>
                    <w:t> </w:t>
                  </w:r>
                </w:p>
              </w:tc>
            </w:tr>
            <w:tr w:rsidR="00CD7234" w:rsidRPr="00CD7234" w:rsidTr="007D6B92">
              <w:trPr>
                <w:cantSplit/>
              </w:trPr>
              <w:tc>
                <w:tcPr>
                  <w:tcW w:w="5714" w:type="dxa"/>
                  <w:vMerge w:val="restart"/>
                  <w:tcBorders>
                    <w:top w:val="single" w:sz="4" w:space="0" w:color="auto"/>
                    <w:left w:val="single" w:sz="4" w:space="0" w:color="auto"/>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rPr>
                  </w:pPr>
                  <w:r w:rsidRPr="00CD7234">
                    <w:rPr>
                      <w:color w:val="000000"/>
                    </w:rPr>
                    <w:t>Трите имена</w:t>
                  </w:r>
                  <w:r w:rsidRPr="00CD7234">
                    <w:rPr>
                      <w:color w:val="000000"/>
                      <w:lang w:val="bg-BG"/>
                    </w:rPr>
                    <w:t xml:space="preserve"> и длъжност</w:t>
                  </w:r>
                </w:p>
              </w:tc>
              <w:tc>
                <w:tcPr>
                  <w:tcW w:w="3818" w:type="dxa"/>
                  <w:tcBorders>
                    <w:top w:val="single" w:sz="4" w:space="0" w:color="auto"/>
                    <w:bottom w:val="single" w:sz="6" w:space="0" w:color="auto"/>
                    <w:right w:val="single" w:sz="4" w:space="0" w:color="auto"/>
                  </w:tcBorders>
                  <w:vAlign w:val="center"/>
                </w:tcPr>
                <w:p w:rsidR="00CD7234" w:rsidRPr="00CD7234" w:rsidRDefault="00CD7234" w:rsidP="00CD7234">
                  <w:pPr>
                    <w:pStyle w:val="htleft"/>
                    <w:spacing w:before="0" w:beforeAutospacing="0" w:after="0" w:afterAutospacing="0"/>
                    <w:rPr>
                      <w:color w:val="000000"/>
                    </w:rPr>
                  </w:pPr>
                  <w:r w:rsidRPr="00CD7234">
                    <w:rPr>
                      <w:color w:val="000000"/>
                    </w:rPr>
                    <w:t> </w:t>
                  </w:r>
                </w:p>
              </w:tc>
            </w:tr>
            <w:tr w:rsidR="00CD7234" w:rsidRPr="00CD7234" w:rsidTr="007D6B92">
              <w:trPr>
                <w:cantSplit/>
              </w:trPr>
              <w:tc>
                <w:tcPr>
                  <w:tcW w:w="0" w:type="auto"/>
                  <w:vMerge/>
                  <w:tcBorders>
                    <w:top w:val="single" w:sz="6" w:space="0" w:color="auto"/>
                    <w:left w:val="single" w:sz="4" w:space="0" w:color="auto"/>
                    <w:bottom w:val="single" w:sz="6" w:space="0" w:color="auto"/>
                    <w:right w:val="single" w:sz="6" w:space="0" w:color="auto"/>
                  </w:tcBorders>
                  <w:vAlign w:val="center"/>
                </w:tcPr>
                <w:p w:rsidR="00CD7234" w:rsidRPr="00CD7234" w:rsidRDefault="00CD7234" w:rsidP="00CD7234">
                  <w:pPr>
                    <w:spacing w:after="0" w:line="240" w:lineRule="auto"/>
                    <w:rPr>
                      <w:rFonts w:ascii="Times New Roman" w:hAnsi="Times New Roman" w:cs="Times New Roman"/>
                      <w:color w:val="000000"/>
                      <w:sz w:val="24"/>
                      <w:szCs w:val="24"/>
                    </w:rPr>
                  </w:pPr>
                </w:p>
              </w:tc>
              <w:tc>
                <w:tcPr>
                  <w:tcW w:w="3818" w:type="dxa"/>
                  <w:tcBorders>
                    <w:top w:val="single" w:sz="6" w:space="0" w:color="auto"/>
                    <w:bottom w:val="single" w:sz="6" w:space="0" w:color="auto"/>
                    <w:right w:val="single" w:sz="4" w:space="0" w:color="auto"/>
                  </w:tcBorders>
                  <w:vAlign w:val="center"/>
                </w:tcPr>
                <w:p w:rsidR="00CD7234" w:rsidRPr="00CD7234" w:rsidRDefault="00CD7234" w:rsidP="00CD7234">
                  <w:pPr>
                    <w:pStyle w:val="htleft"/>
                    <w:spacing w:before="0" w:beforeAutospacing="0" w:after="0" w:afterAutospacing="0"/>
                    <w:rPr>
                      <w:color w:val="000000"/>
                    </w:rPr>
                  </w:pPr>
                  <w:r w:rsidRPr="00CD7234">
                    <w:rPr>
                      <w:color w:val="000000"/>
                    </w:rPr>
                    <w:t> </w:t>
                  </w:r>
                </w:p>
              </w:tc>
            </w:tr>
            <w:tr w:rsidR="00CD7234" w:rsidRPr="00CD7234" w:rsidTr="007D6B92">
              <w:tc>
                <w:tcPr>
                  <w:tcW w:w="5714" w:type="dxa"/>
                  <w:tcBorders>
                    <w:top w:val="single" w:sz="4" w:space="0" w:color="auto"/>
                    <w:left w:val="single" w:sz="6" w:space="0" w:color="auto"/>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lang w:val="ru-RU"/>
                    </w:rPr>
                  </w:pPr>
                  <w:r w:rsidRPr="00CD7234">
                    <w:rPr>
                      <w:color w:val="000000"/>
                      <w:lang w:val="ru-RU"/>
                    </w:rPr>
                    <w:t xml:space="preserve">Участникът се представлява заедно или поотделно </w:t>
                  </w:r>
                  <w:r w:rsidRPr="00CD7234">
                    <w:rPr>
                      <w:i/>
                      <w:iCs/>
                      <w:color w:val="000000"/>
                      <w:lang w:val="ru-RU"/>
                    </w:rPr>
                    <w:t xml:space="preserve">(невярното се зачертава) </w:t>
                  </w:r>
                  <w:r w:rsidRPr="00CD7234">
                    <w:rPr>
                      <w:color w:val="000000"/>
                      <w:lang w:val="ru-RU"/>
                    </w:rPr>
                    <w:t>от следните лица:</w:t>
                  </w:r>
                </w:p>
              </w:tc>
              <w:tc>
                <w:tcPr>
                  <w:tcW w:w="3818" w:type="dxa"/>
                  <w:tcBorders>
                    <w:top w:val="single" w:sz="4" w:space="0" w:color="auto"/>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rPr>
                  </w:pPr>
                  <w:r w:rsidRPr="00CD7234">
                    <w:rPr>
                      <w:color w:val="000000"/>
                    </w:rPr>
                    <w:t>1. ……...........................................</w:t>
                  </w:r>
                </w:p>
                <w:p w:rsidR="00CD7234" w:rsidRPr="00CD7234" w:rsidRDefault="00CD7234" w:rsidP="00CD7234">
                  <w:pPr>
                    <w:pStyle w:val="htleft"/>
                    <w:spacing w:before="0" w:beforeAutospacing="0" w:after="0" w:afterAutospacing="0"/>
                    <w:rPr>
                      <w:color w:val="000000"/>
                    </w:rPr>
                  </w:pPr>
                  <w:r w:rsidRPr="00CD7234">
                    <w:rPr>
                      <w:color w:val="000000"/>
                    </w:rPr>
                    <w:t>2. ………</w:t>
                  </w:r>
                  <w:r w:rsidRPr="00CD7234">
                    <w:rPr>
                      <w:color w:val="000000"/>
                      <w:lang w:val="bg-BG"/>
                    </w:rPr>
                    <w:t>…</w:t>
                  </w:r>
                  <w:r w:rsidRPr="00CD7234">
                    <w:rPr>
                      <w:color w:val="000000"/>
                    </w:rPr>
                    <w:t>...................................</w:t>
                  </w:r>
                </w:p>
              </w:tc>
            </w:tr>
            <w:tr w:rsidR="00CD7234" w:rsidRPr="00CD7234" w:rsidTr="007D6B92">
              <w:tc>
                <w:tcPr>
                  <w:tcW w:w="5714" w:type="dxa"/>
                  <w:tcBorders>
                    <w:left w:val="single" w:sz="6" w:space="0" w:color="auto"/>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lang w:val="ru-RU"/>
                    </w:rPr>
                  </w:pPr>
                  <w:r w:rsidRPr="00CD7234">
                    <w:rPr>
                      <w:color w:val="000000"/>
                      <w:lang w:val="ru-RU"/>
                    </w:rPr>
                    <w:t xml:space="preserve">Данни за банковата сметка: </w:t>
                  </w:r>
                </w:p>
                <w:p w:rsidR="00CD7234" w:rsidRPr="00CD7234" w:rsidRDefault="00CD7234" w:rsidP="00CD7234">
                  <w:pPr>
                    <w:pStyle w:val="htleft"/>
                    <w:spacing w:before="0" w:beforeAutospacing="0" w:after="0" w:afterAutospacing="0"/>
                    <w:rPr>
                      <w:color w:val="000000"/>
                      <w:lang w:val="ru-RU"/>
                    </w:rPr>
                  </w:pPr>
                  <w:r w:rsidRPr="00CD7234">
                    <w:rPr>
                      <w:color w:val="000000"/>
                      <w:lang w:val="ru-RU"/>
                    </w:rPr>
                    <w:t>Обслужваща банка:……………………</w:t>
                  </w:r>
                </w:p>
                <w:p w:rsidR="00CD7234" w:rsidRPr="00CD7234" w:rsidRDefault="00CD7234" w:rsidP="00CD7234">
                  <w:pPr>
                    <w:pStyle w:val="htleft"/>
                    <w:spacing w:before="0" w:beforeAutospacing="0" w:after="0" w:afterAutospacing="0"/>
                    <w:rPr>
                      <w:color w:val="000000"/>
                      <w:lang w:val="ru-RU"/>
                    </w:rPr>
                  </w:pPr>
                  <w:r w:rsidRPr="00CD7234">
                    <w:rPr>
                      <w:color w:val="000000"/>
                    </w:rPr>
                    <w:t>IBAN</w:t>
                  </w:r>
                  <w:r w:rsidRPr="00CD7234">
                    <w:rPr>
                      <w:color w:val="000000"/>
                      <w:lang w:val="ru-RU"/>
                    </w:rPr>
                    <w:t>..........................................................</w:t>
                  </w:r>
                </w:p>
                <w:p w:rsidR="00CD7234" w:rsidRPr="00CD7234" w:rsidRDefault="00CD7234" w:rsidP="00CD7234">
                  <w:pPr>
                    <w:pStyle w:val="htleft"/>
                    <w:spacing w:before="0" w:beforeAutospacing="0" w:after="0" w:afterAutospacing="0"/>
                    <w:rPr>
                      <w:color w:val="000000"/>
                      <w:lang w:val="ru-RU"/>
                    </w:rPr>
                  </w:pPr>
                  <w:r w:rsidRPr="00CD7234">
                    <w:rPr>
                      <w:color w:val="000000"/>
                    </w:rPr>
                    <w:t>BIC</w:t>
                  </w:r>
                  <w:r w:rsidRPr="00CD7234">
                    <w:rPr>
                      <w:color w:val="000000"/>
                      <w:lang w:val="ru-RU"/>
                    </w:rPr>
                    <w:t>.............................................................</w:t>
                  </w:r>
                </w:p>
                <w:p w:rsidR="00CD7234" w:rsidRPr="00CD7234" w:rsidRDefault="00CD7234" w:rsidP="00CD7234">
                  <w:pPr>
                    <w:pStyle w:val="htleft"/>
                    <w:spacing w:before="0" w:beforeAutospacing="0" w:after="0" w:afterAutospacing="0"/>
                    <w:rPr>
                      <w:color w:val="000000"/>
                      <w:lang w:val="ru-RU"/>
                    </w:rPr>
                  </w:pPr>
                  <w:r w:rsidRPr="00CD7234">
                    <w:rPr>
                      <w:color w:val="000000"/>
                      <w:lang w:val="ru-RU"/>
                    </w:rPr>
                    <w:t>Титуляр на сметката:............................................</w:t>
                  </w:r>
                </w:p>
              </w:tc>
              <w:tc>
                <w:tcPr>
                  <w:tcW w:w="3818" w:type="dxa"/>
                  <w:tcBorders>
                    <w:bottom w:val="single" w:sz="6" w:space="0" w:color="auto"/>
                    <w:right w:val="single" w:sz="6" w:space="0" w:color="auto"/>
                  </w:tcBorders>
                  <w:vAlign w:val="center"/>
                </w:tcPr>
                <w:p w:rsidR="00CD7234" w:rsidRPr="00CD7234" w:rsidRDefault="00CD7234" w:rsidP="00CD7234">
                  <w:pPr>
                    <w:pStyle w:val="htleft"/>
                    <w:spacing w:before="0" w:beforeAutospacing="0" w:after="0" w:afterAutospacing="0"/>
                    <w:rPr>
                      <w:color w:val="000000"/>
                      <w:lang w:val="ru-RU"/>
                    </w:rPr>
                  </w:pPr>
                  <w:r w:rsidRPr="00CD7234">
                    <w:rPr>
                      <w:color w:val="000000"/>
                    </w:rPr>
                    <w:t> </w:t>
                  </w:r>
                </w:p>
              </w:tc>
            </w:tr>
          </w:tbl>
          <w:p w:rsidR="00CD7234" w:rsidRPr="00CD7234" w:rsidRDefault="00CD7234" w:rsidP="00CD7234">
            <w:pPr>
              <w:spacing w:after="0" w:line="240" w:lineRule="auto"/>
              <w:rPr>
                <w:rFonts w:ascii="Times New Roman" w:hAnsi="Times New Roman" w:cs="Times New Roman"/>
                <w:color w:val="000000"/>
                <w:sz w:val="24"/>
                <w:szCs w:val="24"/>
                <w:lang w:val="ru-RU"/>
              </w:rPr>
            </w:pPr>
          </w:p>
        </w:tc>
      </w:tr>
    </w:tbl>
    <w:p w:rsidR="00CD7234" w:rsidRPr="00CD7234" w:rsidRDefault="00CD7234" w:rsidP="00CD7234">
      <w:pPr>
        <w:spacing w:after="0" w:line="240" w:lineRule="auto"/>
        <w:ind w:firstLine="540"/>
        <w:rPr>
          <w:rFonts w:ascii="Times New Roman" w:hAnsi="Times New Roman" w:cs="Times New Roman"/>
          <w:b/>
          <w:bCs/>
          <w:color w:val="000000"/>
          <w:sz w:val="24"/>
          <w:szCs w:val="24"/>
          <w:lang w:val="ru-RU"/>
        </w:rPr>
      </w:pPr>
      <w:r w:rsidRPr="00CD7234">
        <w:rPr>
          <w:rFonts w:ascii="Times New Roman" w:hAnsi="Times New Roman" w:cs="Times New Roman"/>
          <w:b/>
          <w:bCs/>
          <w:color w:val="000000"/>
          <w:sz w:val="24"/>
          <w:szCs w:val="24"/>
          <w:lang w:val="ru-RU"/>
        </w:rPr>
        <w:t xml:space="preserve">         </w:t>
      </w:r>
    </w:p>
    <w:p w:rsidR="00CD7234" w:rsidRPr="00CD7234" w:rsidRDefault="00CD7234" w:rsidP="00CD7234">
      <w:pPr>
        <w:spacing w:after="0" w:line="240" w:lineRule="auto"/>
        <w:ind w:firstLine="540"/>
        <w:rPr>
          <w:rFonts w:ascii="Times New Roman" w:hAnsi="Times New Roman" w:cs="Times New Roman"/>
          <w:color w:val="000000"/>
          <w:sz w:val="24"/>
          <w:szCs w:val="24"/>
        </w:rPr>
      </w:pPr>
      <w:r w:rsidRPr="00CD7234">
        <w:rPr>
          <w:rFonts w:ascii="Times New Roman" w:hAnsi="Times New Roman" w:cs="Times New Roman"/>
          <w:b/>
          <w:bCs/>
          <w:color w:val="000000"/>
          <w:sz w:val="24"/>
          <w:szCs w:val="24"/>
          <w:lang w:val="ru-RU"/>
        </w:rPr>
        <w:t>УВАЖАЕМ</w:t>
      </w:r>
      <w:r w:rsidRPr="00CD7234">
        <w:rPr>
          <w:rFonts w:ascii="Times New Roman" w:hAnsi="Times New Roman" w:cs="Times New Roman"/>
          <w:b/>
          <w:bCs/>
          <w:color w:val="000000"/>
          <w:sz w:val="24"/>
          <w:szCs w:val="24"/>
        </w:rPr>
        <w:t>И</w:t>
      </w:r>
      <w:r w:rsidRPr="00CD7234">
        <w:rPr>
          <w:rFonts w:ascii="Times New Roman" w:hAnsi="Times New Roman" w:cs="Times New Roman"/>
          <w:b/>
          <w:bCs/>
          <w:color w:val="000000"/>
          <w:sz w:val="24"/>
          <w:szCs w:val="24"/>
          <w:lang w:val="ru-RU"/>
        </w:rPr>
        <w:t xml:space="preserve"> ГОСПОЖИ И ГОСПОДА</w:t>
      </w:r>
      <w:r w:rsidRPr="00CD7234">
        <w:rPr>
          <w:rFonts w:ascii="Times New Roman" w:hAnsi="Times New Roman" w:cs="Times New Roman"/>
          <w:color w:val="000000"/>
          <w:sz w:val="24"/>
          <w:szCs w:val="24"/>
        </w:rPr>
        <w:t>,</w:t>
      </w:r>
    </w:p>
    <w:p w:rsidR="00CD7234" w:rsidRPr="00CD7234" w:rsidRDefault="00CD7234" w:rsidP="00CD7234">
      <w:pPr>
        <w:spacing w:after="0" w:line="240" w:lineRule="auto"/>
        <w:ind w:firstLine="540"/>
        <w:rPr>
          <w:rFonts w:ascii="Times New Roman" w:hAnsi="Times New Roman" w:cs="Times New Roman"/>
          <w:color w:val="000000"/>
          <w:sz w:val="24"/>
          <w:szCs w:val="24"/>
        </w:rPr>
      </w:pPr>
    </w:p>
    <w:p w:rsidR="00CD7234" w:rsidRPr="00CD7234" w:rsidRDefault="00CD7234" w:rsidP="00CD7234">
      <w:pPr>
        <w:spacing w:after="0" w:line="240" w:lineRule="auto"/>
        <w:ind w:firstLine="708"/>
        <w:jc w:val="both"/>
        <w:rPr>
          <w:rFonts w:ascii="Times New Roman" w:hAnsi="Times New Roman" w:cs="Times New Roman"/>
          <w:b/>
          <w:i/>
          <w:sz w:val="24"/>
          <w:szCs w:val="24"/>
        </w:rPr>
      </w:pPr>
      <w:r w:rsidRPr="00CD7234">
        <w:rPr>
          <w:rFonts w:ascii="Times New Roman" w:hAnsi="Times New Roman" w:cs="Times New Roman"/>
          <w:sz w:val="24"/>
          <w:szCs w:val="24"/>
          <w:lang w:val="ru-RU"/>
        </w:rPr>
        <w:t xml:space="preserve">         Заявяваме, че желаем да участваме в откритата процедура по Закона за обществените поръчки (ЗОП) за възлагане на обществена поръчка, с предмет: </w:t>
      </w:r>
      <w:r w:rsidRPr="00CD7234">
        <w:rPr>
          <w:rFonts w:ascii="Times New Roman" w:eastAsia="Lucida Sans Unicode" w:hAnsi="Times New Roman" w:cs="Times New Roman"/>
          <w:b/>
          <w:color w:val="000000"/>
          <w:kern w:val="3"/>
          <w:sz w:val="24"/>
          <w:szCs w:val="24"/>
          <w:lang w:bidi="en-US"/>
        </w:rPr>
        <w:t>„Почистване на дивечови ниви от самозалесила се горска растителност за срок от 12 месеца“</w:t>
      </w:r>
      <w:r w:rsidRPr="00CD7234">
        <w:rPr>
          <w:rFonts w:ascii="Times New Roman" w:hAnsi="Times New Roman" w:cs="Times New Roman"/>
          <w:b/>
          <w:i/>
          <w:sz w:val="24"/>
          <w:szCs w:val="24"/>
        </w:rPr>
        <w:t>,</w:t>
      </w:r>
      <w:r w:rsidRPr="00CD7234">
        <w:rPr>
          <w:rFonts w:ascii="Times New Roman" w:hAnsi="Times New Roman" w:cs="Times New Roman"/>
          <w:b/>
          <w:bCs/>
          <w:sz w:val="24"/>
          <w:szCs w:val="24"/>
        </w:rPr>
        <w:t xml:space="preserve"> </w:t>
      </w:r>
      <w:r w:rsidRPr="00CD7234">
        <w:rPr>
          <w:rFonts w:ascii="Times New Roman" w:hAnsi="Times New Roman" w:cs="Times New Roman"/>
          <w:color w:val="000000"/>
          <w:sz w:val="24"/>
          <w:szCs w:val="24"/>
          <w:lang w:val="ru-RU"/>
        </w:rPr>
        <w:t>като подаваме оферта при условията, обявени в документацията за участие и приети от нас</w:t>
      </w:r>
      <w:r w:rsidRPr="00CD7234">
        <w:rPr>
          <w:rFonts w:ascii="Times New Roman" w:hAnsi="Times New Roman" w:cs="Times New Roman"/>
          <w:color w:val="000000"/>
          <w:sz w:val="24"/>
          <w:szCs w:val="24"/>
        </w:rPr>
        <w:t>, както следва:</w:t>
      </w:r>
    </w:p>
    <w:p w:rsidR="00CD7234" w:rsidRPr="00CD7234" w:rsidRDefault="00CD7234" w:rsidP="00CD7234">
      <w:pPr>
        <w:numPr>
          <w:ilvl w:val="0"/>
          <w:numId w:val="1"/>
        </w:numPr>
        <w:tabs>
          <w:tab w:val="clear" w:pos="420"/>
          <w:tab w:val="num" w:pos="0"/>
          <w:tab w:val="left" w:pos="426"/>
          <w:tab w:val="left" w:pos="567"/>
        </w:tabs>
        <w:spacing w:after="0" w:line="240" w:lineRule="auto"/>
        <w:ind w:left="0" w:firstLine="284"/>
        <w:jc w:val="both"/>
        <w:rPr>
          <w:rFonts w:ascii="Times New Roman" w:hAnsi="Times New Roman" w:cs="Times New Roman"/>
          <w:color w:val="000000"/>
          <w:sz w:val="24"/>
          <w:szCs w:val="24"/>
        </w:rPr>
      </w:pPr>
      <w:r w:rsidRPr="00CD7234">
        <w:rPr>
          <w:rFonts w:ascii="Times New Roman" w:hAnsi="Times New Roman" w:cs="Times New Roman"/>
          <w:color w:val="000000"/>
          <w:sz w:val="24"/>
          <w:szCs w:val="24"/>
          <w:lang w:val="ru-RU"/>
        </w:rPr>
        <w:lastRenderedPageBreak/>
        <w:t>Задължаваме се да спазваме всички условия на възложителя, посочени в документацията за участие, които се отнасят до изпълнението на поръчката, в случай че същата ни бъде възложена.</w:t>
      </w:r>
    </w:p>
    <w:p w:rsidR="00CD7234" w:rsidRPr="00CD7234" w:rsidRDefault="00CD7234" w:rsidP="00CD7234">
      <w:pPr>
        <w:numPr>
          <w:ilvl w:val="0"/>
          <w:numId w:val="1"/>
        </w:numPr>
        <w:tabs>
          <w:tab w:val="clear" w:pos="420"/>
          <w:tab w:val="num" w:pos="0"/>
          <w:tab w:val="left" w:pos="426"/>
          <w:tab w:val="left" w:pos="567"/>
        </w:tabs>
        <w:spacing w:after="0" w:line="240" w:lineRule="auto"/>
        <w:ind w:left="0" w:firstLine="284"/>
        <w:jc w:val="both"/>
        <w:rPr>
          <w:rFonts w:ascii="Times New Roman" w:hAnsi="Times New Roman" w:cs="Times New Roman"/>
          <w:color w:val="000000"/>
          <w:sz w:val="24"/>
          <w:szCs w:val="24"/>
        </w:rPr>
      </w:pPr>
      <w:r w:rsidRPr="00CD7234">
        <w:rPr>
          <w:rFonts w:ascii="Times New Roman" w:hAnsi="Times New Roman" w:cs="Times New Roman"/>
          <w:color w:val="000000"/>
          <w:sz w:val="24"/>
          <w:szCs w:val="24"/>
          <w:lang w:val="ru-RU"/>
        </w:rPr>
        <w:t>Декларираме, че приемаме условията за изпълнение на обществената поръчка, заложени в приложения към документацията за участие проект на договор.</w:t>
      </w:r>
    </w:p>
    <w:p w:rsidR="00CD7234" w:rsidRPr="00CD7234" w:rsidRDefault="00CD7234" w:rsidP="00CD7234">
      <w:pPr>
        <w:numPr>
          <w:ilvl w:val="0"/>
          <w:numId w:val="1"/>
        </w:numPr>
        <w:tabs>
          <w:tab w:val="clear" w:pos="420"/>
          <w:tab w:val="num" w:pos="0"/>
          <w:tab w:val="left" w:pos="426"/>
          <w:tab w:val="left" w:pos="567"/>
        </w:tabs>
        <w:spacing w:after="0" w:line="240" w:lineRule="auto"/>
        <w:ind w:left="0" w:firstLine="284"/>
        <w:jc w:val="both"/>
        <w:rPr>
          <w:rFonts w:ascii="Times New Roman" w:hAnsi="Times New Roman" w:cs="Times New Roman"/>
          <w:color w:val="000000"/>
          <w:sz w:val="24"/>
          <w:szCs w:val="24"/>
        </w:rPr>
      </w:pPr>
      <w:r w:rsidRPr="00CD7234">
        <w:rPr>
          <w:rFonts w:ascii="Times New Roman" w:hAnsi="Times New Roman" w:cs="Times New Roman"/>
          <w:sz w:val="24"/>
          <w:szCs w:val="24"/>
        </w:rPr>
        <w:t>Информиран съм, че Възложителят ще обработва и съхранява личните ми данни, посочени в настоящата декларация, за целите на провеждане на обществената поръчка, като за целта ще предприеме всички необходими според действащата нормативна уредба мерки за защита на личните ми данни.</w:t>
      </w:r>
    </w:p>
    <w:p w:rsidR="00CD7234" w:rsidRPr="00CD7234" w:rsidRDefault="00CD7234" w:rsidP="00CD7234">
      <w:pPr>
        <w:tabs>
          <w:tab w:val="left" w:pos="567"/>
        </w:tabs>
        <w:spacing w:after="0" w:line="240" w:lineRule="auto"/>
        <w:ind w:left="284"/>
        <w:jc w:val="both"/>
        <w:rPr>
          <w:rFonts w:ascii="Times New Roman" w:hAnsi="Times New Roman" w:cs="Times New Roman"/>
          <w:color w:val="000000"/>
          <w:sz w:val="24"/>
          <w:szCs w:val="24"/>
        </w:rPr>
      </w:pPr>
    </w:p>
    <w:p w:rsidR="00CD7234" w:rsidRPr="00CD7234" w:rsidRDefault="00CD7234" w:rsidP="00CD7234">
      <w:pPr>
        <w:spacing w:after="0" w:line="240" w:lineRule="auto"/>
        <w:ind w:left="60"/>
        <w:jc w:val="both"/>
        <w:rPr>
          <w:rFonts w:ascii="Times New Roman" w:hAnsi="Times New Roman" w:cs="Times New Roman"/>
          <w:color w:val="000000"/>
          <w:sz w:val="24"/>
          <w:szCs w:val="24"/>
        </w:rPr>
      </w:pPr>
    </w:p>
    <w:tbl>
      <w:tblPr>
        <w:tblW w:w="0" w:type="auto"/>
        <w:tblInd w:w="-28"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0A0"/>
      </w:tblPr>
      <w:tblGrid>
        <w:gridCol w:w="4455"/>
        <w:gridCol w:w="5520"/>
      </w:tblGrid>
      <w:tr w:rsidR="00CD7234" w:rsidRPr="00CD7234" w:rsidTr="007D6B92">
        <w:tc>
          <w:tcPr>
            <w:tcW w:w="4455" w:type="dxa"/>
            <w:tcBorders>
              <w:top w:val="outset" w:sz="6" w:space="0" w:color="000000"/>
            </w:tcBorders>
          </w:tcPr>
          <w:p w:rsidR="00CD7234" w:rsidRPr="00CD7234" w:rsidRDefault="00CD7234" w:rsidP="00CD7234">
            <w:pPr>
              <w:pStyle w:val="htleft"/>
              <w:spacing w:before="0" w:beforeAutospacing="0" w:after="0" w:afterAutospacing="0"/>
              <w:rPr>
                <w:color w:val="000000"/>
              </w:rPr>
            </w:pPr>
            <w:r w:rsidRPr="00CD7234">
              <w:rPr>
                <w:color w:val="000000"/>
              </w:rPr>
              <w:t xml:space="preserve">Дата </w:t>
            </w:r>
          </w:p>
        </w:tc>
        <w:tc>
          <w:tcPr>
            <w:tcW w:w="4890" w:type="dxa"/>
            <w:tcBorders>
              <w:top w:val="outset" w:sz="6" w:space="0" w:color="000000"/>
            </w:tcBorders>
          </w:tcPr>
          <w:p w:rsidR="00CD7234" w:rsidRPr="00CD7234" w:rsidRDefault="00CD7234" w:rsidP="00CD7234">
            <w:pPr>
              <w:pStyle w:val="htleft"/>
              <w:spacing w:before="0" w:beforeAutospacing="0" w:after="0" w:afterAutospacing="0"/>
              <w:rPr>
                <w:color w:val="000000"/>
              </w:rPr>
            </w:pPr>
            <w:r w:rsidRPr="00CD7234">
              <w:rPr>
                <w:color w:val="000000"/>
              </w:rPr>
              <w:t>............................/ ............................/ ............................</w:t>
            </w:r>
          </w:p>
        </w:tc>
      </w:tr>
      <w:tr w:rsidR="00CD7234" w:rsidRPr="00CD7234" w:rsidTr="007D6B92">
        <w:tc>
          <w:tcPr>
            <w:tcW w:w="4455" w:type="dxa"/>
          </w:tcPr>
          <w:p w:rsidR="00CD7234" w:rsidRPr="00CD7234" w:rsidRDefault="00CD7234" w:rsidP="00CD7234">
            <w:pPr>
              <w:pStyle w:val="htleft"/>
              <w:spacing w:before="0" w:beforeAutospacing="0" w:after="0" w:afterAutospacing="0"/>
              <w:rPr>
                <w:color w:val="000000"/>
              </w:rPr>
            </w:pPr>
            <w:r w:rsidRPr="00CD7234">
              <w:rPr>
                <w:color w:val="000000"/>
              </w:rPr>
              <w:t>Име и фамилия</w:t>
            </w:r>
          </w:p>
        </w:tc>
        <w:tc>
          <w:tcPr>
            <w:tcW w:w="4890" w:type="dxa"/>
          </w:tcPr>
          <w:p w:rsidR="00CD7234" w:rsidRPr="00CD7234" w:rsidRDefault="00CD7234" w:rsidP="00CD7234">
            <w:pPr>
              <w:pStyle w:val="htleft"/>
              <w:spacing w:before="0" w:beforeAutospacing="0" w:after="0" w:afterAutospacing="0"/>
              <w:rPr>
                <w:color w:val="000000"/>
              </w:rPr>
            </w:pPr>
            <w:r w:rsidRPr="00CD7234">
              <w:rPr>
                <w:color w:val="000000"/>
              </w:rPr>
              <w:t>..........................................................................................</w:t>
            </w:r>
          </w:p>
        </w:tc>
      </w:tr>
      <w:tr w:rsidR="00CD7234" w:rsidRPr="00CD7234" w:rsidTr="007D6B92">
        <w:tc>
          <w:tcPr>
            <w:tcW w:w="4455" w:type="dxa"/>
            <w:tcBorders>
              <w:bottom w:val="outset" w:sz="6" w:space="0" w:color="000000"/>
            </w:tcBorders>
          </w:tcPr>
          <w:p w:rsidR="00CD7234" w:rsidRPr="00CD7234" w:rsidRDefault="00CD7234" w:rsidP="00CD7234">
            <w:pPr>
              <w:pStyle w:val="htleft"/>
              <w:spacing w:before="0" w:beforeAutospacing="0" w:after="0" w:afterAutospacing="0"/>
              <w:rPr>
                <w:color w:val="000000"/>
                <w:lang w:val="bg-BG"/>
              </w:rPr>
            </w:pPr>
            <w:r w:rsidRPr="00CD7234">
              <w:rPr>
                <w:color w:val="000000"/>
                <w:lang w:val="ru-RU"/>
              </w:rPr>
              <w:t>Подпис на лицето (и печат)</w:t>
            </w:r>
          </w:p>
        </w:tc>
        <w:tc>
          <w:tcPr>
            <w:tcW w:w="4890" w:type="dxa"/>
            <w:tcBorders>
              <w:bottom w:val="outset" w:sz="6" w:space="0" w:color="000000"/>
            </w:tcBorders>
          </w:tcPr>
          <w:p w:rsidR="00CD7234" w:rsidRPr="00CD7234" w:rsidRDefault="00CD7234" w:rsidP="00CD7234">
            <w:pPr>
              <w:pStyle w:val="htleft"/>
              <w:spacing w:before="0" w:beforeAutospacing="0" w:after="0" w:afterAutospacing="0"/>
              <w:rPr>
                <w:color w:val="000000"/>
              </w:rPr>
            </w:pPr>
            <w:r w:rsidRPr="00CD7234">
              <w:rPr>
                <w:color w:val="000000"/>
              </w:rPr>
              <w:t>...........................................................................................</w:t>
            </w:r>
          </w:p>
        </w:tc>
      </w:tr>
    </w:tbl>
    <w:p w:rsidR="00CD7234" w:rsidRPr="00CD7234" w:rsidRDefault="00CD7234" w:rsidP="00CD7234">
      <w:pPr>
        <w:pStyle w:val="htleft"/>
        <w:spacing w:before="0" w:beforeAutospacing="0" w:after="0" w:afterAutospacing="0"/>
        <w:jc w:val="both"/>
        <w:rPr>
          <w:lang w:val="bg-BG"/>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Default="00CD7234" w:rsidP="00CD7234">
      <w:pPr>
        <w:spacing w:after="0" w:line="240" w:lineRule="auto"/>
        <w:rPr>
          <w:rFonts w:ascii="Times New Roman" w:hAnsi="Times New Roman" w:cs="Times New Roman"/>
          <w:sz w:val="24"/>
          <w:szCs w:val="24"/>
          <w:lang w:val="en-US"/>
        </w:rPr>
      </w:pPr>
    </w:p>
    <w:p w:rsidR="00B16013" w:rsidRDefault="00B16013" w:rsidP="00CD7234">
      <w:pPr>
        <w:spacing w:after="0" w:line="240" w:lineRule="auto"/>
        <w:rPr>
          <w:rFonts w:ascii="Times New Roman" w:hAnsi="Times New Roman" w:cs="Times New Roman"/>
          <w:sz w:val="24"/>
          <w:szCs w:val="24"/>
          <w:lang w:val="en-US"/>
        </w:rPr>
      </w:pPr>
    </w:p>
    <w:p w:rsidR="00B16013" w:rsidRDefault="00B16013" w:rsidP="00CD7234">
      <w:pPr>
        <w:spacing w:after="0" w:line="240" w:lineRule="auto"/>
        <w:rPr>
          <w:rFonts w:ascii="Times New Roman" w:hAnsi="Times New Roman" w:cs="Times New Roman"/>
          <w:sz w:val="24"/>
          <w:szCs w:val="24"/>
          <w:lang w:val="en-US"/>
        </w:rPr>
      </w:pPr>
    </w:p>
    <w:p w:rsidR="00B16013" w:rsidRDefault="00B16013" w:rsidP="00CD7234">
      <w:pPr>
        <w:spacing w:after="0" w:line="240" w:lineRule="auto"/>
        <w:rPr>
          <w:rFonts w:ascii="Times New Roman" w:hAnsi="Times New Roman" w:cs="Times New Roman"/>
          <w:sz w:val="24"/>
          <w:szCs w:val="24"/>
          <w:lang w:val="en-US"/>
        </w:rPr>
      </w:pPr>
    </w:p>
    <w:p w:rsidR="00B16013" w:rsidRDefault="00B16013" w:rsidP="00CD7234">
      <w:pPr>
        <w:spacing w:after="0" w:line="240" w:lineRule="auto"/>
        <w:rPr>
          <w:rFonts w:ascii="Times New Roman" w:hAnsi="Times New Roman" w:cs="Times New Roman"/>
          <w:sz w:val="24"/>
          <w:szCs w:val="24"/>
          <w:lang w:val="en-US"/>
        </w:rPr>
      </w:pPr>
    </w:p>
    <w:p w:rsidR="00B16013" w:rsidRDefault="00B16013" w:rsidP="00CD7234">
      <w:pPr>
        <w:spacing w:after="0" w:line="240" w:lineRule="auto"/>
        <w:rPr>
          <w:rFonts w:ascii="Times New Roman" w:hAnsi="Times New Roman" w:cs="Times New Roman"/>
          <w:sz w:val="24"/>
          <w:szCs w:val="24"/>
          <w:lang w:val="en-US"/>
        </w:rPr>
      </w:pPr>
    </w:p>
    <w:p w:rsidR="00B16013" w:rsidRPr="00B16013" w:rsidRDefault="00B16013" w:rsidP="00CD7234">
      <w:pPr>
        <w:spacing w:after="0" w:line="240" w:lineRule="auto"/>
        <w:rPr>
          <w:rFonts w:ascii="Times New Roman" w:hAnsi="Times New Roman" w:cs="Times New Roman"/>
          <w:sz w:val="24"/>
          <w:szCs w:val="24"/>
          <w:lang w:val="en-US"/>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b/>
          <w:bCs/>
          <w:sz w:val="24"/>
          <w:szCs w:val="24"/>
        </w:rPr>
      </w:pPr>
      <w:r w:rsidRPr="00CD7234">
        <w:rPr>
          <w:rFonts w:ascii="Times New Roman" w:hAnsi="Times New Roman" w:cs="Times New Roman"/>
          <w:b/>
          <w:bCs/>
          <w:sz w:val="24"/>
          <w:szCs w:val="24"/>
          <w:lang w:val="ru-RU"/>
        </w:rPr>
        <w:t xml:space="preserve">                                                                                                       </w:t>
      </w: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ind w:left="6840"/>
        <w:rPr>
          <w:rFonts w:ascii="Times New Roman" w:hAnsi="Times New Roman" w:cs="Times New Roman"/>
          <w:b/>
          <w:bCs/>
          <w:sz w:val="24"/>
          <w:szCs w:val="24"/>
        </w:rPr>
      </w:pPr>
      <w:r w:rsidRPr="00CD7234">
        <w:rPr>
          <w:rFonts w:ascii="Times New Roman" w:hAnsi="Times New Roman" w:cs="Times New Roman"/>
          <w:b/>
          <w:bCs/>
          <w:sz w:val="24"/>
          <w:szCs w:val="24"/>
        </w:rPr>
        <w:lastRenderedPageBreak/>
        <w:t xml:space="preserve">                    Образец № 2</w:t>
      </w:r>
    </w:p>
    <w:p w:rsidR="00CD7234" w:rsidRPr="00CD7234" w:rsidRDefault="00CD7234" w:rsidP="00CD7234">
      <w:pPr>
        <w:spacing w:after="0" w:line="240" w:lineRule="auto"/>
        <w:ind w:firstLine="288"/>
        <w:jc w:val="center"/>
        <w:rPr>
          <w:rFonts w:ascii="Times New Roman" w:hAnsi="Times New Roman" w:cs="Times New Roman"/>
          <w:b/>
          <w:bCs/>
          <w:sz w:val="24"/>
          <w:szCs w:val="24"/>
          <w:lang w:val="en-US"/>
        </w:rPr>
      </w:pPr>
    </w:p>
    <w:p w:rsidR="00CD7234" w:rsidRPr="00CD7234" w:rsidRDefault="00CD7234" w:rsidP="00CD7234">
      <w:pPr>
        <w:spacing w:after="0" w:line="240" w:lineRule="auto"/>
        <w:textAlignment w:val="center"/>
        <w:rPr>
          <w:rFonts w:ascii="Times New Roman" w:hAnsi="Times New Roman" w:cs="Times New Roman"/>
          <w:b/>
          <w:sz w:val="24"/>
          <w:szCs w:val="24"/>
        </w:rPr>
      </w:pPr>
      <w:r w:rsidRPr="00CD7234">
        <w:rPr>
          <w:rFonts w:ascii="Times New Roman" w:hAnsi="Times New Roman" w:cs="Times New Roman"/>
          <w:b/>
          <w:sz w:val="24"/>
          <w:szCs w:val="24"/>
        </w:rPr>
        <w:t>ДО</w:t>
      </w:r>
    </w:p>
    <w:p w:rsidR="00CD7234" w:rsidRPr="00CD7234" w:rsidRDefault="00CD7234" w:rsidP="00CD7234">
      <w:pPr>
        <w:spacing w:after="0" w:line="240" w:lineRule="auto"/>
        <w:textAlignment w:val="center"/>
        <w:rPr>
          <w:rFonts w:ascii="Times New Roman" w:hAnsi="Times New Roman" w:cs="Times New Roman"/>
          <w:b/>
          <w:sz w:val="24"/>
          <w:szCs w:val="24"/>
        </w:rPr>
      </w:pPr>
      <w:r w:rsidRPr="00CD7234">
        <w:rPr>
          <w:rFonts w:ascii="Times New Roman" w:hAnsi="Times New Roman" w:cs="Times New Roman"/>
          <w:b/>
          <w:sz w:val="24"/>
          <w:szCs w:val="24"/>
        </w:rPr>
        <w:t xml:space="preserve">ТП „ДЛС Граматиково” </w:t>
      </w:r>
    </w:p>
    <w:p w:rsidR="00CD7234" w:rsidRPr="00CD7234" w:rsidRDefault="00CD7234" w:rsidP="00CD7234">
      <w:pPr>
        <w:spacing w:after="0" w:line="240" w:lineRule="auto"/>
        <w:rPr>
          <w:rFonts w:ascii="Times New Roman" w:hAnsi="Times New Roman" w:cs="Times New Roman"/>
          <w:b/>
          <w:color w:val="000000"/>
          <w:sz w:val="24"/>
          <w:szCs w:val="24"/>
        </w:rPr>
      </w:pPr>
    </w:p>
    <w:p w:rsidR="00CD7234" w:rsidRPr="00CD7234" w:rsidRDefault="00CD7234" w:rsidP="00CD7234">
      <w:pPr>
        <w:shd w:val="clear" w:color="auto" w:fill="FFFFFF"/>
        <w:tabs>
          <w:tab w:val="left" w:pos="4253"/>
        </w:tabs>
        <w:spacing w:after="0" w:line="240" w:lineRule="auto"/>
        <w:jc w:val="center"/>
        <w:rPr>
          <w:rFonts w:ascii="Times New Roman" w:hAnsi="Times New Roman" w:cs="Times New Roman"/>
          <w:b/>
          <w:bCs/>
          <w:iCs/>
          <w:sz w:val="24"/>
          <w:szCs w:val="24"/>
        </w:rPr>
      </w:pPr>
      <w:r w:rsidRPr="00CD7234">
        <w:rPr>
          <w:rFonts w:ascii="Times New Roman" w:hAnsi="Times New Roman" w:cs="Times New Roman"/>
          <w:b/>
          <w:bCs/>
          <w:iCs/>
          <w:sz w:val="24"/>
          <w:szCs w:val="24"/>
        </w:rPr>
        <w:t>ТЕХНИЧЕСКО ПРЕДЛОЖЕНИЕ</w:t>
      </w:r>
    </w:p>
    <w:p w:rsidR="00CD7234" w:rsidRPr="00CD7234" w:rsidRDefault="00CD7234" w:rsidP="00CD7234">
      <w:pPr>
        <w:spacing w:after="0" w:line="240" w:lineRule="auto"/>
        <w:rPr>
          <w:rFonts w:ascii="Times New Roman" w:hAnsi="Times New Roman" w:cs="Times New Roman"/>
          <w:b/>
          <w:sz w:val="24"/>
          <w:szCs w:val="24"/>
          <w:lang w:val="ru-RU"/>
        </w:rPr>
      </w:pPr>
    </w:p>
    <w:tbl>
      <w:tblPr>
        <w:tblW w:w="9885" w:type="dxa"/>
        <w:tblInd w:w="250" w:type="dxa"/>
        <w:tblLayout w:type="fixed"/>
        <w:tblCellMar>
          <w:left w:w="70" w:type="dxa"/>
          <w:right w:w="70" w:type="dxa"/>
        </w:tblCellMar>
        <w:tblLook w:val="0000"/>
      </w:tblPr>
      <w:tblGrid>
        <w:gridCol w:w="3060"/>
        <w:gridCol w:w="6825"/>
      </w:tblGrid>
      <w:tr w:rsidR="00CD7234" w:rsidRPr="00CD7234" w:rsidTr="007D6B92">
        <w:tc>
          <w:tcPr>
            <w:tcW w:w="9885" w:type="dxa"/>
            <w:gridSpan w:val="2"/>
            <w:tcBorders>
              <w:top w:val="single" w:sz="6" w:space="0" w:color="auto"/>
              <w:left w:val="single" w:sz="6" w:space="0" w:color="auto"/>
              <w:bottom w:val="single" w:sz="6" w:space="0" w:color="auto"/>
              <w:right w:val="single" w:sz="6" w:space="0" w:color="auto"/>
            </w:tcBorders>
          </w:tcPr>
          <w:p w:rsidR="00CD7234" w:rsidRPr="00CD7234" w:rsidRDefault="00CD7234" w:rsidP="00CD7234">
            <w:pPr>
              <w:widowControl w:val="0"/>
              <w:tabs>
                <w:tab w:val="left" w:pos="480"/>
              </w:tabs>
              <w:autoSpaceDE w:val="0"/>
              <w:autoSpaceDN w:val="0"/>
              <w:adjustRightInd w:val="0"/>
              <w:spacing w:after="0" w:line="240" w:lineRule="auto"/>
              <w:rPr>
                <w:rFonts w:ascii="Times New Roman" w:hAnsi="Times New Roman" w:cs="Times New Roman"/>
                <w:b/>
                <w:bCs/>
                <w:color w:val="000000"/>
                <w:sz w:val="24"/>
                <w:szCs w:val="24"/>
                <w:lang w:val="ru-RU"/>
              </w:rPr>
            </w:pPr>
            <w:r w:rsidRPr="00CD7234">
              <w:rPr>
                <w:rFonts w:ascii="Times New Roman" w:hAnsi="Times New Roman" w:cs="Times New Roman"/>
                <w:b/>
                <w:bCs/>
                <w:sz w:val="24"/>
                <w:szCs w:val="24"/>
                <w:u w:val="single"/>
              </w:rPr>
              <w:t>Наименование на участника</w:t>
            </w:r>
          </w:p>
        </w:tc>
      </w:tr>
      <w:tr w:rsidR="00CD7234" w:rsidRPr="00CD7234" w:rsidTr="007D6B92">
        <w:trPr>
          <w:trHeight w:val="263"/>
        </w:trPr>
        <w:tc>
          <w:tcPr>
            <w:tcW w:w="3060" w:type="dxa"/>
            <w:tcBorders>
              <w:top w:val="single" w:sz="6" w:space="0" w:color="auto"/>
              <w:left w:val="single" w:sz="6" w:space="0" w:color="auto"/>
              <w:bottom w:val="single" w:sz="6" w:space="0" w:color="auto"/>
              <w:right w:val="single" w:sz="6" w:space="0" w:color="auto"/>
            </w:tcBorders>
            <w:vAlign w:val="center"/>
          </w:tcPr>
          <w:p w:rsidR="00CD7234" w:rsidRPr="00CD7234" w:rsidRDefault="00CD7234" w:rsidP="00CD7234">
            <w:pPr>
              <w:shd w:val="clear" w:color="auto" w:fill="FFFFFF"/>
              <w:autoSpaceDE w:val="0"/>
              <w:autoSpaceDN w:val="0"/>
              <w:adjustRightInd w:val="0"/>
              <w:spacing w:after="0" w:line="240" w:lineRule="auto"/>
              <w:jc w:val="right"/>
              <w:rPr>
                <w:rFonts w:ascii="Times New Roman" w:hAnsi="Times New Roman" w:cs="Times New Roman"/>
                <w:b/>
                <w:bCs/>
                <w:sz w:val="24"/>
                <w:szCs w:val="24"/>
                <w:lang w:val="ru-RU"/>
              </w:rPr>
            </w:pPr>
            <w:r w:rsidRPr="00CD7234">
              <w:rPr>
                <w:rFonts w:ascii="Times New Roman" w:hAnsi="Times New Roman" w:cs="Times New Roman"/>
                <w:b/>
                <w:bCs/>
                <w:sz w:val="24"/>
                <w:szCs w:val="24"/>
              </w:rPr>
              <w:t>Управител</w:t>
            </w:r>
            <w:r w:rsidRPr="00CD7234">
              <w:rPr>
                <w:rFonts w:ascii="Times New Roman" w:hAnsi="Times New Roman" w:cs="Times New Roman"/>
                <w:b/>
                <w:bCs/>
                <w:sz w:val="24"/>
                <w:szCs w:val="24"/>
                <w:lang w:val="ru-RU"/>
              </w:rPr>
              <w:t>,</w:t>
            </w:r>
            <w:r w:rsidRPr="00CD7234">
              <w:rPr>
                <w:rFonts w:ascii="Times New Roman" w:hAnsi="Times New Roman" w:cs="Times New Roman"/>
                <w:b/>
                <w:bCs/>
                <w:sz w:val="24"/>
                <w:szCs w:val="24"/>
              </w:rPr>
              <w:t xml:space="preserve"> трите имена и ЕГН</w:t>
            </w:r>
            <w:r w:rsidRPr="00CD7234">
              <w:rPr>
                <w:rFonts w:ascii="Times New Roman" w:hAnsi="Times New Roman" w:cs="Times New Roman"/>
                <w:b/>
                <w:bCs/>
                <w:sz w:val="24"/>
                <w:szCs w:val="24"/>
                <w:lang w:val="ru-RU"/>
              </w:rPr>
              <w:t>:</w:t>
            </w:r>
          </w:p>
        </w:tc>
        <w:tc>
          <w:tcPr>
            <w:tcW w:w="6825" w:type="dxa"/>
            <w:tcBorders>
              <w:top w:val="single" w:sz="6" w:space="0" w:color="auto"/>
              <w:left w:val="single" w:sz="6" w:space="0" w:color="auto"/>
              <w:bottom w:val="single" w:sz="6" w:space="0" w:color="auto"/>
              <w:right w:val="single" w:sz="6" w:space="0" w:color="auto"/>
            </w:tcBorders>
          </w:tcPr>
          <w:p w:rsidR="00CD7234" w:rsidRPr="00CD7234" w:rsidRDefault="00CD7234" w:rsidP="00CD7234">
            <w:pPr>
              <w:shd w:val="clear" w:color="auto" w:fill="FFFFFF"/>
              <w:autoSpaceDE w:val="0"/>
              <w:autoSpaceDN w:val="0"/>
              <w:adjustRightInd w:val="0"/>
              <w:spacing w:after="0" w:line="240" w:lineRule="auto"/>
              <w:rPr>
                <w:rFonts w:ascii="Times New Roman" w:hAnsi="Times New Roman" w:cs="Times New Roman"/>
                <w:b/>
                <w:bCs/>
                <w:i/>
                <w:iCs/>
                <w:sz w:val="24"/>
                <w:szCs w:val="24"/>
                <w:lang w:val="ru-RU"/>
              </w:rPr>
            </w:pPr>
          </w:p>
        </w:tc>
      </w:tr>
      <w:tr w:rsidR="00CD7234" w:rsidRPr="00CD7234" w:rsidTr="007D6B92">
        <w:trPr>
          <w:trHeight w:val="263"/>
        </w:trPr>
        <w:tc>
          <w:tcPr>
            <w:tcW w:w="3060" w:type="dxa"/>
            <w:tcBorders>
              <w:top w:val="single" w:sz="6" w:space="0" w:color="auto"/>
              <w:left w:val="single" w:sz="6" w:space="0" w:color="auto"/>
              <w:bottom w:val="single" w:sz="6" w:space="0" w:color="auto"/>
              <w:right w:val="single" w:sz="6" w:space="0" w:color="auto"/>
            </w:tcBorders>
            <w:vAlign w:val="center"/>
          </w:tcPr>
          <w:p w:rsidR="00CD7234" w:rsidRPr="00CD7234" w:rsidRDefault="00CD7234" w:rsidP="00CD7234">
            <w:pPr>
              <w:shd w:val="clear" w:color="auto" w:fill="FFFFFF"/>
              <w:autoSpaceDE w:val="0"/>
              <w:autoSpaceDN w:val="0"/>
              <w:adjustRightInd w:val="0"/>
              <w:spacing w:after="0" w:line="240" w:lineRule="auto"/>
              <w:jc w:val="right"/>
              <w:rPr>
                <w:rFonts w:ascii="Times New Roman" w:hAnsi="Times New Roman" w:cs="Times New Roman"/>
                <w:b/>
                <w:bCs/>
                <w:sz w:val="24"/>
                <w:szCs w:val="24"/>
              </w:rPr>
            </w:pPr>
            <w:r w:rsidRPr="00CD7234">
              <w:rPr>
                <w:rFonts w:ascii="Times New Roman" w:hAnsi="Times New Roman" w:cs="Times New Roman"/>
                <w:b/>
                <w:bCs/>
                <w:sz w:val="24"/>
                <w:szCs w:val="24"/>
              </w:rPr>
              <w:t>Адрес / седалище:</w:t>
            </w:r>
          </w:p>
        </w:tc>
        <w:tc>
          <w:tcPr>
            <w:tcW w:w="6825" w:type="dxa"/>
            <w:tcBorders>
              <w:top w:val="single" w:sz="6" w:space="0" w:color="auto"/>
              <w:left w:val="single" w:sz="6" w:space="0" w:color="auto"/>
              <w:bottom w:val="single" w:sz="6" w:space="0" w:color="auto"/>
              <w:right w:val="single" w:sz="6" w:space="0" w:color="auto"/>
            </w:tcBorders>
          </w:tcPr>
          <w:p w:rsidR="00CD7234" w:rsidRPr="00CD7234" w:rsidRDefault="00CD7234" w:rsidP="00CD7234">
            <w:pPr>
              <w:shd w:val="clear" w:color="auto" w:fill="FFFFFF"/>
              <w:autoSpaceDE w:val="0"/>
              <w:autoSpaceDN w:val="0"/>
              <w:adjustRightInd w:val="0"/>
              <w:spacing w:after="0" w:line="240" w:lineRule="auto"/>
              <w:rPr>
                <w:rFonts w:ascii="Times New Roman" w:hAnsi="Times New Roman" w:cs="Times New Roman"/>
                <w:sz w:val="24"/>
                <w:szCs w:val="24"/>
                <w:lang w:val="ru-RU"/>
              </w:rPr>
            </w:pPr>
          </w:p>
        </w:tc>
      </w:tr>
      <w:tr w:rsidR="00CD7234" w:rsidRPr="00CD7234" w:rsidTr="007D6B92">
        <w:trPr>
          <w:trHeight w:val="162"/>
        </w:trPr>
        <w:tc>
          <w:tcPr>
            <w:tcW w:w="3060" w:type="dxa"/>
            <w:tcBorders>
              <w:top w:val="single" w:sz="6" w:space="0" w:color="auto"/>
              <w:left w:val="single" w:sz="6" w:space="0" w:color="auto"/>
              <w:bottom w:val="single" w:sz="6" w:space="0" w:color="auto"/>
              <w:right w:val="single" w:sz="6" w:space="0" w:color="auto"/>
            </w:tcBorders>
            <w:vAlign w:val="center"/>
          </w:tcPr>
          <w:p w:rsidR="00CD7234" w:rsidRPr="00CD7234" w:rsidRDefault="00CD7234" w:rsidP="00CD7234">
            <w:pPr>
              <w:shd w:val="clear" w:color="auto" w:fill="FFFFFF"/>
              <w:autoSpaceDE w:val="0"/>
              <w:autoSpaceDN w:val="0"/>
              <w:adjustRightInd w:val="0"/>
              <w:spacing w:after="0" w:line="240" w:lineRule="auto"/>
              <w:jc w:val="right"/>
              <w:rPr>
                <w:rFonts w:ascii="Times New Roman" w:hAnsi="Times New Roman" w:cs="Times New Roman"/>
                <w:b/>
                <w:bCs/>
                <w:sz w:val="24"/>
                <w:szCs w:val="24"/>
              </w:rPr>
            </w:pPr>
            <w:r w:rsidRPr="00CD7234">
              <w:rPr>
                <w:rFonts w:ascii="Times New Roman" w:hAnsi="Times New Roman" w:cs="Times New Roman"/>
                <w:b/>
                <w:bCs/>
                <w:sz w:val="24"/>
                <w:szCs w:val="24"/>
              </w:rPr>
              <w:t xml:space="preserve">Тел:/ Факс: </w:t>
            </w:r>
          </w:p>
        </w:tc>
        <w:tc>
          <w:tcPr>
            <w:tcW w:w="6825" w:type="dxa"/>
            <w:tcBorders>
              <w:top w:val="single" w:sz="6" w:space="0" w:color="auto"/>
              <w:left w:val="single" w:sz="6" w:space="0" w:color="auto"/>
              <w:bottom w:val="single" w:sz="6" w:space="0" w:color="auto"/>
              <w:right w:val="single" w:sz="6" w:space="0" w:color="auto"/>
            </w:tcBorders>
          </w:tcPr>
          <w:p w:rsidR="00CD7234" w:rsidRPr="00CD7234" w:rsidRDefault="00CD7234" w:rsidP="00CD7234">
            <w:pPr>
              <w:shd w:val="clear" w:color="auto" w:fill="FFFFFF"/>
              <w:autoSpaceDE w:val="0"/>
              <w:autoSpaceDN w:val="0"/>
              <w:adjustRightInd w:val="0"/>
              <w:spacing w:after="0" w:line="240" w:lineRule="auto"/>
              <w:rPr>
                <w:rFonts w:ascii="Times New Roman" w:hAnsi="Times New Roman" w:cs="Times New Roman"/>
                <w:color w:val="0000FF"/>
                <w:sz w:val="24"/>
                <w:szCs w:val="24"/>
                <w:lang w:val="ru-RU"/>
              </w:rPr>
            </w:pPr>
          </w:p>
        </w:tc>
      </w:tr>
      <w:tr w:rsidR="00CD7234" w:rsidRPr="00CD7234" w:rsidTr="007D6B92">
        <w:tc>
          <w:tcPr>
            <w:tcW w:w="3060" w:type="dxa"/>
            <w:tcBorders>
              <w:top w:val="single" w:sz="6" w:space="0" w:color="auto"/>
              <w:left w:val="single" w:sz="6" w:space="0" w:color="auto"/>
              <w:bottom w:val="single" w:sz="6" w:space="0" w:color="auto"/>
              <w:right w:val="single" w:sz="6" w:space="0" w:color="auto"/>
            </w:tcBorders>
            <w:vAlign w:val="center"/>
          </w:tcPr>
          <w:p w:rsidR="00CD7234" w:rsidRPr="00CD7234" w:rsidRDefault="00CD7234" w:rsidP="00CD7234">
            <w:pPr>
              <w:shd w:val="clear" w:color="auto" w:fill="FFFFFF"/>
              <w:autoSpaceDE w:val="0"/>
              <w:autoSpaceDN w:val="0"/>
              <w:adjustRightInd w:val="0"/>
              <w:spacing w:after="0" w:line="240" w:lineRule="auto"/>
              <w:jc w:val="right"/>
              <w:rPr>
                <w:rFonts w:ascii="Times New Roman" w:hAnsi="Times New Roman" w:cs="Times New Roman"/>
                <w:b/>
                <w:bCs/>
                <w:sz w:val="24"/>
                <w:szCs w:val="24"/>
              </w:rPr>
            </w:pPr>
            <w:r w:rsidRPr="00CD7234">
              <w:rPr>
                <w:rFonts w:ascii="Times New Roman" w:hAnsi="Times New Roman" w:cs="Times New Roman"/>
                <w:b/>
                <w:bCs/>
                <w:sz w:val="24"/>
                <w:szCs w:val="24"/>
              </w:rPr>
              <w:t>Web address, Е-mail:</w:t>
            </w:r>
          </w:p>
        </w:tc>
        <w:tc>
          <w:tcPr>
            <w:tcW w:w="6825" w:type="dxa"/>
            <w:tcBorders>
              <w:top w:val="single" w:sz="6" w:space="0" w:color="auto"/>
              <w:left w:val="single" w:sz="6" w:space="0" w:color="auto"/>
              <w:bottom w:val="single" w:sz="6" w:space="0" w:color="auto"/>
              <w:right w:val="single" w:sz="6" w:space="0" w:color="auto"/>
            </w:tcBorders>
          </w:tcPr>
          <w:p w:rsidR="00CD7234" w:rsidRPr="00CD7234" w:rsidRDefault="00CD7234" w:rsidP="00CD7234">
            <w:pPr>
              <w:shd w:val="clear" w:color="auto" w:fill="FFFFFF"/>
              <w:autoSpaceDE w:val="0"/>
              <w:autoSpaceDN w:val="0"/>
              <w:adjustRightInd w:val="0"/>
              <w:spacing w:after="0" w:line="240" w:lineRule="auto"/>
              <w:jc w:val="both"/>
              <w:rPr>
                <w:rFonts w:ascii="Times New Roman" w:hAnsi="Times New Roman" w:cs="Times New Roman"/>
                <w:sz w:val="24"/>
                <w:szCs w:val="24"/>
                <w:lang w:val="ru-RU"/>
              </w:rPr>
            </w:pPr>
          </w:p>
        </w:tc>
      </w:tr>
      <w:tr w:rsidR="00CD7234" w:rsidRPr="00CD7234" w:rsidTr="007D6B92">
        <w:tc>
          <w:tcPr>
            <w:tcW w:w="3060" w:type="dxa"/>
            <w:tcBorders>
              <w:top w:val="single" w:sz="6" w:space="0" w:color="auto"/>
              <w:left w:val="single" w:sz="6" w:space="0" w:color="auto"/>
              <w:bottom w:val="single" w:sz="6" w:space="0" w:color="auto"/>
              <w:right w:val="single" w:sz="6" w:space="0" w:color="auto"/>
            </w:tcBorders>
            <w:vAlign w:val="center"/>
          </w:tcPr>
          <w:p w:rsidR="00CD7234" w:rsidRPr="00CD7234" w:rsidRDefault="00CD7234" w:rsidP="00CD7234">
            <w:pPr>
              <w:shd w:val="clear" w:color="auto" w:fill="FFFFFF"/>
              <w:autoSpaceDE w:val="0"/>
              <w:autoSpaceDN w:val="0"/>
              <w:adjustRightInd w:val="0"/>
              <w:spacing w:after="0" w:line="240" w:lineRule="auto"/>
              <w:jc w:val="right"/>
              <w:rPr>
                <w:rFonts w:ascii="Times New Roman" w:hAnsi="Times New Roman" w:cs="Times New Roman"/>
                <w:b/>
                <w:bCs/>
                <w:sz w:val="24"/>
                <w:szCs w:val="24"/>
              </w:rPr>
            </w:pPr>
            <w:r w:rsidRPr="00CD7234">
              <w:rPr>
                <w:rFonts w:ascii="Times New Roman" w:hAnsi="Times New Roman" w:cs="Times New Roman"/>
                <w:b/>
                <w:bCs/>
                <w:sz w:val="24"/>
                <w:szCs w:val="24"/>
              </w:rPr>
              <w:t>ЕИК (БУЛСТАТ):</w:t>
            </w:r>
          </w:p>
        </w:tc>
        <w:tc>
          <w:tcPr>
            <w:tcW w:w="6825" w:type="dxa"/>
            <w:tcBorders>
              <w:top w:val="single" w:sz="6" w:space="0" w:color="auto"/>
              <w:left w:val="single" w:sz="6" w:space="0" w:color="auto"/>
              <w:bottom w:val="single" w:sz="6" w:space="0" w:color="auto"/>
              <w:right w:val="single" w:sz="6" w:space="0" w:color="auto"/>
            </w:tcBorders>
          </w:tcPr>
          <w:p w:rsidR="00CD7234" w:rsidRPr="00CD7234" w:rsidRDefault="00CD7234" w:rsidP="00CD7234">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r w:rsidR="00CD7234" w:rsidRPr="00CD7234" w:rsidTr="007D6B92">
        <w:tc>
          <w:tcPr>
            <w:tcW w:w="3060" w:type="dxa"/>
            <w:tcBorders>
              <w:top w:val="single" w:sz="6" w:space="0" w:color="auto"/>
              <w:left w:val="single" w:sz="6" w:space="0" w:color="auto"/>
              <w:bottom w:val="single" w:sz="6" w:space="0" w:color="auto"/>
              <w:right w:val="single" w:sz="6" w:space="0" w:color="auto"/>
            </w:tcBorders>
            <w:vAlign w:val="center"/>
          </w:tcPr>
          <w:p w:rsidR="00CD7234" w:rsidRPr="00CD7234" w:rsidRDefault="00CD7234" w:rsidP="00CD7234">
            <w:pPr>
              <w:shd w:val="clear" w:color="auto" w:fill="FFFFFF"/>
              <w:autoSpaceDE w:val="0"/>
              <w:autoSpaceDN w:val="0"/>
              <w:adjustRightInd w:val="0"/>
              <w:spacing w:after="0" w:line="240" w:lineRule="auto"/>
              <w:jc w:val="right"/>
              <w:rPr>
                <w:rFonts w:ascii="Times New Roman" w:hAnsi="Times New Roman" w:cs="Times New Roman"/>
                <w:b/>
                <w:bCs/>
                <w:sz w:val="24"/>
                <w:szCs w:val="24"/>
              </w:rPr>
            </w:pPr>
            <w:r w:rsidRPr="00CD7234">
              <w:rPr>
                <w:rFonts w:ascii="Times New Roman" w:hAnsi="Times New Roman" w:cs="Times New Roman"/>
                <w:b/>
                <w:bCs/>
                <w:sz w:val="24"/>
                <w:szCs w:val="24"/>
              </w:rPr>
              <w:t>ИН по ЗДДС:</w:t>
            </w:r>
          </w:p>
        </w:tc>
        <w:tc>
          <w:tcPr>
            <w:tcW w:w="6825" w:type="dxa"/>
            <w:tcBorders>
              <w:top w:val="single" w:sz="6" w:space="0" w:color="auto"/>
              <w:left w:val="single" w:sz="6" w:space="0" w:color="auto"/>
              <w:bottom w:val="single" w:sz="6" w:space="0" w:color="auto"/>
              <w:right w:val="single" w:sz="6" w:space="0" w:color="auto"/>
            </w:tcBorders>
          </w:tcPr>
          <w:p w:rsidR="00CD7234" w:rsidRPr="00CD7234" w:rsidRDefault="00CD7234" w:rsidP="00CD7234">
            <w:pPr>
              <w:shd w:val="clear" w:color="auto" w:fill="FFFFFF"/>
              <w:autoSpaceDE w:val="0"/>
              <w:autoSpaceDN w:val="0"/>
              <w:adjustRightInd w:val="0"/>
              <w:spacing w:after="0" w:line="240" w:lineRule="auto"/>
              <w:jc w:val="both"/>
              <w:rPr>
                <w:rFonts w:ascii="Times New Roman" w:hAnsi="Times New Roman" w:cs="Times New Roman"/>
                <w:sz w:val="24"/>
                <w:szCs w:val="24"/>
              </w:rPr>
            </w:pPr>
          </w:p>
        </w:tc>
      </w:tr>
    </w:tbl>
    <w:p w:rsidR="00CD7234" w:rsidRPr="00CD7234" w:rsidRDefault="00CD7234" w:rsidP="00CD7234">
      <w:pPr>
        <w:shd w:val="clear" w:color="auto" w:fill="FFFFFF"/>
        <w:tabs>
          <w:tab w:val="left" w:pos="4253"/>
        </w:tabs>
        <w:spacing w:after="0" w:line="240" w:lineRule="auto"/>
        <w:rPr>
          <w:rFonts w:ascii="Times New Roman" w:hAnsi="Times New Roman" w:cs="Times New Roman"/>
          <w:b/>
          <w:bCs/>
          <w:iCs/>
          <w:sz w:val="24"/>
          <w:szCs w:val="24"/>
        </w:rPr>
      </w:pPr>
    </w:p>
    <w:p w:rsidR="00CD7234" w:rsidRPr="00CD7234" w:rsidRDefault="00CD7234" w:rsidP="00CD7234">
      <w:pPr>
        <w:spacing w:after="0" w:line="240" w:lineRule="auto"/>
        <w:ind w:firstLine="709"/>
        <w:jc w:val="both"/>
        <w:rPr>
          <w:rFonts w:ascii="Times New Roman" w:hAnsi="Times New Roman" w:cs="Times New Roman"/>
          <w:b/>
          <w:bCs/>
          <w:sz w:val="24"/>
          <w:szCs w:val="24"/>
          <w:lang w:val="ru-RU"/>
        </w:rPr>
      </w:pPr>
    </w:p>
    <w:p w:rsidR="00CD7234" w:rsidRPr="00CD7234" w:rsidRDefault="00CD7234" w:rsidP="00CD7234">
      <w:pPr>
        <w:spacing w:after="0" w:line="240" w:lineRule="auto"/>
        <w:ind w:firstLine="709"/>
        <w:jc w:val="both"/>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УВАЖАЕМИ ДАМИ И ГОСПОДА,</w:t>
      </w:r>
    </w:p>
    <w:p w:rsidR="00CD7234" w:rsidRPr="00CD7234" w:rsidRDefault="00CD7234" w:rsidP="00CD7234">
      <w:pPr>
        <w:pStyle w:val="CharChar3"/>
        <w:tabs>
          <w:tab w:val="clear" w:pos="709"/>
          <w:tab w:val="left" w:pos="0"/>
        </w:tabs>
        <w:spacing w:before="0"/>
        <w:ind w:firstLine="567"/>
        <w:rPr>
          <w:rFonts w:ascii="Times New Roman" w:hAnsi="Times New Roman"/>
          <w:b/>
          <w:bCs/>
          <w:lang w:val="bg-BG"/>
        </w:rPr>
      </w:pPr>
    </w:p>
    <w:p w:rsidR="00CD7234" w:rsidRPr="00CD7234" w:rsidRDefault="00CD7234" w:rsidP="00CD7234">
      <w:pPr>
        <w:spacing w:after="0" w:line="240" w:lineRule="auto"/>
        <w:ind w:firstLine="851"/>
        <w:jc w:val="both"/>
        <w:rPr>
          <w:rFonts w:ascii="Times New Roman" w:hAnsi="Times New Roman" w:cs="Times New Roman"/>
          <w:bCs/>
          <w:sz w:val="24"/>
          <w:szCs w:val="24"/>
        </w:rPr>
      </w:pPr>
      <w:r w:rsidRPr="00CD7234">
        <w:rPr>
          <w:rFonts w:ascii="Times New Roman" w:hAnsi="Times New Roman" w:cs="Times New Roman"/>
          <w:sz w:val="24"/>
          <w:szCs w:val="24"/>
        </w:rPr>
        <w:t>С настоящото представяме нашето техническо предложение за изпълнение на обществена поръчка, с предмет:</w:t>
      </w:r>
      <w:r w:rsidRPr="00CD7234">
        <w:rPr>
          <w:rFonts w:ascii="Times New Roman" w:hAnsi="Times New Roman" w:cs="Times New Roman"/>
          <w:sz w:val="24"/>
          <w:szCs w:val="24"/>
          <w:lang w:val="ru-RU"/>
        </w:rPr>
        <w:t xml:space="preserve"> </w:t>
      </w:r>
      <w:r w:rsidRPr="00CD7234">
        <w:rPr>
          <w:rFonts w:ascii="Times New Roman" w:eastAsia="Lucida Sans Unicode" w:hAnsi="Times New Roman" w:cs="Times New Roman"/>
          <w:b/>
          <w:color w:val="000000"/>
          <w:kern w:val="3"/>
          <w:sz w:val="24"/>
          <w:szCs w:val="24"/>
          <w:lang w:bidi="en-US"/>
        </w:rPr>
        <w:t>„Почистване на дивечови ниви от самозалесила се горска растителност за срок от 12 месеца“</w:t>
      </w:r>
      <w:r w:rsidRPr="00CD7234">
        <w:rPr>
          <w:rFonts w:ascii="Times New Roman" w:hAnsi="Times New Roman" w:cs="Times New Roman"/>
          <w:bCs/>
          <w:sz w:val="24"/>
          <w:szCs w:val="24"/>
        </w:rPr>
        <w:t>изброено както следва:</w:t>
      </w:r>
    </w:p>
    <w:p w:rsidR="00CD7234" w:rsidRPr="00CD7234" w:rsidRDefault="00CD7234" w:rsidP="00CD7234">
      <w:pPr>
        <w:spacing w:after="0" w:line="240" w:lineRule="auto"/>
        <w:ind w:firstLine="851"/>
        <w:jc w:val="both"/>
        <w:rPr>
          <w:rFonts w:ascii="Times New Roman" w:hAnsi="Times New Roman" w:cs="Times New Roman"/>
          <w:bCs/>
          <w:sz w:val="24"/>
          <w:szCs w:val="24"/>
        </w:rPr>
      </w:pPr>
    </w:p>
    <w:tbl>
      <w:tblPr>
        <w:tblpPr w:leftFromText="141" w:rightFromText="141" w:vertAnchor="text" w:horzAnchor="margin" w:tblpXSpec="center" w:tblpY="113"/>
        <w:tblW w:w="9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35"/>
        <w:gridCol w:w="5977"/>
        <w:gridCol w:w="2432"/>
      </w:tblGrid>
      <w:tr w:rsidR="00CD7234" w:rsidRPr="00CD7234" w:rsidTr="007D6B92">
        <w:trPr>
          <w:trHeight w:val="1120"/>
        </w:trPr>
        <w:tc>
          <w:tcPr>
            <w:tcW w:w="1435"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b/>
                <w:sz w:val="24"/>
                <w:szCs w:val="24"/>
              </w:rPr>
            </w:pPr>
          </w:p>
          <w:p w:rsidR="00CD7234" w:rsidRPr="00CD7234" w:rsidRDefault="00CD7234" w:rsidP="00CD7234">
            <w:pPr>
              <w:spacing w:after="0" w:line="240" w:lineRule="auto"/>
              <w:jc w:val="center"/>
              <w:rPr>
                <w:rFonts w:ascii="Times New Roman" w:hAnsi="Times New Roman" w:cs="Times New Roman"/>
                <w:b/>
                <w:sz w:val="24"/>
                <w:szCs w:val="24"/>
              </w:rPr>
            </w:pPr>
          </w:p>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b/>
                <w:sz w:val="24"/>
                <w:szCs w:val="24"/>
              </w:rPr>
              <w:t>Обект</w:t>
            </w:r>
          </w:p>
          <w:p w:rsidR="00CD7234" w:rsidRPr="00CD7234" w:rsidRDefault="00CD7234" w:rsidP="00CD7234">
            <w:pPr>
              <w:spacing w:after="0" w:line="240" w:lineRule="auto"/>
              <w:jc w:val="center"/>
              <w:rPr>
                <w:rFonts w:ascii="Times New Roman" w:hAnsi="Times New Roman" w:cs="Times New Roman"/>
                <w:b/>
                <w:sz w:val="24"/>
                <w:szCs w:val="24"/>
              </w:rPr>
            </w:pPr>
          </w:p>
        </w:tc>
        <w:tc>
          <w:tcPr>
            <w:tcW w:w="597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b/>
                <w:sz w:val="24"/>
                <w:szCs w:val="24"/>
              </w:rPr>
            </w:pPr>
          </w:p>
          <w:p w:rsidR="00CD7234" w:rsidRPr="00CD7234" w:rsidRDefault="00CD7234" w:rsidP="00CD7234">
            <w:pPr>
              <w:spacing w:after="0" w:line="240" w:lineRule="auto"/>
              <w:jc w:val="center"/>
              <w:rPr>
                <w:rFonts w:ascii="Times New Roman" w:hAnsi="Times New Roman" w:cs="Times New Roman"/>
                <w:color w:val="000000"/>
                <w:sz w:val="24"/>
                <w:szCs w:val="24"/>
              </w:rPr>
            </w:pPr>
            <w:r w:rsidRPr="00CD7234">
              <w:rPr>
                <w:rFonts w:ascii="Times New Roman" w:hAnsi="Times New Roman" w:cs="Times New Roman"/>
                <w:b/>
                <w:sz w:val="24"/>
                <w:szCs w:val="24"/>
              </w:rPr>
              <w:t>ВИД ДЕЙНОСТ</w:t>
            </w:r>
            <w:r w:rsidRPr="00CD7234">
              <w:rPr>
                <w:rFonts w:ascii="Times New Roman" w:hAnsi="Times New Roman" w:cs="Times New Roman"/>
                <w:color w:val="000000"/>
                <w:sz w:val="24"/>
                <w:szCs w:val="24"/>
              </w:rPr>
              <w:t xml:space="preserve"> </w:t>
            </w:r>
          </w:p>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color w:val="000000"/>
                <w:sz w:val="24"/>
                <w:szCs w:val="24"/>
              </w:rPr>
              <w:t>Почистване на поляни</w:t>
            </w:r>
          </w:p>
        </w:tc>
        <w:tc>
          <w:tcPr>
            <w:tcW w:w="2432"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rPr>
                <w:rFonts w:ascii="Times New Roman" w:hAnsi="Times New Roman" w:cs="Times New Roman"/>
                <w:b/>
                <w:sz w:val="24"/>
                <w:szCs w:val="24"/>
              </w:rPr>
            </w:pPr>
          </w:p>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b/>
                <w:sz w:val="24"/>
                <w:szCs w:val="24"/>
              </w:rPr>
              <w:t>Обща</w:t>
            </w:r>
          </w:p>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b/>
                <w:sz w:val="24"/>
                <w:szCs w:val="24"/>
              </w:rPr>
              <w:t>площ</w:t>
            </w:r>
          </w:p>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b/>
                <w:sz w:val="24"/>
                <w:szCs w:val="24"/>
              </w:rPr>
              <w:t>в дка</w:t>
            </w:r>
          </w:p>
          <w:p w:rsidR="00CD7234" w:rsidRPr="00CD7234" w:rsidRDefault="00CD7234" w:rsidP="00CD7234">
            <w:pPr>
              <w:spacing w:after="0" w:line="240" w:lineRule="auto"/>
              <w:rPr>
                <w:rFonts w:ascii="Times New Roman" w:hAnsi="Times New Roman" w:cs="Times New Roman"/>
                <w:b/>
                <w:sz w:val="24"/>
                <w:szCs w:val="24"/>
              </w:rPr>
            </w:pPr>
          </w:p>
        </w:tc>
      </w:tr>
      <w:tr w:rsidR="00CD7234" w:rsidRPr="00CD7234" w:rsidTr="007D6B92">
        <w:trPr>
          <w:trHeight w:val="587"/>
        </w:trPr>
        <w:tc>
          <w:tcPr>
            <w:tcW w:w="1435"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1</w:t>
            </w:r>
          </w:p>
        </w:tc>
        <w:tc>
          <w:tcPr>
            <w:tcW w:w="597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Местност РУСЕВО</w:t>
            </w:r>
          </w:p>
        </w:tc>
        <w:tc>
          <w:tcPr>
            <w:tcW w:w="2432"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част от общо 60 дка</w:t>
            </w:r>
          </w:p>
        </w:tc>
      </w:tr>
      <w:tr w:rsidR="00CD7234" w:rsidRPr="00CD7234" w:rsidTr="007D6B92">
        <w:trPr>
          <w:trHeight w:val="587"/>
        </w:trPr>
        <w:tc>
          <w:tcPr>
            <w:tcW w:w="1435"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2</w:t>
            </w:r>
          </w:p>
        </w:tc>
        <w:tc>
          <w:tcPr>
            <w:tcW w:w="597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Местност САМУНДИЖИЙКА</w:t>
            </w:r>
          </w:p>
        </w:tc>
        <w:tc>
          <w:tcPr>
            <w:tcW w:w="2432"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част от общо 60 дка</w:t>
            </w:r>
          </w:p>
        </w:tc>
      </w:tr>
      <w:tr w:rsidR="00CD7234" w:rsidRPr="00CD7234" w:rsidTr="007D6B92">
        <w:trPr>
          <w:trHeight w:val="587"/>
        </w:trPr>
        <w:tc>
          <w:tcPr>
            <w:tcW w:w="1435"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3</w:t>
            </w:r>
          </w:p>
        </w:tc>
        <w:tc>
          <w:tcPr>
            <w:tcW w:w="597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Местност ВАСИЛЬОВЦИ</w:t>
            </w:r>
          </w:p>
        </w:tc>
        <w:tc>
          <w:tcPr>
            <w:tcW w:w="2432"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част от общо 60 дка</w:t>
            </w:r>
          </w:p>
        </w:tc>
      </w:tr>
      <w:tr w:rsidR="00CD7234" w:rsidRPr="00CD7234" w:rsidTr="007D6B92">
        <w:trPr>
          <w:trHeight w:val="587"/>
        </w:trPr>
        <w:tc>
          <w:tcPr>
            <w:tcW w:w="1435"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4</w:t>
            </w:r>
          </w:p>
        </w:tc>
        <w:tc>
          <w:tcPr>
            <w:tcW w:w="597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Други части от близки местности</w:t>
            </w:r>
          </w:p>
        </w:tc>
        <w:tc>
          <w:tcPr>
            <w:tcW w:w="2432"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част от общо 60 дка</w:t>
            </w:r>
          </w:p>
        </w:tc>
      </w:tr>
    </w:tbl>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sz w:val="24"/>
          <w:szCs w:val="24"/>
        </w:rPr>
        <w:t>Обща предложена цена –................................................................лв. без ДДС</w:t>
      </w:r>
    </w:p>
    <w:p w:rsidR="00CD7234" w:rsidRPr="00CD7234" w:rsidRDefault="00CD7234" w:rsidP="00CD7234">
      <w:pPr>
        <w:spacing w:after="0" w:line="240" w:lineRule="auto"/>
        <w:ind w:firstLine="720"/>
        <w:jc w:val="center"/>
        <w:rPr>
          <w:rFonts w:ascii="Times New Roman" w:hAnsi="Times New Roman" w:cs="Times New Roman"/>
          <w:b/>
          <w:bCs/>
          <w:color w:val="000000"/>
          <w:sz w:val="24"/>
          <w:szCs w:val="24"/>
          <w:lang w:val="ru-RU"/>
        </w:rPr>
      </w:pPr>
    </w:p>
    <w:p w:rsidR="00CD7234" w:rsidRPr="00CD7234" w:rsidRDefault="00CD7234" w:rsidP="00CD7234">
      <w:pPr>
        <w:spacing w:after="0" w:line="240" w:lineRule="auto"/>
        <w:jc w:val="both"/>
        <w:rPr>
          <w:rFonts w:ascii="Times New Roman" w:hAnsi="Times New Roman" w:cs="Times New Roman"/>
          <w:b/>
          <w:bCs/>
          <w:sz w:val="24"/>
          <w:szCs w:val="24"/>
          <w:u w:val="single"/>
          <w:lang w:val="en-US"/>
        </w:rPr>
      </w:pPr>
    </w:p>
    <w:p w:rsidR="00CD7234" w:rsidRPr="00CD7234" w:rsidRDefault="00CD7234" w:rsidP="00CD7234">
      <w:pPr>
        <w:spacing w:after="0" w:line="240" w:lineRule="auto"/>
        <w:ind w:firstLine="708"/>
        <w:jc w:val="both"/>
        <w:rPr>
          <w:rFonts w:ascii="Times New Roman" w:hAnsi="Times New Roman" w:cs="Times New Roman"/>
          <w:sz w:val="24"/>
          <w:szCs w:val="24"/>
          <w:lang w:eastAsia="zh-CN"/>
        </w:rPr>
      </w:pPr>
      <w:r w:rsidRPr="00CD7234">
        <w:rPr>
          <w:rFonts w:ascii="Times New Roman" w:hAnsi="Times New Roman" w:cs="Times New Roman"/>
          <w:sz w:val="24"/>
          <w:szCs w:val="24"/>
          <w:lang w:eastAsia="zh-CN"/>
        </w:rPr>
        <w:t xml:space="preserve">Декларираме, че разполагаме с </w:t>
      </w:r>
      <w:r w:rsidRPr="00CD7234">
        <w:rPr>
          <w:rFonts w:ascii="Times New Roman" w:hAnsi="Times New Roman" w:cs="Times New Roman"/>
          <w:sz w:val="24"/>
          <w:szCs w:val="24"/>
        </w:rPr>
        <w:t>подходяща механизирана техника за извършването</w:t>
      </w:r>
      <w:r w:rsidRPr="00CD7234">
        <w:rPr>
          <w:rFonts w:ascii="Times New Roman" w:hAnsi="Times New Roman" w:cs="Times New Roman"/>
          <w:sz w:val="24"/>
          <w:szCs w:val="24"/>
          <w:lang w:eastAsia="zh-CN"/>
        </w:rPr>
        <w:t xml:space="preserve"> на услугата, както следва: </w:t>
      </w:r>
    </w:p>
    <w:p w:rsidR="00CD7234" w:rsidRPr="00CD7234" w:rsidRDefault="00CD7234" w:rsidP="00CD7234">
      <w:pPr>
        <w:pStyle w:val="ListParagraph"/>
        <w:spacing w:after="0" w:line="240" w:lineRule="auto"/>
        <w:ind w:left="0" w:firstLine="708"/>
        <w:jc w:val="both"/>
        <w:rPr>
          <w:rFonts w:ascii="Times New Roman" w:hAnsi="Times New Roman"/>
          <w:sz w:val="24"/>
          <w:szCs w:val="24"/>
          <w:shd w:val="clear" w:color="auto" w:fill="FEFEFE"/>
          <w:lang w:val="ru-RU"/>
        </w:rPr>
      </w:pPr>
      <w:r w:rsidRPr="00CD7234">
        <w:rPr>
          <w:rFonts w:ascii="Times New Roman" w:hAnsi="Times New Roman"/>
          <w:sz w:val="24"/>
          <w:szCs w:val="24"/>
          <w:shd w:val="clear" w:color="auto" w:fill="FEFEFE"/>
          <w:lang w:val="ru-RU"/>
        </w:rPr>
        <w:t>- .....................................................................................................................................................</w:t>
      </w:r>
    </w:p>
    <w:p w:rsidR="00CD7234" w:rsidRPr="00CD7234" w:rsidRDefault="00CD7234" w:rsidP="00CD7234">
      <w:pPr>
        <w:pStyle w:val="ListParagraph"/>
        <w:spacing w:after="0" w:line="240" w:lineRule="auto"/>
        <w:ind w:left="0" w:firstLine="708"/>
        <w:jc w:val="both"/>
        <w:rPr>
          <w:rFonts w:ascii="Times New Roman" w:hAnsi="Times New Roman"/>
          <w:sz w:val="24"/>
          <w:szCs w:val="24"/>
          <w:shd w:val="clear" w:color="auto" w:fill="FEFEFE"/>
          <w:lang w:val="ru-RU"/>
        </w:rPr>
      </w:pPr>
      <w:r w:rsidRPr="00CD7234">
        <w:rPr>
          <w:rFonts w:ascii="Times New Roman" w:hAnsi="Times New Roman"/>
          <w:sz w:val="24"/>
          <w:szCs w:val="24"/>
          <w:shd w:val="clear" w:color="auto" w:fill="FEFEFE"/>
          <w:lang w:val="ru-RU"/>
        </w:rPr>
        <w:t>......................................................................................................................................................</w:t>
      </w:r>
    </w:p>
    <w:p w:rsidR="00CD7234" w:rsidRPr="00CD7234" w:rsidRDefault="00CD7234" w:rsidP="00CD7234">
      <w:pPr>
        <w:pStyle w:val="ListParagraph"/>
        <w:spacing w:after="0" w:line="240" w:lineRule="auto"/>
        <w:ind w:left="0" w:firstLine="708"/>
        <w:jc w:val="both"/>
        <w:rPr>
          <w:rFonts w:ascii="Times New Roman" w:hAnsi="Times New Roman"/>
          <w:b/>
          <w:sz w:val="24"/>
          <w:szCs w:val="24"/>
          <w:lang w:val="bg-BG"/>
        </w:rPr>
      </w:pPr>
      <w:r w:rsidRPr="00CD7234">
        <w:rPr>
          <w:rFonts w:ascii="Times New Roman" w:hAnsi="Times New Roman"/>
          <w:sz w:val="24"/>
          <w:szCs w:val="24"/>
          <w:shd w:val="clear" w:color="auto" w:fill="FEFEFE"/>
          <w:lang w:val="ru-RU"/>
        </w:rPr>
        <w:t>/участникът не може да се отклонява съществено от следното: горски шредер за тип трактор с минимална мощност от 90- 100 КС</w:t>
      </w:r>
      <w:r w:rsidRPr="00CD7234">
        <w:rPr>
          <w:rFonts w:ascii="Times New Roman" w:hAnsi="Times New Roman"/>
          <w:sz w:val="24"/>
          <w:szCs w:val="24"/>
          <w:lang w:val="ru-RU"/>
        </w:rPr>
        <w:t xml:space="preserve"> /или такъв с възможност да се справи с почистването на растителност с диаметър над 10-1</w:t>
      </w:r>
      <w:r w:rsidRPr="00CD7234">
        <w:rPr>
          <w:rFonts w:ascii="Times New Roman" w:hAnsi="Times New Roman"/>
          <w:sz w:val="24"/>
          <w:szCs w:val="24"/>
          <w:lang w:val="en-US"/>
        </w:rPr>
        <w:t>5</w:t>
      </w:r>
      <w:r w:rsidRPr="00CD7234">
        <w:rPr>
          <w:rFonts w:ascii="Times New Roman" w:hAnsi="Times New Roman"/>
          <w:sz w:val="24"/>
          <w:szCs w:val="24"/>
          <w:lang w:val="ru-RU"/>
        </w:rPr>
        <w:t xml:space="preserve"> см/</w:t>
      </w:r>
      <w:r w:rsidRPr="00CD7234">
        <w:rPr>
          <w:rFonts w:ascii="Times New Roman" w:hAnsi="Times New Roman"/>
          <w:sz w:val="24"/>
          <w:szCs w:val="24"/>
          <w:lang w:val="bg-BG"/>
        </w:rPr>
        <w:t xml:space="preserve">- </w:t>
      </w:r>
      <w:r w:rsidRPr="00CD7234">
        <w:rPr>
          <w:rFonts w:ascii="Times New Roman" w:hAnsi="Times New Roman"/>
          <w:b/>
          <w:sz w:val="24"/>
          <w:szCs w:val="24"/>
          <w:lang w:val="bg-BG"/>
        </w:rPr>
        <w:t xml:space="preserve">1 </w:t>
      </w:r>
      <w:r w:rsidRPr="00CD7234">
        <w:rPr>
          <w:rFonts w:ascii="Times New Roman" w:hAnsi="Times New Roman"/>
          <w:b/>
          <w:sz w:val="24"/>
          <w:szCs w:val="24"/>
        </w:rPr>
        <w:t>бр.</w:t>
      </w:r>
      <w:r w:rsidRPr="00CD7234">
        <w:rPr>
          <w:rFonts w:ascii="Times New Roman" w:hAnsi="Times New Roman"/>
          <w:b/>
          <w:sz w:val="24"/>
          <w:szCs w:val="24"/>
          <w:lang w:val="bg-BG"/>
        </w:rPr>
        <w:t xml:space="preserve">  собствен или нает</w:t>
      </w:r>
      <w:r w:rsidRPr="00CD7234">
        <w:rPr>
          <w:rFonts w:ascii="Times New Roman" w:hAnsi="Times New Roman"/>
          <w:sz w:val="24"/>
          <w:szCs w:val="24"/>
        </w:rPr>
        <w:t xml:space="preserve">, </w:t>
      </w:r>
      <w:r w:rsidRPr="00CD7234">
        <w:rPr>
          <w:rFonts w:ascii="Times New Roman" w:hAnsi="Times New Roman"/>
          <w:sz w:val="24"/>
          <w:szCs w:val="24"/>
          <w:lang w:val="ru-RU"/>
        </w:rPr>
        <w:t xml:space="preserve">който трябва да е регистриран по реда на </w:t>
      </w:r>
      <w:r w:rsidRPr="00CD7234">
        <w:rPr>
          <w:rFonts w:ascii="Times New Roman" w:hAnsi="Times New Roman"/>
          <w:sz w:val="24"/>
          <w:szCs w:val="24"/>
        </w:rPr>
        <w:t xml:space="preserve">„Закона за регистрация и контрол на земеделска и горска техника” </w:t>
      </w:r>
      <w:r w:rsidRPr="00CD7234">
        <w:rPr>
          <w:rFonts w:ascii="Times New Roman" w:hAnsi="Times New Roman"/>
          <w:i/>
          <w:iCs/>
          <w:sz w:val="24"/>
          <w:szCs w:val="24"/>
        </w:rPr>
        <w:t xml:space="preserve">( обн. ДВ. Бр. 79/1998 г., изм. и доп., ДВ бр. 28 от 5 Април 2011 г. ) </w:t>
      </w:r>
      <w:r w:rsidRPr="00CD7234">
        <w:rPr>
          <w:rFonts w:ascii="Times New Roman" w:hAnsi="Times New Roman"/>
          <w:sz w:val="24"/>
          <w:szCs w:val="24"/>
        </w:rPr>
        <w:t>и да е преминал технически преглед.</w:t>
      </w:r>
      <w:r w:rsidRPr="00CD7234">
        <w:rPr>
          <w:rFonts w:ascii="Times New Roman" w:hAnsi="Times New Roman"/>
          <w:sz w:val="24"/>
          <w:szCs w:val="24"/>
          <w:lang w:val="bg-BG"/>
        </w:rPr>
        <w:t>/</w:t>
      </w:r>
    </w:p>
    <w:p w:rsidR="00CD7234" w:rsidRPr="00CD7234" w:rsidRDefault="00CD7234" w:rsidP="00CD7234">
      <w:pPr>
        <w:spacing w:after="0" w:line="240" w:lineRule="auto"/>
        <w:ind w:firstLine="567"/>
        <w:jc w:val="both"/>
        <w:rPr>
          <w:rFonts w:ascii="Times New Roman" w:hAnsi="Times New Roman" w:cs="Times New Roman"/>
          <w:bCs/>
          <w:sz w:val="24"/>
          <w:szCs w:val="24"/>
        </w:rPr>
      </w:pPr>
      <w:r w:rsidRPr="00CD7234">
        <w:rPr>
          <w:rFonts w:ascii="Times New Roman" w:hAnsi="Times New Roman" w:cs="Times New Roman"/>
          <w:bCs/>
          <w:sz w:val="24"/>
          <w:szCs w:val="24"/>
        </w:rPr>
        <w:t>1. Срок за изпълнение на поръчката: 12 месеца считано от сключването на договора или до изчерпване на финансовият ресурс.</w:t>
      </w:r>
    </w:p>
    <w:p w:rsidR="00CD7234" w:rsidRPr="00CD7234" w:rsidRDefault="00CD7234" w:rsidP="00CD7234">
      <w:pPr>
        <w:spacing w:after="0" w:line="240" w:lineRule="auto"/>
        <w:ind w:right="-82" w:firstLine="567"/>
        <w:jc w:val="both"/>
        <w:rPr>
          <w:rFonts w:ascii="Times New Roman" w:hAnsi="Times New Roman" w:cs="Times New Roman"/>
          <w:bCs/>
          <w:sz w:val="24"/>
          <w:szCs w:val="24"/>
        </w:rPr>
      </w:pPr>
    </w:p>
    <w:p w:rsidR="00CD7234" w:rsidRPr="00CD7234" w:rsidRDefault="00CD7234" w:rsidP="00CD7234">
      <w:pPr>
        <w:spacing w:after="0" w:line="240" w:lineRule="auto"/>
        <w:ind w:right="-82" w:firstLine="567"/>
        <w:jc w:val="both"/>
        <w:rPr>
          <w:rFonts w:ascii="Times New Roman" w:hAnsi="Times New Roman" w:cs="Times New Roman"/>
          <w:bCs/>
          <w:sz w:val="24"/>
          <w:szCs w:val="24"/>
        </w:rPr>
      </w:pPr>
      <w:r w:rsidRPr="00CD7234">
        <w:rPr>
          <w:rFonts w:ascii="Times New Roman" w:hAnsi="Times New Roman" w:cs="Times New Roman"/>
          <w:bCs/>
          <w:sz w:val="24"/>
          <w:szCs w:val="24"/>
        </w:rPr>
        <w:lastRenderedPageBreak/>
        <w:t>2. Място за изпълнение на доставката: с. Граматиково, общ. Малко Търново- административна сграда на ТП „ДЛС Граматиково”.</w:t>
      </w:r>
    </w:p>
    <w:p w:rsidR="00CD7234" w:rsidRPr="00CD7234" w:rsidRDefault="00CD7234" w:rsidP="00CD7234">
      <w:pPr>
        <w:shd w:val="clear" w:color="auto" w:fill="FFFFFF"/>
        <w:tabs>
          <w:tab w:val="left" w:pos="0"/>
        </w:tabs>
        <w:spacing w:after="0" w:line="240" w:lineRule="auto"/>
        <w:ind w:right="40" w:firstLine="567"/>
        <w:jc w:val="both"/>
        <w:rPr>
          <w:rFonts w:ascii="Times New Roman" w:hAnsi="Times New Roman" w:cs="Times New Roman"/>
          <w:bCs/>
          <w:sz w:val="24"/>
          <w:szCs w:val="24"/>
        </w:rPr>
      </w:pPr>
    </w:p>
    <w:p w:rsidR="00CD7234" w:rsidRPr="00CD7234" w:rsidRDefault="00CD7234" w:rsidP="00CD7234">
      <w:pPr>
        <w:shd w:val="clear" w:color="auto" w:fill="FFFFFF"/>
        <w:tabs>
          <w:tab w:val="left" w:pos="0"/>
        </w:tabs>
        <w:spacing w:after="0" w:line="240" w:lineRule="auto"/>
        <w:ind w:right="40" w:firstLine="567"/>
        <w:jc w:val="both"/>
        <w:rPr>
          <w:rFonts w:ascii="Times New Roman" w:hAnsi="Times New Roman" w:cs="Times New Roman"/>
          <w:bCs/>
          <w:i/>
          <w:sz w:val="24"/>
          <w:szCs w:val="24"/>
        </w:rPr>
      </w:pPr>
      <w:r w:rsidRPr="00CD7234">
        <w:rPr>
          <w:rFonts w:ascii="Times New Roman" w:hAnsi="Times New Roman" w:cs="Times New Roman"/>
          <w:bCs/>
          <w:sz w:val="24"/>
          <w:szCs w:val="24"/>
        </w:rPr>
        <w:t xml:space="preserve">3. Ще изпълнявам обществената поръчка при всички поставени условия в документацията и проекто-договора </w:t>
      </w:r>
    </w:p>
    <w:p w:rsidR="00CD7234" w:rsidRPr="00CD7234" w:rsidRDefault="00CD7234" w:rsidP="00CD7234">
      <w:pPr>
        <w:shd w:val="clear" w:color="auto" w:fill="FFFFFF"/>
        <w:tabs>
          <w:tab w:val="left" w:pos="0"/>
        </w:tabs>
        <w:spacing w:after="0" w:line="240" w:lineRule="auto"/>
        <w:ind w:right="40" w:firstLine="567"/>
        <w:jc w:val="both"/>
        <w:rPr>
          <w:rFonts w:ascii="Times New Roman" w:hAnsi="Times New Roman" w:cs="Times New Roman"/>
          <w:sz w:val="24"/>
          <w:szCs w:val="24"/>
          <w:lang w:val="ru-RU"/>
        </w:rPr>
      </w:pPr>
    </w:p>
    <w:p w:rsidR="00CD7234" w:rsidRPr="00CD7234" w:rsidRDefault="00CD7234" w:rsidP="00CD7234">
      <w:pPr>
        <w:shd w:val="clear" w:color="auto" w:fill="FFFFFF"/>
        <w:tabs>
          <w:tab w:val="left" w:pos="0"/>
        </w:tabs>
        <w:spacing w:after="0" w:line="240" w:lineRule="auto"/>
        <w:ind w:right="40" w:firstLine="567"/>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4. Срокът на валидност на офертата е .........../................................/ месеца, считано от датата на крайния срок за получаване на офертите.</w:t>
      </w:r>
    </w:p>
    <w:p w:rsidR="00CD7234" w:rsidRPr="00CD7234" w:rsidRDefault="00CD7234" w:rsidP="00CD7234">
      <w:pPr>
        <w:spacing w:after="0" w:line="240" w:lineRule="auto"/>
        <w:ind w:firstLine="851"/>
        <w:jc w:val="both"/>
        <w:rPr>
          <w:rFonts w:ascii="Times New Roman" w:hAnsi="Times New Roman" w:cs="Times New Roman"/>
          <w:i/>
          <w:sz w:val="24"/>
          <w:szCs w:val="24"/>
          <w:lang w:val="ru-RU"/>
        </w:rPr>
      </w:pPr>
      <w:r w:rsidRPr="00CD7234">
        <w:rPr>
          <w:rFonts w:ascii="Times New Roman" w:hAnsi="Times New Roman" w:cs="Times New Roman"/>
          <w:i/>
          <w:sz w:val="24"/>
          <w:szCs w:val="24"/>
          <w:lang w:val="ru-RU"/>
        </w:rPr>
        <w:t>Забележка:</w:t>
      </w:r>
      <w:r w:rsidRPr="00CD7234">
        <w:rPr>
          <w:rFonts w:ascii="Times New Roman" w:hAnsi="Times New Roman" w:cs="Times New Roman"/>
          <w:bCs/>
          <w:i/>
          <w:sz w:val="24"/>
          <w:szCs w:val="24"/>
        </w:rPr>
        <w:t xml:space="preserve"> Срокът на</w:t>
      </w:r>
      <w:r w:rsidRPr="00CD7234">
        <w:rPr>
          <w:rFonts w:ascii="Times New Roman" w:hAnsi="Times New Roman" w:cs="Times New Roman"/>
          <w:sz w:val="24"/>
          <w:szCs w:val="24"/>
        </w:rPr>
        <w:t xml:space="preserve"> </w:t>
      </w:r>
      <w:r w:rsidRPr="00CD7234">
        <w:rPr>
          <w:rFonts w:ascii="Times New Roman" w:hAnsi="Times New Roman" w:cs="Times New Roman"/>
          <w:bCs/>
          <w:i/>
          <w:sz w:val="24"/>
          <w:szCs w:val="24"/>
        </w:rPr>
        <w:t>валидност на офертата</w:t>
      </w:r>
      <w:r w:rsidRPr="00CD7234">
        <w:rPr>
          <w:rFonts w:ascii="Times New Roman" w:hAnsi="Times New Roman" w:cs="Times New Roman"/>
          <w:b/>
          <w:sz w:val="24"/>
          <w:szCs w:val="24"/>
        </w:rPr>
        <w:t xml:space="preserve"> </w:t>
      </w:r>
      <w:r w:rsidRPr="00CD7234">
        <w:rPr>
          <w:rFonts w:ascii="Times New Roman" w:hAnsi="Times New Roman" w:cs="Times New Roman"/>
          <w:i/>
          <w:sz w:val="24"/>
          <w:szCs w:val="24"/>
        </w:rPr>
        <w:t>не може да бъде по–кратък от</w:t>
      </w:r>
      <w:r w:rsidRPr="00CD7234">
        <w:rPr>
          <w:rFonts w:ascii="Times New Roman" w:hAnsi="Times New Roman" w:cs="Times New Roman"/>
          <w:i/>
          <w:sz w:val="24"/>
          <w:szCs w:val="24"/>
          <w:lang w:val="ru-RU"/>
        </w:rPr>
        <w:t xml:space="preserve"> </w:t>
      </w:r>
      <w:r w:rsidRPr="00CD7234">
        <w:rPr>
          <w:rFonts w:ascii="Times New Roman" w:hAnsi="Times New Roman" w:cs="Times New Roman"/>
          <w:i/>
          <w:sz w:val="24"/>
          <w:szCs w:val="24"/>
        </w:rPr>
        <w:t>6 (шест)</w:t>
      </w:r>
      <w:r w:rsidRPr="00CD7234">
        <w:rPr>
          <w:rFonts w:ascii="Times New Roman" w:hAnsi="Times New Roman" w:cs="Times New Roman"/>
          <w:i/>
          <w:sz w:val="24"/>
          <w:szCs w:val="24"/>
          <w:lang w:val="ru-RU"/>
        </w:rPr>
        <w:t xml:space="preserve"> </w:t>
      </w:r>
      <w:r w:rsidRPr="00CD7234">
        <w:rPr>
          <w:rFonts w:ascii="Times New Roman" w:hAnsi="Times New Roman" w:cs="Times New Roman"/>
          <w:i/>
          <w:sz w:val="24"/>
          <w:szCs w:val="24"/>
        </w:rPr>
        <w:t>месеца</w:t>
      </w:r>
      <w:r w:rsidRPr="00CD7234">
        <w:rPr>
          <w:rFonts w:ascii="Times New Roman" w:hAnsi="Times New Roman" w:cs="Times New Roman"/>
          <w:i/>
          <w:sz w:val="24"/>
          <w:szCs w:val="24"/>
          <w:lang w:val="ru-RU"/>
        </w:rPr>
        <w:t xml:space="preserve"> от датата, която е посочена за дата</w:t>
      </w:r>
      <w:r w:rsidRPr="00CD7234">
        <w:rPr>
          <w:rFonts w:ascii="Times New Roman" w:hAnsi="Times New Roman" w:cs="Times New Roman"/>
          <w:i/>
          <w:sz w:val="24"/>
          <w:szCs w:val="24"/>
        </w:rPr>
        <w:t xml:space="preserve"> като краен срок з</w:t>
      </w:r>
      <w:r w:rsidRPr="00CD7234">
        <w:rPr>
          <w:rFonts w:ascii="Times New Roman" w:hAnsi="Times New Roman" w:cs="Times New Roman"/>
          <w:i/>
          <w:sz w:val="24"/>
          <w:szCs w:val="24"/>
          <w:lang w:val="ru-RU"/>
        </w:rPr>
        <w:t>а получаване на офертите.</w:t>
      </w:r>
    </w:p>
    <w:p w:rsidR="00CD7234" w:rsidRPr="00CD7234" w:rsidRDefault="00CD7234" w:rsidP="00CD7234">
      <w:pPr>
        <w:shd w:val="clear" w:color="auto" w:fill="FFFFFF"/>
        <w:tabs>
          <w:tab w:val="left" w:pos="0"/>
        </w:tabs>
        <w:spacing w:after="0" w:line="240" w:lineRule="auto"/>
        <w:ind w:right="40"/>
        <w:rPr>
          <w:rFonts w:ascii="Times New Roman" w:hAnsi="Times New Roman" w:cs="Times New Roman"/>
          <w:sz w:val="24"/>
          <w:szCs w:val="24"/>
          <w:lang w:val="ru-RU"/>
        </w:rPr>
      </w:pPr>
    </w:p>
    <w:p w:rsidR="00CD7234" w:rsidRPr="00CD7234" w:rsidRDefault="00CD7234" w:rsidP="00CD7234">
      <w:pPr>
        <w:shd w:val="clear" w:color="auto" w:fill="FFFFFF"/>
        <w:tabs>
          <w:tab w:val="left" w:pos="0"/>
        </w:tabs>
        <w:spacing w:after="0" w:line="240" w:lineRule="auto"/>
        <w:ind w:right="40"/>
        <w:rPr>
          <w:rFonts w:ascii="Times New Roman" w:hAnsi="Times New Roman" w:cs="Times New Roman"/>
          <w:sz w:val="24"/>
          <w:szCs w:val="24"/>
          <w:lang w:val="ru-RU"/>
        </w:rPr>
      </w:pPr>
      <w:r w:rsidRPr="00CD7234">
        <w:rPr>
          <w:rFonts w:ascii="Times New Roman" w:hAnsi="Times New Roman" w:cs="Times New Roman"/>
          <w:spacing w:val="-4"/>
          <w:sz w:val="24"/>
          <w:szCs w:val="24"/>
        </w:rPr>
        <w:t xml:space="preserve">Дата: </w:t>
      </w:r>
      <w:r w:rsidRPr="00CD7234">
        <w:rPr>
          <w:rFonts w:ascii="Times New Roman" w:hAnsi="Times New Roman" w:cs="Times New Roman"/>
          <w:spacing w:val="-4"/>
          <w:sz w:val="24"/>
          <w:szCs w:val="24"/>
          <w:lang w:val="ru-RU"/>
        </w:rPr>
        <w:t>________________</w:t>
      </w:r>
      <w:r w:rsidRPr="00CD7234">
        <w:rPr>
          <w:rFonts w:ascii="Times New Roman" w:hAnsi="Times New Roman" w:cs="Times New Roman"/>
          <w:spacing w:val="-4"/>
          <w:sz w:val="24"/>
          <w:szCs w:val="24"/>
        </w:rPr>
        <w:t xml:space="preserve"> г.</w:t>
      </w:r>
    </w:p>
    <w:p w:rsidR="00CD7234" w:rsidRPr="00CD7234" w:rsidRDefault="00CD7234" w:rsidP="00CD7234">
      <w:pPr>
        <w:shd w:val="clear" w:color="auto" w:fill="FFFFFF"/>
        <w:tabs>
          <w:tab w:val="left" w:pos="0"/>
        </w:tabs>
        <w:spacing w:after="0" w:line="240" w:lineRule="auto"/>
        <w:ind w:firstLine="567"/>
        <w:jc w:val="center"/>
        <w:rPr>
          <w:rFonts w:ascii="Times New Roman" w:hAnsi="Times New Roman" w:cs="Times New Roman"/>
          <w:sz w:val="24"/>
          <w:szCs w:val="24"/>
          <w:u w:val="single"/>
          <w:lang w:val="ru-RU"/>
        </w:rPr>
      </w:pPr>
      <w:r w:rsidRPr="00CD7234">
        <w:rPr>
          <w:rFonts w:ascii="Times New Roman" w:hAnsi="Times New Roman" w:cs="Times New Roman"/>
          <w:sz w:val="24"/>
          <w:szCs w:val="24"/>
        </w:rPr>
        <w:tab/>
      </w:r>
      <w:r w:rsidRPr="00CD7234">
        <w:rPr>
          <w:rFonts w:ascii="Times New Roman" w:hAnsi="Times New Roman" w:cs="Times New Roman"/>
          <w:sz w:val="24"/>
          <w:szCs w:val="24"/>
        </w:rPr>
        <w:tab/>
      </w:r>
      <w:r w:rsidRPr="00CD7234">
        <w:rPr>
          <w:rFonts w:ascii="Times New Roman" w:hAnsi="Times New Roman" w:cs="Times New Roman"/>
          <w:sz w:val="24"/>
          <w:szCs w:val="24"/>
        </w:rPr>
        <w:tab/>
      </w:r>
      <w:r w:rsidRPr="00CD7234">
        <w:rPr>
          <w:rFonts w:ascii="Times New Roman" w:hAnsi="Times New Roman" w:cs="Times New Roman"/>
          <w:sz w:val="24"/>
          <w:szCs w:val="24"/>
        </w:rPr>
        <w:tab/>
      </w:r>
      <w:r w:rsidRPr="00CD7234">
        <w:rPr>
          <w:rFonts w:ascii="Times New Roman" w:hAnsi="Times New Roman" w:cs="Times New Roman"/>
          <w:sz w:val="24"/>
          <w:szCs w:val="24"/>
        </w:rPr>
        <w:tab/>
      </w:r>
      <w:r w:rsidRPr="00CD7234">
        <w:rPr>
          <w:rFonts w:ascii="Times New Roman" w:hAnsi="Times New Roman" w:cs="Times New Roman"/>
          <w:sz w:val="24"/>
          <w:szCs w:val="24"/>
        </w:rPr>
        <w:tab/>
      </w:r>
      <w:r w:rsidRPr="00CD7234">
        <w:rPr>
          <w:rFonts w:ascii="Times New Roman" w:hAnsi="Times New Roman" w:cs="Times New Roman"/>
          <w:sz w:val="24"/>
          <w:szCs w:val="24"/>
        </w:rPr>
        <w:tab/>
        <w:t xml:space="preserve">Подпис и печат: </w:t>
      </w:r>
      <w:r w:rsidRPr="00CD7234">
        <w:rPr>
          <w:rFonts w:ascii="Times New Roman" w:hAnsi="Times New Roman" w:cs="Times New Roman"/>
          <w:sz w:val="24"/>
          <w:szCs w:val="24"/>
          <w:lang w:val="ru-RU"/>
        </w:rPr>
        <w:t>__________________</w:t>
      </w:r>
    </w:p>
    <w:p w:rsidR="00CD7234" w:rsidRPr="00CD7234" w:rsidRDefault="00CD7234" w:rsidP="00CD7234">
      <w:pPr>
        <w:spacing w:after="0" w:line="240" w:lineRule="auto"/>
        <w:rPr>
          <w:rFonts w:ascii="Times New Roman" w:hAnsi="Times New Roman" w:cs="Times New Roman"/>
          <w:b/>
          <w:bCs/>
          <w:sz w:val="24"/>
          <w:szCs w:val="24"/>
        </w:rPr>
      </w:pPr>
      <w:r w:rsidRPr="00CD7234">
        <w:rPr>
          <w:rFonts w:ascii="Times New Roman" w:hAnsi="Times New Roman" w:cs="Times New Roman"/>
          <w:spacing w:val="1"/>
          <w:sz w:val="24"/>
          <w:szCs w:val="24"/>
        </w:rPr>
        <w:tab/>
      </w:r>
      <w:r w:rsidRPr="00CD7234">
        <w:rPr>
          <w:rFonts w:ascii="Times New Roman" w:hAnsi="Times New Roman" w:cs="Times New Roman"/>
          <w:spacing w:val="1"/>
          <w:sz w:val="24"/>
          <w:szCs w:val="24"/>
        </w:rPr>
        <w:tab/>
      </w:r>
      <w:r w:rsidRPr="00CD7234">
        <w:rPr>
          <w:rFonts w:ascii="Times New Roman" w:hAnsi="Times New Roman" w:cs="Times New Roman"/>
          <w:spacing w:val="1"/>
          <w:sz w:val="24"/>
          <w:szCs w:val="24"/>
        </w:rPr>
        <w:tab/>
      </w:r>
      <w:r w:rsidRPr="00CD7234">
        <w:rPr>
          <w:rFonts w:ascii="Times New Roman" w:hAnsi="Times New Roman" w:cs="Times New Roman"/>
          <w:spacing w:val="1"/>
          <w:sz w:val="24"/>
          <w:szCs w:val="24"/>
        </w:rPr>
        <w:tab/>
      </w:r>
      <w:r w:rsidRPr="00CD7234">
        <w:rPr>
          <w:rFonts w:ascii="Times New Roman" w:hAnsi="Times New Roman" w:cs="Times New Roman"/>
          <w:spacing w:val="1"/>
          <w:sz w:val="24"/>
          <w:szCs w:val="24"/>
        </w:rPr>
        <w:tab/>
      </w:r>
      <w:r w:rsidRPr="00CD7234">
        <w:rPr>
          <w:rFonts w:ascii="Times New Roman" w:hAnsi="Times New Roman" w:cs="Times New Roman"/>
          <w:spacing w:val="1"/>
          <w:sz w:val="24"/>
          <w:szCs w:val="24"/>
        </w:rPr>
        <w:tab/>
      </w:r>
      <w:r w:rsidRPr="00CD7234">
        <w:rPr>
          <w:rFonts w:ascii="Times New Roman" w:hAnsi="Times New Roman" w:cs="Times New Roman"/>
          <w:spacing w:val="1"/>
          <w:sz w:val="24"/>
          <w:szCs w:val="24"/>
        </w:rPr>
        <w:tab/>
        <w:t xml:space="preserve">Име и фамилия: </w:t>
      </w:r>
      <w:r w:rsidRPr="00CD7234">
        <w:rPr>
          <w:rFonts w:ascii="Times New Roman" w:hAnsi="Times New Roman" w:cs="Times New Roman"/>
          <w:sz w:val="24"/>
          <w:szCs w:val="24"/>
          <w:lang w:val="ru-RU"/>
        </w:rPr>
        <w:t>__________________</w:t>
      </w: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Default="00CD7234" w:rsidP="00CD7234">
      <w:pPr>
        <w:spacing w:after="0" w:line="240" w:lineRule="auto"/>
        <w:rPr>
          <w:rFonts w:ascii="Times New Roman" w:hAnsi="Times New Roman" w:cs="Times New Roman"/>
          <w:b/>
          <w:bCs/>
          <w:sz w:val="24"/>
          <w:szCs w:val="24"/>
          <w:lang w:val="en-US"/>
        </w:rPr>
      </w:pPr>
    </w:p>
    <w:p w:rsidR="00B16013" w:rsidRDefault="00B16013" w:rsidP="00CD7234">
      <w:pPr>
        <w:spacing w:after="0" w:line="240" w:lineRule="auto"/>
        <w:rPr>
          <w:rFonts w:ascii="Times New Roman" w:hAnsi="Times New Roman" w:cs="Times New Roman"/>
          <w:b/>
          <w:bCs/>
          <w:sz w:val="24"/>
          <w:szCs w:val="24"/>
          <w:lang w:val="en-US"/>
        </w:rPr>
      </w:pPr>
    </w:p>
    <w:p w:rsidR="00B16013" w:rsidRDefault="00B16013" w:rsidP="00CD7234">
      <w:pPr>
        <w:spacing w:after="0" w:line="240" w:lineRule="auto"/>
        <w:rPr>
          <w:rFonts w:ascii="Times New Roman" w:hAnsi="Times New Roman" w:cs="Times New Roman"/>
          <w:b/>
          <w:bCs/>
          <w:sz w:val="24"/>
          <w:szCs w:val="24"/>
          <w:lang w:val="en-US"/>
        </w:rPr>
      </w:pPr>
    </w:p>
    <w:p w:rsidR="00B16013" w:rsidRDefault="00B16013" w:rsidP="00CD7234">
      <w:pPr>
        <w:spacing w:after="0" w:line="240" w:lineRule="auto"/>
        <w:rPr>
          <w:rFonts w:ascii="Times New Roman" w:hAnsi="Times New Roman" w:cs="Times New Roman"/>
          <w:b/>
          <w:bCs/>
          <w:sz w:val="24"/>
          <w:szCs w:val="24"/>
          <w:lang w:val="en-US"/>
        </w:rPr>
      </w:pPr>
    </w:p>
    <w:p w:rsidR="00B16013" w:rsidRDefault="00B16013" w:rsidP="00CD7234">
      <w:pPr>
        <w:spacing w:after="0" w:line="240" w:lineRule="auto"/>
        <w:rPr>
          <w:rFonts w:ascii="Times New Roman" w:hAnsi="Times New Roman" w:cs="Times New Roman"/>
          <w:b/>
          <w:bCs/>
          <w:sz w:val="24"/>
          <w:szCs w:val="24"/>
          <w:lang w:val="en-US"/>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ind w:left="6840"/>
        <w:rPr>
          <w:rFonts w:ascii="Times New Roman" w:hAnsi="Times New Roman" w:cs="Times New Roman"/>
          <w:b/>
          <w:bCs/>
          <w:sz w:val="24"/>
          <w:szCs w:val="24"/>
        </w:rPr>
      </w:pPr>
      <w:r w:rsidRPr="00CD7234">
        <w:rPr>
          <w:rFonts w:ascii="Times New Roman" w:hAnsi="Times New Roman" w:cs="Times New Roman"/>
          <w:b/>
          <w:bCs/>
          <w:sz w:val="24"/>
          <w:szCs w:val="24"/>
        </w:rPr>
        <w:t xml:space="preserve">                         Образец № 3</w:t>
      </w:r>
    </w:p>
    <w:p w:rsidR="00CD7234" w:rsidRPr="00CD7234" w:rsidRDefault="00CD7234" w:rsidP="00CD7234">
      <w:pPr>
        <w:spacing w:after="0" w:line="240" w:lineRule="auto"/>
        <w:ind w:firstLine="288"/>
        <w:jc w:val="center"/>
        <w:rPr>
          <w:rFonts w:ascii="Times New Roman" w:hAnsi="Times New Roman" w:cs="Times New Roman"/>
          <w:b/>
          <w:bCs/>
          <w:sz w:val="24"/>
          <w:szCs w:val="24"/>
        </w:rPr>
      </w:pPr>
    </w:p>
    <w:p w:rsidR="00CD7234" w:rsidRPr="00CD7234" w:rsidRDefault="00CD7234" w:rsidP="00CD7234">
      <w:pPr>
        <w:spacing w:after="0" w:line="240" w:lineRule="auto"/>
        <w:ind w:firstLine="288"/>
        <w:jc w:val="center"/>
        <w:rPr>
          <w:rFonts w:ascii="Times New Roman" w:hAnsi="Times New Roman" w:cs="Times New Roman"/>
          <w:b/>
          <w:bCs/>
          <w:sz w:val="24"/>
          <w:szCs w:val="24"/>
        </w:rPr>
      </w:pPr>
      <w:r w:rsidRPr="00CD7234">
        <w:rPr>
          <w:rFonts w:ascii="Times New Roman" w:hAnsi="Times New Roman" w:cs="Times New Roman"/>
          <w:b/>
          <w:bCs/>
          <w:sz w:val="24"/>
          <w:szCs w:val="24"/>
        </w:rPr>
        <w:t>ЦЕНОВО ПРЕДЛОЖЕНИЕ</w:t>
      </w:r>
    </w:p>
    <w:p w:rsidR="00CD7234" w:rsidRPr="00CD7234" w:rsidRDefault="00CD7234" w:rsidP="00CD7234">
      <w:pPr>
        <w:spacing w:after="0" w:line="240" w:lineRule="auto"/>
        <w:ind w:firstLine="288"/>
        <w:jc w:val="center"/>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ind w:right="-180"/>
        <w:rPr>
          <w:rFonts w:ascii="Times New Roman" w:hAnsi="Times New Roman" w:cs="Times New Roman"/>
          <w:sz w:val="24"/>
          <w:szCs w:val="24"/>
        </w:rPr>
      </w:pPr>
      <w:r w:rsidRPr="00CD7234">
        <w:rPr>
          <w:rFonts w:ascii="Times New Roman" w:hAnsi="Times New Roman" w:cs="Times New Roman"/>
          <w:color w:val="000000"/>
          <w:sz w:val="24"/>
          <w:szCs w:val="24"/>
        </w:rPr>
        <w:t>Подписаният/ата……………………………………………………........................................................................</w:t>
      </w:r>
    </w:p>
    <w:p w:rsidR="00CD7234" w:rsidRPr="00CD7234" w:rsidRDefault="00CD7234" w:rsidP="00CD7234">
      <w:pPr>
        <w:spacing w:after="0" w:line="240" w:lineRule="auto"/>
        <w:ind w:right="-180"/>
        <w:jc w:val="center"/>
        <w:rPr>
          <w:rFonts w:ascii="Times New Roman" w:hAnsi="Times New Roman" w:cs="Times New Roman"/>
          <w:i/>
          <w:iCs/>
          <w:color w:val="000000"/>
          <w:sz w:val="24"/>
          <w:szCs w:val="24"/>
        </w:rPr>
      </w:pPr>
      <w:r w:rsidRPr="00CD7234">
        <w:rPr>
          <w:rFonts w:ascii="Times New Roman" w:hAnsi="Times New Roman" w:cs="Times New Roman"/>
          <w:i/>
          <w:iCs/>
          <w:color w:val="000000"/>
          <w:sz w:val="24"/>
          <w:szCs w:val="24"/>
        </w:rPr>
        <w:t>(трите имена)</w:t>
      </w:r>
    </w:p>
    <w:p w:rsidR="00CD7234" w:rsidRPr="00CD7234" w:rsidRDefault="00CD7234" w:rsidP="00CD7234">
      <w:pPr>
        <w:spacing w:after="0" w:line="240" w:lineRule="auto"/>
        <w:ind w:right="-180"/>
        <w:rPr>
          <w:rFonts w:ascii="Times New Roman" w:hAnsi="Times New Roman" w:cs="Times New Roman"/>
          <w:i/>
          <w:iCs/>
          <w:color w:val="000000"/>
          <w:sz w:val="24"/>
          <w:szCs w:val="24"/>
        </w:rPr>
      </w:pPr>
      <w:r w:rsidRPr="00CD7234">
        <w:rPr>
          <w:rFonts w:ascii="Times New Roman" w:hAnsi="Times New Roman" w:cs="Times New Roman"/>
          <w:color w:val="000000"/>
          <w:sz w:val="24"/>
          <w:szCs w:val="24"/>
        </w:rPr>
        <w:t>данни по документ за самоличност.....................................................................…………………………………..</w:t>
      </w:r>
    </w:p>
    <w:p w:rsidR="00CD7234" w:rsidRPr="00CD7234" w:rsidRDefault="00CD7234" w:rsidP="00CD7234">
      <w:pPr>
        <w:spacing w:after="0" w:line="240" w:lineRule="auto"/>
        <w:ind w:right="-180"/>
        <w:jc w:val="center"/>
        <w:rPr>
          <w:rFonts w:ascii="Times New Roman" w:hAnsi="Times New Roman" w:cs="Times New Roman"/>
          <w:i/>
          <w:iCs/>
          <w:sz w:val="24"/>
          <w:szCs w:val="24"/>
        </w:rPr>
      </w:pPr>
      <w:r w:rsidRPr="00CD7234">
        <w:rPr>
          <w:rFonts w:ascii="Times New Roman" w:hAnsi="Times New Roman" w:cs="Times New Roman"/>
          <w:i/>
          <w:iCs/>
          <w:sz w:val="24"/>
          <w:szCs w:val="24"/>
        </w:rPr>
        <w:t xml:space="preserve"> (номер на лична карта, дата, орган и място на издаването)</w:t>
      </w:r>
    </w:p>
    <w:p w:rsidR="00CD7234" w:rsidRPr="00CD7234" w:rsidRDefault="00CD7234" w:rsidP="00CD7234">
      <w:pPr>
        <w:tabs>
          <w:tab w:val="left" w:pos="6588"/>
        </w:tabs>
        <w:spacing w:after="0" w:line="240" w:lineRule="auto"/>
        <w:ind w:right="-180"/>
        <w:jc w:val="both"/>
        <w:rPr>
          <w:rFonts w:ascii="Times New Roman" w:hAnsi="Times New Roman" w:cs="Times New Roman"/>
          <w:color w:val="000000"/>
          <w:sz w:val="24"/>
          <w:szCs w:val="24"/>
        </w:rPr>
      </w:pPr>
    </w:p>
    <w:p w:rsidR="00CD7234" w:rsidRPr="00CD7234" w:rsidRDefault="00CD7234" w:rsidP="00CD7234">
      <w:pPr>
        <w:tabs>
          <w:tab w:val="left" w:pos="6588"/>
        </w:tabs>
        <w:spacing w:after="0" w:line="240" w:lineRule="auto"/>
        <w:ind w:right="-180"/>
        <w:jc w:val="both"/>
        <w:rPr>
          <w:rFonts w:ascii="Times New Roman" w:hAnsi="Times New Roman" w:cs="Times New Roman"/>
          <w:color w:val="000000"/>
          <w:sz w:val="24"/>
          <w:szCs w:val="24"/>
        </w:rPr>
      </w:pPr>
      <w:r w:rsidRPr="00CD7234">
        <w:rPr>
          <w:rFonts w:ascii="Times New Roman" w:hAnsi="Times New Roman" w:cs="Times New Roman"/>
          <w:color w:val="000000"/>
          <w:sz w:val="24"/>
          <w:szCs w:val="24"/>
        </w:rPr>
        <w:t>в качеството си на …………………………………………………………………………………………………..</w:t>
      </w:r>
    </w:p>
    <w:p w:rsidR="00CD7234" w:rsidRPr="00CD7234" w:rsidRDefault="00CD7234" w:rsidP="00CD7234">
      <w:pPr>
        <w:tabs>
          <w:tab w:val="left" w:pos="6588"/>
        </w:tabs>
        <w:spacing w:after="0" w:line="240" w:lineRule="auto"/>
        <w:ind w:right="-180"/>
        <w:jc w:val="center"/>
        <w:rPr>
          <w:rFonts w:ascii="Times New Roman" w:hAnsi="Times New Roman" w:cs="Times New Roman"/>
          <w:i/>
          <w:iCs/>
          <w:sz w:val="24"/>
          <w:szCs w:val="24"/>
        </w:rPr>
      </w:pPr>
      <w:r w:rsidRPr="00CD7234">
        <w:rPr>
          <w:rFonts w:ascii="Times New Roman" w:hAnsi="Times New Roman" w:cs="Times New Roman"/>
          <w:i/>
          <w:iCs/>
          <w:color w:val="000000"/>
          <w:sz w:val="24"/>
          <w:szCs w:val="24"/>
        </w:rPr>
        <w:t>(длъжност)</w:t>
      </w:r>
    </w:p>
    <w:p w:rsidR="00CD7234" w:rsidRPr="00CD7234" w:rsidRDefault="00CD7234" w:rsidP="00CD7234">
      <w:pPr>
        <w:spacing w:after="0" w:line="240" w:lineRule="auto"/>
        <w:ind w:right="-180"/>
        <w:jc w:val="both"/>
        <w:rPr>
          <w:rFonts w:ascii="Times New Roman" w:hAnsi="Times New Roman" w:cs="Times New Roman"/>
          <w:sz w:val="24"/>
          <w:szCs w:val="24"/>
        </w:rPr>
      </w:pPr>
      <w:r w:rsidRPr="00CD7234">
        <w:rPr>
          <w:rFonts w:ascii="Times New Roman" w:hAnsi="Times New Roman" w:cs="Times New Roman"/>
          <w:sz w:val="24"/>
          <w:szCs w:val="24"/>
        </w:rPr>
        <w:t xml:space="preserve">на .................................................................................................................. ЕИК/БУЛСТАТ..................................., </w:t>
      </w:r>
    </w:p>
    <w:p w:rsidR="00CD7234" w:rsidRPr="00CD7234" w:rsidRDefault="00CD7234" w:rsidP="00CD7234">
      <w:pPr>
        <w:spacing w:after="0" w:line="240" w:lineRule="auto"/>
        <w:ind w:right="-180"/>
        <w:jc w:val="center"/>
        <w:rPr>
          <w:rFonts w:ascii="Times New Roman" w:hAnsi="Times New Roman" w:cs="Times New Roman"/>
          <w:i/>
          <w:iCs/>
          <w:sz w:val="24"/>
          <w:szCs w:val="24"/>
        </w:rPr>
      </w:pPr>
      <w:r w:rsidRPr="00CD7234">
        <w:rPr>
          <w:rFonts w:ascii="Times New Roman" w:hAnsi="Times New Roman" w:cs="Times New Roman"/>
          <w:i/>
          <w:iCs/>
          <w:sz w:val="24"/>
          <w:szCs w:val="24"/>
        </w:rPr>
        <w:t>(наименование на участника)</w:t>
      </w:r>
    </w:p>
    <w:p w:rsidR="00CD7234" w:rsidRPr="00CD7234" w:rsidRDefault="00CD7234" w:rsidP="00CD7234">
      <w:pPr>
        <w:spacing w:after="0" w:line="240" w:lineRule="auto"/>
        <w:ind w:firstLine="708"/>
        <w:jc w:val="both"/>
        <w:rPr>
          <w:rFonts w:ascii="Times New Roman" w:hAnsi="Times New Roman" w:cs="Times New Roman"/>
          <w:b/>
          <w:i/>
          <w:sz w:val="24"/>
          <w:szCs w:val="24"/>
        </w:rPr>
      </w:pPr>
      <w:r w:rsidRPr="00CD7234">
        <w:rPr>
          <w:rFonts w:ascii="Times New Roman" w:hAnsi="Times New Roman" w:cs="Times New Roman"/>
          <w:sz w:val="24"/>
          <w:szCs w:val="24"/>
        </w:rPr>
        <w:t xml:space="preserve">участник в </w:t>
      </w:r>
      <w:r w:rsidRPr="00CD7234">
        <w:rPr>
          <w:rFonts w:ascii="Times New Roman" w:hAnsi="Times New Roman" w:cs="Times New Roman"/>
          <w:color w:val="000000"/>
          <w:sz w:val="24"/>
          <w:szCs w:val="24"/>
        </w:rPr>
        <w:t xml:space="preserve">процедура за възлагане на обществена поръчка, с предмет: </w:t>
      </w:r>
      <w:r w:rsidRPr="00CD7234">
        <w:rPr>
          <w:rFonts w:ascii="Times New Roman" w:eastAsia="Lucida Sans Unicode" w:hAnsi="Times New Roman" w:cs="Times New Roman"/>
          <w:b/>
          <w:color w:val="000000"/>
          <w:kern w:val="3"/>
          <w:sz w:val="24"/>
          <w:szCs w:val="24"/>
          <w:lang w:bidi="en-US"/>
        </w:rPr>
        <w:t>„Почистване на дивечовъдни ниви от самозалесила се горска растителност за срок от 12 месеца“</w:t>
      </w:r>
      <w:r w:rsidRPr="00CD7234">
        <w:rPr>
          <w:rFonts w:ascii="Times New Roman" w:hAnsi="Times New Roman" w:cs="Times New Roman"/>
          <w:sz w:val="24"/>
          <w:szCs w:val="24"/>
        </w:rPr>
        <w:t xml:space="preserve">, заявявам, че:         </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 xml:space="preserve">        Предлагаме да изпълним предмета на обществената поръчка в съответствие с условията на настоящата процедура, като: </w:t>
      </w:r>
    </w:p>
    <w:p w:rsidR="00CD7234" w:rsidRPr="00CD7234" w:rsidRDefault="00CD7234" w:rsidP="00CD7234">
      <w:pPr>
        <w:tabs>
          <w:tab w:val="num" w:pos="-360"/>
        </w:tabs>
        <w:spacing w:after="0" w:line="240" w:lineRule="auto"/>
        <w:ind w:right="-180"/>
        <w:jc w:val="center"/>
        <w:outlineLvl w:val="0"/>
        <w:rPr>
          <w:rFonts w:ascii="Times New Roman" w:hAnsi="Times New Roman" w:cs="Times New Roman"/>
          <w:b/>
          <w:bCs/>
          <w:sz w:val="24"/>
          <w:szCs w:val="24"/>
        </w:rPr>
      </w:pPr>
    </w:p>
    <w:p w:rsidR="00CD7234" w:rsidRPr="00CD7234" w:rsidRDefault="00CD7234" w:rsidP="00CD7234">
      <w:pPr>
        <w:pStyle w:val="BodyText5"/>
        <w:shd w:val="clear" w:color="auto" w:fill="auto"/>
        <w:spacing w:line="240" w:lineRule="auto"/>
        <w:ind w:firstLine="708"/>
        <w:jc w:val="both"/>
        <w:rPr>
          <w:rFonts w:ascii="Times New Roman" w:hAnsi="Times New Roman" w:cs="Times New Roman"/>
          <w:sz w:val="24"/>
          <w:szCs w:val="24"/>
        </w:rPr>
      </w:pPr>
      <w:r w:rsidRPr="00CD7234">
        <w:rPr>
          <w:rFonts w:ascii="Times New Roman" w:hAnsi="Times New Roman" w:cs="Times New Roman"/>
          <w:b/>
          <w:bCs/>
          <w:color w:val="333333"/>
          <w:sz w:val="24"/>
          <w:szCs w:val="24"/>
          <w:lang w:val="ru-RU"/>
        </w:rPr>
        <w:t>1.</w:t>
      </w:r>
      <w:r w:rsidRPr="00CD7234">
        <w:rPr>
          <w:rFonts w:ascii="Times New Roman" w:hAnsi="Times New Roman" w:cs="Times New Roman"/>
          <w:color w:val="333333"/>
          <w:sz w:val="24"/>
          <w:szCs w:val="24"/>
          <w:lang w:val="ru-RU"/>
        </w:rPr>
        <w:t xml:space="preserve"> </w:t>
      </w:r>
      <w:r w:rsidRPr="00CD7234">
        <w:rPr>
          <w:rFonts w:ascii="Times New Roman" w:hAnsi="Times New Roman" w:cs="Times New Roman"/>
          <w:b/>
          <w:bCs/>
          <w:color w:val="333333"/>
          <w:sz w:val="24"/>
          <w:szCs w:val="24"/>
        </w:rPr>
        <w:t xml:space="preserve">Предлагаме </w:t>
      </w:r>
      <w:r w:rsidRPr="00CD7234">
        <w:rPr>
          <w:rFonts w:ascii="Times New Roman" w:hAnsi="Times New Roman" w:cs="Times New Roman"/>
          <w:b/>
          <w:bCs/>
          <w:color w:val="333333"/>
          <w:spacing w:val="-1"/>
          <w:sz w:val="24"/>
          <w:szCs w:val="24"/>
        </w:rPr>
        <w:t>да изпълним поръчката</w:t>
      </w:r>
      <w:r w:rsidRPr="00CD7234">
        <w:rPr>
          <w:rFonts w:ascii="Times New Roman" w:hAnsi="Times New Roman" w:cs="Times New Roman"/>
          <w:b/>
          <w:bCs/>
          <w:color w:val="333333"/>
          <w:sz w:val="24"/>
          <w:szCs w:val="24"/>
        </w:rPr>
        <w:t>, съобразно условията на документацията за участие, за обща цена от ................……… (……………………………….)  лева, без ДДС или .................  (.............................) лева, с ДДС,</w:t>
      </w:r>
      <w:r w:rsidRPr="00CD7234">
        <w:rPr>
          <w:rFonts w:ascii="Times New Roman" w:hAnsi="Times New Roman" w:cs="Times New Roman"/>
          <w:b/>
          <w:bCs/>
          <w:sz w:val="24"/>
          <w:szCs w:val="24"/>
        </w:rPr>
        <w:t xml:space="preserve"> </w:t>
      </w:r>
      <w:r w:rsidRPr="00CD7234">
        <w:rPr>
          <w:rFonts w:ascii="Times New Roman" w:hAnsi="Times New Roman" w:cs="Times New Roman"/>
          <w:sz w:val="24"/>
          <w:szCs w:val="24"/>
        </w:rPr>
        <w:t>формирана като сбор от единичната цена за декар и площта, подлежаща  на механизирано почистване за съответния подотдел за целия срок на изпълнение:</w:t>
      </w:r>
    </w:p>
    <w:tbl>
      <w:tblPr>
        <w:tblpPr w:leftFromText="141" w:rightFromText="141" w:vertAnchor="text" w:horzAnchor="margin" w:tblpXSpec="center" w:tblpY="113"/>
        <w:tblW w:w="9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35"/>
        <w:gridCol w:w="5977"/>
        <w:gridCol w:w="2432"/>
      </w:tblGrid>
      <w:tr w:rsidR="00CD7234" w:rsidRPr="00CD7234" w:rsidTr="007D6B92">
        <w:trPr>
          <w:trHeight w:val="1120"/>
        </w:trPr>
        <w:tc>
          <w:tcPr>
            <w:tcW w:w="1435"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b/>
                <w:sz w:val="24"/>
                <w:szCs w:val="24"/>
              </w:rPr>
            </w:pPr>
          </w:p>
          <w:p w:rsidR="00CD7234" w:rsidRPr="00CD7234" w:rsidRDefault="00CD7234" w:rsidP="00CD7234">
            <w:pPr>
              <w:spacing w:after="0" w:line="240" w:lineRule="auto"/>
              <w:jc w:val="center"/>
              <w:rPr>
                <w:rFonts w:ascii="Times New Roman" w:hAnsi="Times New Roman" w:cs="Times New Roman"/>
                <w:b/>
                <w:sz w:val="24"/>
                <w:szCs w:val="24"/>
              </w:rPr>
            </w:pPr>
          </w:p>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b/>
                <w:sz w:val="24"/>
                <w:szCs w:val="24"/>
              </w:rPr>
              <w:t>Обект</w:t>
            </w:r>
          </w:p>
          <w:p w:rsidR="00CD7234" w:rsidRPr="00CD7234" w:rsidRDefault="00CD7234" w:rsidP="00CD7234">
            <w:pPr>
              <w:spacing w:after="0" w:line="240" w:lineRule="auto"/>
              <w:jc w:val="center"/>
              <w:rPr>
                <w:rFonts w:ascii="Times New Roman" w:hAnsi="Times New Roman" w:cs="Times New Roman"/>
                <w:b/>
                <w:sz w:val="24"/>
                <w:szCs w:val="24"/>
              </w:rPr>
            </w:pPr>
          </w:p>
        </w:tc>
        <w:tc>
          <w:tcPr>
            <w:tcW w:w="597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b/>
                <w:sz w:val="24"/>
                <w:szCs w:val="24"/>
              </w:rPr>
            </w:pPr>
          </w:p>
          <w:p w:rsidR="00CD7234" w:rsidRPr="00CD7234" w:rsidRDefault="00CD7234" w:rsidP="00CD7234">
            <w:pPr>
              <w:spacing w:after="0" w:line="240" w:lineRule="auto"/>
              <w:jc w:val="center"/>
              <w:rPr>
                <w:rFonts w:ascii="Times New Roman" w:hAnsi="Times New Roman" w:cs="Times New Roman"/>
                <w:color w:val="000000"/>
                <w:sz w:val="24"/>
                <w:szCs w:val="24"/>
              </w:rPr>
            </w:pPr>
            <w:r w:rsidRPr="00CD7234">
              <w:rPr>
                <w:rFonts w:ascii="Times New Roman" w:hAnsi="Times New Roman" w:cs="Times New Roman"/>
                <w:b/>
                <w:sz w:val="24"/>
                <w:szCs w:val="24"/>
              </w:rPr>
              <w:t>ВИД ДЕЙНОСТ</w:t>
            </w:r>
            <w:r w:rsidRPr="00CD7234">
              <w:rPr>
                <w:rFonts w:ascii="Times New Roman" w:hAnsi="Times New Roman" w:cs="Times New Roman"/>
                <w:color w:val="000000"/>
                <w:sz w:val="24"/>
                <w:szCs w:val="24"/>
              </w:rPr>
              <w:t xml:space="preserve"> </w:t>
            </w:r>
          </w:p>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color w:val="000000"/>
                <w:sz w:val="24"/>
                <w:szCs w:val="24"/>
              </w:rPr>
              <w:t>Почистване на поляни</w:t>
            </w:r>
          </w:p>
        </w:tc>
        <w:tc>
          <w:tcPr>
            <w:tcW w:w="2432"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rPr>
                <w:rFonts w:ascii="Times New Roman" w:hAnsi="Times New Roman" w:cs="Times New Roman"/>
                <w:b/>
                <w:sz w:val="24"/>
                <w:szCs w:val="24"/>
              </w:rPr>
            </w:pPr>
          </w:p>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b/>
                <w:sz w:val="24"/>
                <w:szCs w:val="24"/>
              </w:rPr>
              <w:t>Обща</w:t>
            </w:r>
          </w:p>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b/>
                <w:sz w:val="24"/>
                <w:szCs w:val="24"/>
              </w:rPr>
              <w:t>площ</w:t>
            </w:r>
          </w:p>
          <w:p w:rsidR="00CD7234" w:rsidRPr="00CD7234" w:rsidRDefault="00CD7234" w:rsidP="00CD7234">
            <w:pPr>
              <w:spacing w:after="0" w:line="240" w:lineRule="auto"/>
              <w:jc w:val="center"/>
              <w:rPr>
                <w:rFonts w:ascii="Times New Roman" w:hAnsi="Times New Roman" w:cs="Times New Roman"/>
                <w:b/>
                <w:sz w:val="24"/>
                <w:szCs w:val="24"/>
              </w:rPr>
            </w:pPr>
            <w:r w:rsidRPr="00CD7234">
              <w:rPr>
                <w:rFonts w:ascii="Times New Roman" w:hAnsi="Times New Roman" w:cs="Times New Roman"/>
                <w:b/>
                <w:sz w:val="24"/>
                <w:szCs w:val="24"/>
              </w:rPr>
              <w:t>в дка</w:t>
            </w:r>
          </w:p>
          <w:p w:rsidR="00CD7234" w:rsidRPr="00CD7234" w:rsidRDefault="00CD7234" w:rsidP="00CD7234">
            <w:pPr>
              <w:spacing w:after="0" w:line="240" w:lineRule="auto"/>
              <w:rPr>
                <w:rFonts w:ascii="Times New Roman" w:hAnsi="Times New Roman" w:cs="Times New Roman"/>
                <w:b/>
                <w:sz w:val="24"/>
                <w:szCs w:val="24"/>
              </w:rPr>
            </w:pPr>
          </w:p>
        </w:tc>
      </w:tr>
      <w:tr w:rsidR="00CD7234" w:rsidRPr="00CD7234" w:rsidTr="007D6B92">
        <w:trPr>
          <w:trHeight w:val="587"/>
        </w:trPr>
        <w:tc>
          <w:tcPr>
            <w:tcW w:w="1435"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1</w:t>
            </w:r>
          </w:p>
        </w:tc>
        <w:tc>
          <w:tcPr>
            <w:tcW w:w="597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Местност РУСЕВО</w:t>
            </w:r>
          </w:p>
        </w:tc>
        <w:tc>
          <w:tcPr>
            <w:tcW w:w="2432"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част от общо 60 дка</w:t>
            </w:r>
          </w:p>
        </w:tc>
      </w:tr>
      <w:tr w:rsidR="00CD7234" w:rsidRPr="00CD7234" w:rsidTr="007D6B92">
        <w:trPr>
          <w:trHeight w:val="587"/>
        </w:trPr>
        <w:tc>
          <w:tcPr>
            <w:tcW w:w="1435"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2</w:t>
            </w:r>
          </w:p>
        </w:tc>
        <w:tc>
          <w:tcPr>
            <w:tcW w:w="597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Местност САМУНДИЖИЙКА</w:t>
            </w:r>
          </w:p>
        </w:tc>
        <w:tc>
          <w:tcPr>
            <w:tcW w:w="2432"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част от общо 60 дка</w:t>
            </w:r>
          </w:p>
        </w:tc>
      </w:tr>
      <w:tr w:rsidR="00CD7234" w:rsidRPr="00CD7234" w:rsidTr="007D6B92">
        <w:trPr>
          <w:trHeight w:val="587"/>
        </w:trPr>
        <w:tc>
          <w:tcPr>
            <w:tcW w:w="1435"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3</w:t>
            </w:r>
          </w:p>
        </w:tc>
        <w:tc>
          <w:tcPr>
            <w:tcW w:w="597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Местност ВАСИЛЬОВЦИ</w:t>
            </w:r>
          </w:p>
        </w:tc>
        <w:tc>
          <w:tcPr>
            <w:tcW w:w="2432"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част от общо 60 дка</w:t>
            </w:r>
          </w:p>
        </w:tc>
      </w:tr>
      <w:tr w:rsidR="00CD7234" w:rsidRPr="00CD7234" w:rsidTr="007D6B92">
        <w:trPr>
          <w:trHeight w:val="587"/>
        </w:trPr>
        <w:tc>
          <w:tcPr>
            <w:tcW w:w="1435"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4</w:t>
            </w:r>
          </w:p>
        </w:tc>
        <w:tc>
          <w:tcPr>
            <w:tcW w:w="5977"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Други части от близки местности</w:t>
            </w:r>
          </w:p>
        </w:tc>
        <w:tc>
          <w:tcPr>
            <w:tcW w:w="2432" w:type="dxa"/>
            <w:tcBorders>
              <w:top w:val="single" w:sz="4" w:space="0" w:color="auto"/>
              <w:left w:val="single" w:sz="4" w:space="0" w:color="auto"/>
              <w:bottom w:val="single" w:sz="4" w:space="0" w:color="auto"/>
              <w:right w:val="single" w:sz="4" w:space="0" w:color="auto"/>
            </w:tcBorders>
          </w:tcPr>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част от общо 60 дка</w:t>
            </w:r>
          </w:p>
        </w:tc>
      </w:tr>
    </w:tbl>
    <w:p w:rsidR="00CD7234" w:rsidRPr="00CD7234" w:rsidRDefault="00CD7234" w:rsidP="00CD7234">
      <w:pPr>
        <w:spacing w:after="0" w:line="240" w:lineRule="auto"/>
        <w:jc w:val="both"/>
        <w:rPr>
          <w:rFonts w:ascii="Times New Roman" w:hAnsi="Times New Roman" w:cs="Times New Roman"/>
          <w:b/>
          <w:sz w:val="24"/>
          <w:szCs w:val="24"/>
        </w:rPr>
      </w:pP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b/>
          <w:sz w:val="24"/>
          <w:szCs w:val="24"/>
        </w:rPr>
        <w:t>Обща предложена цена – ...................................................................................................... лв. без ДДС</w:t>
      </w:r>
    </w:p>
    <w:p w:rsidR="00CD7234" w:rsidRPr="00CD7234" w:rsidRDefault="00CD7234" w:rsidP="00CD7234">
      <w:pPr>
        <w:widowControl w:val="0"/>
        <w:spacing w:after="0" w:line="240" w:lineRule="auto"/>
        <w:jc w:val="both"/>
        <w:rPr>
          <w:rFonts w:ascii="Times New Roman" w:hAnsi="Times New Roman" w:cs="Times New Roman"/>
          <w:b/>
          <w:bCs/>
          <w:i/>
          <w:iCs/>
          <w:sz w:val="24"/>
          <w:szCs w:val="24"/>
        </w:rPr>
      </w:pPr>
      <w:r w:rsidRPr="00CD7234">
        <w:rPr>
          <w:rFonts w:ascii="Times New Roman" w:hAnsi="Times New Roman" w:cs="Times New Roman"/>
          <w:b/>
          <w:bCs/>
          <w:i/>
          <w:iCs/>
          <w:sz w:val="24"/>
          <w:szCs w:val="24"/>
        </w:rPr>
        <w:t xml:space="preserve"> </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ab/>
      </w:r>
    </w:p>
    <w:p w:rsidR="00CD7234" w:rsidRPr="00CD7234" w:rsidRDefault="00CD7234" w:rsidP="00CD7234">
      <w:pPr>
        <w:spacing w:after="0" w:line="240" w:lineRule="auto"/>
        <w:ind w:firstLine="708"/>
        <w:jc w:val="both"/>
        <w:rPr>
          <w:rFonts w:ascii="Times New Roman" w:hAnsi="Times New Roman" w:cs="Times New Roman"/>
          <w:sz w:val="24"/>
          <w:szCs w:val="24"/>
        </w:rPr>
      </w:pPr>
      <w:r w:rsidRPr="00CD7234">
        <w:rPr>
          <w:rFonts w:ascii="Times New Roman" w:hAnsi="Times New Roman" w:cs="Times New Roman"/>
          <w:sz w:val="24"/>
          <w:szCs w:val="24"/>
        </w:rPr>
        <w:t>Предложените стойности са определени при пълно съответствие с условията от документацията по процедурата и включват всички разходи по изпълнение на предмета на поръчката.</w:t>
      </w:r>
      <w:r w:rsidRPr="00CD7234">
        <w:rPr>
          <w:rFonts w:ascii="Times New Roman" w:hAnsi="Times New Roman" w:cs="Times New Roman"/>
          <w:sz w:val="24"/>
          <w:szCs w:val="24"/>
        </w:rPr>
        <w:tab/>
      </w:r>
    </w:p>
    <w:p w:rsidR="00CD7234" w:rsidRPr="00CD7234" w:rsidRDefault="00CD7234" w:rsidP="00CD7234">
      <w:pPr>
        <w:tabs>
          <w:tab w:val="num" w:pos="360"/>
        </w:tabs>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lastRenderedPageBreak/>
        <w:t xml:space="preserve">      </w:t>
      </w:r>
      <w:r w:rsidRPr="00CD7234">
        <w:rPr>
          <w:rFonts w:ascii="Times New Roman" w:hAnsi="Times New Roman" w:cs="Times New Roman"/>
          <w:b/>
          <w:bCs/>
          <w:sz w:val="24"/>
          <w:szCs w:val="24"/>
        </w:rPr>
        <w:t>1</w:t>
      </w:r>
      <w:r w:rsidRPr="00CD7234">
        <w:rPr>
          <w:rFonts w:ascii="Times New Roman" w:hAnsi="Times New Roman" w:cs="Times New Roman"/>
          <w:sz w:val="24"/>
          <w:szCs w:val="24"/>
        </w:rPr>
        <w:t xml:space="preserve">. Определената от възложителя прогнозна стойност за изпълнение на поръчката се явява и максимална такава. </w:t>
      </w:r>
    </w:p>
    <w:p w:rsidR="00CD7234" w:rsidRPr="00CD7234" w:rsidRDefault="00CD7234" w:rsidP="00CD7234">
      <w:pPr>
        <w:pStyle w:val="NoSpacing1"/>
        <w:jc w:val="both"/>
      </w:pPr>
      <w:r w:rsidRPr="00CD7234">
        <w:rPr>
          <w:b/>
          <w:bCs/>
        </w:rPr>
        <w:t xml:space="preserve">      2.</w:t>
      </w:r>
      <w:r w:rsidRPr="00CD7234">
        <w:t xml:space="preserve"> Цената се предлага с точност до втория знак след десетичната запетая, без включен ДДС. </w:t>
      </w:r>
    </w:p>
    <w:p w:rsidR="00CD7234" w:rsidRPr="00CD7234" w:rsidRDefault="00CD7234" w:rsidP="00CD7234">
      <w:pPr>
        <w:pStyle w:val="NoSpacing1"/>
        <w:jc w:val="both"/>
      </w:pPr>
    </w:p>
    <w:p w:rsidR="00CD7234" w:rsidRPr="00CD7234" w:rsidRDefault="00CD7234" w:rsidP="00CD7234">
      <w:pPr>
        <w:widowControl w:val="0"/>
        <w:spacing w:after="0" w:line="240" w:lineRule="auto"/>
        <w:ind w:firstLine="709"/>
        <w:jc w:val="both"/>
        <w:rPr>
          <w:rFonts w:ascii="Times New Roman" w:hAnsi="Times New Roman" w:cs="Times New Roman"/>
          <w:sz w:val="24"/>
          <w:szCs w:val="24"/>
          <w:lang w:eastAsia="zh-CN"/>
        </w:rPr>
      </w:pPr>
      <w:r w:rsidRPr="00CD7234">
        <w:rPr>
          <w:rFonts w:ascii="Times New Roman" w:hAnsi="Times New Roman" w:cs="Times New Roman"/>
          <w:b/>
          <w:bCs/>
          <w:sz w:val="24"/>
          <w:szCs w:val="24"/>
        </w:rPr>
        <w:t>ІІ. Начин на плащане</w:t>
      </w:r>
      <w:r w:rsidRPr="00CD7234">
        <w:rPr>
          <w:rFonts w:ascii="Times New Roman" w:hAnsi="Times New Roman" w:cs="Times New Roman"/>
          <w:sz w:val="24"/>
          <w:szCs w:val="24"/>
        </w:rPr>
        <w:t xml:space="preserve">: </w:t>
      </w:r>
      <w:r w:rsidRPr="00CD7234">
        <w:rPr>
          <w:rFonts w:ascii="Times New Roman" w:hAnsi="Times New Roman" w:cs="Times New Roman"/>
          <w:sz w:val="24"/>
          <w:szCs w:val="24"/>
          <w:lang w:eastAsia="zh-CN"/>
        </w:rPr>
        <w:t>При подписване на договора, ВЪЗЛОЖИТЕЛЯТ заплаща авансово 20 %  от сумата по договора, в рамките на 10 /работни/ дни. Останалите 80 % от предвидената сума по договора могат да бъдат заплащани периодично, по споразумение между страните/ -  в срок до 30 календарни дни след подписване на приемо – предавателен протокол за извършената работа или да бъдат изплатени еднократно, в края на периода – след приключване на цялата работа и подписването на прииемо-предавателен протокол. Заплащането се извършва по банкова сметка на ИЗПЪЛНИТЕЛЯ.</w:t>
      </w:r>
    </w:p>
    <w:p w:rsidR="00CD7234" w:rsidRPr="00CD7234" w:rsidRDefault="00CD7234" w:rsidP="00CD7234">
      <w:pPr>
        <w:pStyle w:val="NoSpacing1"/>
        <w:jc w:val="both"/>
        <w:rPr>
          <w:b/>
          <w:bCs/>
        </w:rPr>
      </w:pPr>
    </w:p>
    <w:p w:rsidR="00CD7234" w:rsidRPr="00CD7234" w:rsidRDefault="00CD7234" w:rsidP="00CD7234">
      <w:pPr>
        <w:spacing w:after="0" w:line="240" w:lineRule="auto"/>
        <w:ind w:right="39"/>
        <w:jc w:val="both"/>
        <w:rPr>
          <w:rFonts w:ascii="Times New Roman" w:hAnsi="Times New Roman" w:cs="Times New Roman"/>
          <w:sz w:val="24"/>
          <w:szCs w:val="24"/>
        </w:rPr>
      </w:pPr>
      <w:r w:rsidRPr="00CD7234">
        <w:rPr>
          <w:rFonts w:ascii="Times New Roman" w:hAnsi="Times New Roman" w:cs="Times New Roman"/>
          <w:b/>
          <w:bCs/>
          <w:sz w:val="24"/>
          <w:szCs w:val="24"/>
        </w:rPr>
        <w:t xml:space="preserve">ІІІ.  </w:t>
      </w:r>
      <w:r w:rsidRPr="00CD7234">
        <w:rPr>
          <w:rFonts w:ascii="Times New Roman" w:hAnsi="Times New Roman" w:cs="Times New Roman"/>
          <w:sz w:val="24"/>
          <w:szCs w:val="24"/>
          <w:lang w:val="ru-RU"/>
        </w:rPr>
        <w:t xml:space="preserve">Съгласни сме при несъответствие с цифровата и изписаната с думи обща цена на предложението, комисията да вземе предвид изписаната с думи. При несъответствие между единичната и общата цена, комисията да вземе предвид единичната. При установена явна аритметична грешка, комисията да вземе вярната обща цена на предложението, изчислена въз основа на предложените от нас единични цени. </w:t>
      </w:r>
    </w:p>
    <w:p w:rsidR="00CD7234" w:rsidRPr="00CD7234" w:rsidRDefault="00CD7234" w:rsidP="00CD7234">
      <w:pPr>
        <w:autoSpaceDE w:val="0"/>
        <w:autoSpaceDN w:val="0"/>
        <w:adjustRightInd w:val="0"/>
        <w:spacing w:after="0" w:line="240" w:lineRule="auto"/>
        <w:ind w:left="-57" w:firstLine="513"/>
        <w:jc w:val="both"/>
        <w:rPr>
          <w:rFonts w:ascii="Times New Roman" w:hAnsi="Times New Roman" w:cs="Times New Roman"/>
          <w:sz w:val="24"/>
          <w:szCs w:val="24"/>
          <w:lang w:val="ru-RU"/>
        </w:rPr>
      </w:pPr>
    </w:p>
    <w:p w:rsidR="00CD7234" w:rsidRPr="00CD7234" w:rsidRDefault="00CD7234" w:rsidP="00CD7234">
      <w:pPr>
        <w:autoSpaceDE w:val="0"/>
        <w:autoSpaceDN w:val="0"/>
        <w:adjustRightInd w:val="0"/>
        <w:spacing w:after="0" w:line="240" w:lineRule="auto"/>
        <w:ind w:left="-57" w:firstLine="513"/>
        <w:jc w:val="both"/>
        <w:rPr>
          <w:rFonts w:ascii="Times New Roman" w:hAnsi="Times New Roman" w:cs="Times New Roman"/>
          <w:sz w:val="24"/>
          <w:szCs w:val="24"/>
          <w:lang w:val="ru-RU"/>
        </w:rPr>
      </w:pPr>
    </w:p>
    <w:p w:rsidR="00CD7234" w:rsidRPr="00CD7234" w:rsidRDefault="00CD7234" w:rsidP="00CD7234">
      <w:pPr>
        <w:autoSpaceDE w:val="0"/>
        <w:autoSpaceDN w:val="0"/>
        <w:adjustRightInd w:val="0"/>
        <w:spacing w:after="0" w:line="240" w:lineRule="auto"/>
        <w:ind w:left="-57" w:firstLine="513"/>
        <w:jc w:val="both"/>
        <w:rPr>
          <w:rFonts w:ascii="Times New Roman" w:hAnsi="Times New Roman" w:cs="Times New Roman"/>
          <w:sz w:val="24"/>
          <w:szCs w:val="24"/>
          <w:lang w:val="ru-RU"/>
        </w:rPr>
      </w:pPr>
    </w:p>
    <w:p w:rsidR="00CD7234" w:rsidRPr="00CD7234" w:rsidRDefault="00CD7234" w:rsidP="00CD7234">
      <w:pPr>
        <w:autoSpaceDE w:val="0"/>
        <w:autoSpaceDN w:val="0"/>
        <w:adjustRightInd w:val="0"/>
        <w:spacing w:after="0" w:line="240" w:lineRule="auto"/>
        <w:ind w:left="-57" w:firstLine="513"/>
        <w:jc w:val="both"/>
        <w:rPr>
          <w:rFonts w:ascii="Times New Roman" w:hAnsi="Times New Roman" w:cs="Times New Roman"/>
          <w:sz w:val="24"/>
          <w:szCs w:val="24"/>
          <w:lang w:val="ru-RU"/>
        </w:rPr>
      </w:pPr>
    </w:p>
    <w:p w:rsidR="00CD7234" w:rsidRPr="00CD7234" w:rsidRDefault="00CD7234" w:rsidP="00CD7234">
      <w:pPr>
        <w:spacing w:after="0" w:line="240" w:lineRule="auto"/>
        <w:ind w:right="-180"/>
        <w:rPr>
          <w:rFonts w:ascii="Times New Roman" w:hAnsi="Times New Roman" w:cs="Times New Roman"/>
          <w:sz w:val="24"/>
          <w:szCs w:val="24"/>
          <w:lang w:val="ru-RU"/>
        </w:rPr>
      </w:pPr>
      <w:r w:rsidRPr="00CD7234">
        <w:rPr>
          <w:rFonts w:ascii="Times New Roman" w:hAnsi="Times New Roman" w:cs="Times New Roman"/>
          <w:sz w:val="24"/>
          <w:szCs w:val="24"/>
          <w:lang w:val="ru-RU"/>
        </w:rPr>
        <w:t>Дата:...........................................</w:t>
      </w:r>
    </w:p>
    <w:p w:rsidR="00CD7234" w:rsidRPr="00CD7234" w:rsidRDefault="00CD7234" w:rsidP="00CD7234">
      <w:pPr>
        <w:spacing w:after="0" w:line="240" w:lineRule="auto"/>
        <w:ind w:right="-180"/>
        <w:rPr>
          <w:rFonts w:ascii="Times New Roman" w:hAnsi="Times New Roman" w:cs="Times New Roman"/>
          <w:sz w:val="24"/>
          <w:szCs w:val="24"/>
          <w:lang w:val="ru-RU"/>
        </w:rPr>
      </w:pPr>
    </w:p>
    <w:p w:rsidR="00CD7234" w:rsidRPr="00CD7234" w:rsidRDefault="00CD7234" w:rsidP="00CD7234">
      <w:pPr>
        <w:spacing w:after="0" w:line="240" w:lineRule="auto"/>
        <w:ind w:right="-180"/>
        <w:rPr>
          <w:rFonts w:ascii="Times New Roman" w:hAnsi="Times New Roman" w:cs="Times New Roman"/>
          <w:sz w:val="24"/>
          <w:szCs w:val="24"/>
          <w:lang w:val="ru-RU"/>
        </w:rPr>
      </w:pPr>
      <w:r w:rsidRPr="00CD7234">
        <w:rPr>
          <w:rFonts w:ascii="Times New Roman" w:hAnsi="Times New Roman" w:cs="Times New Roman"/>
          <w:sz w:val="24"/>
          <w:szCs w:val="24"/>
          <w:lang w:val="ru-RU"/>
        </w:rPr>
        <w:t>Име и фамилия....................................................................       Подпис и печат ............................................</w:t>
      </w:r>
    </w:p>
    <w:p w:rsidR="00CD7234" w:rsidRPr="00CD7234" w:rsidRDefault="00CD7234" w:rsidP="00CD7234">
      <w:pPr>
        <w:spacing w:after="0" w:line="240" w:lineRule="auto"/>
        <w:ind w:left="-180" w:right="-180" w:firstLine="180"/>
        <w:jc w:val="center"/>
        <w:outlineLvl w:val="0"/>
        <w:rPr>
          <w:rFonts w:ascii="Times New Roman" w:hAnsi="Times New Roman" w:cs="Times New Roman"/>
          <w:b/>
          <w:bCs/>
          <w:sz w:val="24"/>
          <w:szCs w:val="24"/>
          <w:lang w:val="ru-RU"/>
        </w:rPr>
      </w:pPr>
    </w:p>
    <w:p w:rsidR="00CD7234" w:rsidRPr="00CD7234" w:rsidRDefault="00CD7234" w:rsidP="00CD7234">
      <w:pPr>
        <w:spacing w:after="0" w:line="240" w:lineRule="auto"/>
        <w:ind w:left="-180" w:right="-180" w:firstLine="180"/>
        <w:jc w:val="center"/>
        <w:outlineLvl w:val="0"/>
        <w:rPr>
          <w:rFonts w:ascii="Times New Roman" w:hAnsi="Times New Roman" w:cs="Times New Roman"/>
          <w:b/>
          <w:bCs/>
          <w:sz w:val="24"/>
          <w:szCs w:val="24"/>
          <w:lang w:val="ru-RU"/>
        </w:rPr>
      </w:pPr>
    </w:p>
    <w:p w:rsidR="00CD7234" w:rsidRPr="00CD7234" w:rsidRDefault="00CD7234" w:rsidP="00CD7234">
      <w:pPr>
        <w:spacing w:after="0" w:line="240" w:lineRule="auto"/>
        <w:ind w:left="-180"/>
        <w:jc w:val="both"/>
        <w:rPr>
          <w:rFonts w:ascii="Times New Roman" w:hAnsi="Times New Roman" w:cs="Times New Roman"/>
          <w:sz w:val="24"/>
          <w:szCs w:val="24"/>
        </w:rPr>
      </w:pPr>
      <w:r w:rsidRPr="00CD7234">
        <w:rPr>
          <w:rFonts w:ascii="Times New Roman" w:hAnsi="Times New Roman" w:cs="Times New Roman"/>
          <w:b/>
          <w:bCs/>
          <w:i/>
          <w:iCs/>
          <w:sz w:val="24"/>
          <w:szCs w:val="24"/>
          <w:lang w:val="ru-RU"/>
        </w:rPr>
        <w:t>Пояснение:</w:t>
      </w:r>
      <w:r w:rsidRPr="00CD7234">
        <w:rPr>
          <w:rFonts w:ascii="Times New Roman" w:hAnsi="Times New Roman" w:cs="Times New Roman"/>
          <w:i/>
          <w:iCs/>
          <w:sz w:val="24"/>
          <w:szCs w:val="24"/>
          <w:lang w:val="ru-RU"/>
        </w:rPr>
        <w:t xml:space="preserve"> Този</w:t>
      </w:r>
      <w:r w:rsidRPr="00CD7234">
        <w:rPr>
          <w:rFonts w:ascii="Times New Roman" w:hAnsi="Times New Roman" w:cs="Times New Roman"/>
          <w:i/>
          <w:iCs/>
          <w:sz w:val="24"/>
          <w:szCs w:val="24"/>
        </w:rPr>
        <w:t xml:space="preserve"> образец</w:t>
      </w:r>
      <w:r w:rsidRPr="00CD7234">
        <w:rPr>
          <w:rFonts w:ascii="Times New Roman" w:hAnsi="Times New Roman" w:cs="Times New Roman"/>
          <w:i/>
          <w:iCs/>
          <w:sz w:val="24"/>
          <w:szCs w:val="24"/>
          <w:lang w:val="ru-RU"/>
        </w:rPr>
        <w:t xml:space="preserve"> задължително се поставя в отделен запечатан непрозрачен плик с надпис </w:t>
      </w:r>
      <w:r w:rsidRPr="00CD7234">
        <w:rPr>
          <w:rFonts w:ascii="Times New Roman" w:hAnsi="Times New Roman" w:cs="Times New Roman"/>
          <w:b/>
          <w:bCs/>
          <w:i/>
          <w:iCs/>
          <w:sz w:val="24"/>
          <w:szCs w:val="24"/>
          <w:lang w:val="ru-RU"/>
        </w:rPr>
        <w:t>“</w:t>
      </w:r>
      <w:r w:rsidRPr="00CD7234">
        <w:rPr>
          <w:rFonts w:ascii="Times New Roman" w:hAnsi="Times New Roman" w:cs="Times New Roman"/>
          <w:b/>
          <w:bCs/>
          <w:i/>
          <w:iCs/>
          <w:sz w:val="24"/>
          <w:szCs w:val="24"/>
        </w:rPr>
        <w:t>Предлагани ценови параметри</w:t>
      </w:r>
      <w:r w:rsidRPr="00CD7234">
        <w:rPr>
          <w:rFonts w:ascii="Times New Roman" w:hAnsi="Times New Roman" w:cs="Times New Roman"/>
          <w:b/>
          <w:bCs/>
          <w:i/>
          <w:iCs/>
          <w:sz w:val="24"/>
          <w:szCs w:val="24"/>
          <w:lang w:val="ru-RU"/>
        </w:rPr>
        <w:t>”</w:t>
      </w:r>
      <w:r w:rsidRPr="00CD7234">
        <w:rPr>
          <w:rFonts w:ascii="Times New Roman" w:hAnsi="Times New Roman" w:cs="Times New Roman"/>
          <w:i/>
          <w:iCs/>
          <w:sz w:val="24"/>
          <w:szCs w:val="24"/>
          <w:lang w:val="ru-RU"/>
        </w:rPr>
        <w:t xml:space="preserve"> , поставен в плика с офертата.</w:t>
      </w:r>
    </w:p>
    <w:p w:rsidR="00CD7234" w:rsidRPr="00CD7234" w:rsidRDefault="00CD7234" w:rsidP="00CD7234">
      <w:pPr>
        <w:pStyle w:val="Title"/>
        <w:spacing w:before="0"/>
        <w:jc w:val="right"/>
        <w:rPr>
          <w:sz w:val="24"/>
          <w:szCs w:val="24"/>
        </w:rPr>
      </w:pPr>
    </w:p>
    <w:p w:rsidR="00CD7234" w:rsidRPr="00CD7234" w:rsidRDefault="00CD7234" w:rsidP="00CD7234">
      <w:pPr>
        <w:pStyle w:val="Title"/>
        <w:spacing w:before="0"/>
        <w:jc w:val="right"/>
        <w:rPr>
          <w:sz w:val="24"/>
          <w:szCs w:val="24"/>
        </w:rPr>
      </w:pPr>
    </w:p>
    <w:p w:rsidR="00CD7234" w:rsidRPr="00CD7234" w:rsidRDefault="00CD7234" w:rsidP="00CD7234">
      <w:pPr>
        <w:pStyle w:val="Title"/>
        <w:spacing w:before="0"/>
        <w:jc w:val="right"/>
        <w:rPr>
          <w:sz w:val="24"/>
          <w:szCs w:val="24"/>
        </w:rPr>
      </w:pPr>
    </w:p>
    <w:p w:rsidR="00CD7234" w:rsidRPr="00CD7234" w:rsidRDefault="00CD7234" w:rsidP="00CD7234">
      <w:pPr>
        <w:pStyle w:val="Title"/>
        <w:spacing w:before="0"/>
        <w:jc w:val="right"/>
        <w:rPr>
          <w:sz w:val="24"/>
          <w:szCs w:val="24"/>
        </w:rPr>
      </w:pPr>
    </w:p>
    <w:p w:rsidR="00CD7234" w:rsidRPr="00CD7234" w:rsidRDefault="00CD7234" w:rsidP="00CD7234">
      <w:pPr>
        <w:pStyle w:val="Title"/>
        <w:spacing w:before="0"/>
        <w:jc w:val="right"/>
        <w:rPr>
          <w:sz w:val="24"/>
          <w:szCs w:val="24"/>
        </w:rPr>
      </w:pPr>
    </w:p>
    <w:p w:rsidR="00CD7234" w:rsidRPr="00CD7234" w:rsidRDefault="00CD7234" w:rsidP="00CD7234">
      <w:pPr>
        <w:pStyle w:val="Title"/>
        <w:spacing w:before="0"/>
        <w:jc w:val="right"/>
        <w:rPr>
          <w:sz w:val="24"/>
          <w:szCs w:val="24"/>
        </w:rPr>
      </w:pPr>
    </w:p>
    <w:p w:rsidR="00CD7234" w:rsidRPr="00CD7234" w:rsidRDefault="00CD7234" w:rsidP="00CD7234">
      <w:pPr>
        <w:pStyle w:val="Title"/>
        <w:spacing w:before="0"/>
        <w:jc w:val="right"/>
        <w:rPr>
          <w:sz w:val="24"/>
          <w:szCs w:val="24"/>
        </w:rPr>
      </w:pPr>
    </w:p>
    <w:p w:rsidR="00CD7234" w:rsidRPr="00CD7234" w:rsidRDefault="00CD7234" w:rsidP="00CD7234">
      <w:pPr>
        <w:pStyle w:val="Title"/>
        <w:spacing w:before="0"/>
        <w:jc w:val="right"/>
        <w:rPr>
          <w:sz w:val="24"/>
          <w:szCs w:val="24"/>
        </w:rPr>
      </w:pPr>
    </w:p>
    <w:p w:rsidR="00CD7234" w:rsidRDefault="00CD7234" w:rsidP="00CD7234">
      <w:pPr>
        <w:pStyle w:val="Title"/>
        <w:spacing w:before="0"/>
        <w:jc w:val="right"/>
        <w:rPr>
          <w:sz w:val="24"/>
          <w:szCs w:val="24"/>
          <w:lang w:val="en-US"/>
        </w:rPr>
      </w:pPr>
    </w:p>
    <w:p w:rsidR="00B16013" w:rsidRDefault="00B16013" w:rsidP="00CD7234">
      <w:pPr>
        <w:pStyle w:val="Title"/>
        <w:spacing w:before="0"/>
        <w:jc w:val="right"/>
        <w:rPr>
          <w:sz w:val="24"/>
          <w:szCs w:val="24"/>
          <w:lang w:val="en-US"/>
        </w:rPr>
      </w:pPr>
    </w:p>
    <w:p w:rsidR="00B16013" w:rsidRDefault="00B16013" w:rsidP="00CD7234">
      <w:pPr>
        <w:pStyle w:val="Title"/>
        <w:spacing w:before="0"/>
        <w:jc w:val="right"/>
        <w:rPr>
          <w:sz w:val="24"/>
          <w:szCs w:val="24"/>
          <w:lang w:val="en-US"/>
        </w:rPr>
      </w:pPr>
    </w:p>
    <w:p w:rsidR="00B16013" w:rsidRDefault="00B16013" w:rsidP="00CD7234">
      <w:pPr>
        <w:pStyle w:val="Title"/>
        <w:spacing w:before="0"/>
        <w:jc w:val="right"/>
        <w:rPr>
          <w:sz w:val="24"/>
          <w:szCs w:val="24"/>
          <w:lang w:val="en-US"/>
        </w:rPr>
      </w:pPr>
    </w:p>
    <w:p w:rsidR="00B16013" w:rsidRDefault="00B16013" w:rsidP="00CD7234">
      <w:pPr>
        <w:pStyle w:val="Title"/>
        <w:spacing w:before="0"/>
        <w:jc w:val="right"/>
        <w:rPr>
          <w:sz w:val="24"/>
          <w:szCs w:val="24"/>
          <w:lang w:val="en-US"/>
        </w:rPr>
      </w:pPr>
    </w:p>
    <w:p w:rsidR="00B16013" w:rsidRDefault="00B16013" w:rsidP="00CD7234">
      <w:pPr>
        <w:pStyle w:val="Title"/>
        <w:spacing w:before="0"/>
        <w:jc w:val="right"/>
        <w:rPr>
          <w:sz w:val="24"/>
          <w:szCs w:val="24"/>
          <w:lang w:val="en-US"/>
        </w:rPr>
      </w:pPr>
    </w:p>
    <w:p w:rsidR="00B16013" w:rsidRDefault="00B16013" w:rsidP="00CD7234">
      <w:pPr>
        <w:pStyle w:val="Title"/>
        <w:spacing w:before="0"/>
        <w:jc w:val="right"/>
        <w:rPr>
          <w:sz w:val="24"/>
          <w:szCs w:val="24"/>
          <w:lang w:val="en-US"/>
        </w:rPr>
      </w:pPr>
    </w:p>
    <w:p w:rsidR="00B16013" w:rsidRDefault="00B16013" w:rsidP="00CD7234">
      <w:pPr>
        <w:pStyle w:val="Title"/>
        <w:spacing w:before="0"/>
        <w:jc w:val="right"/>
        <w:rPr>
          <w:sz w:val="24"/>
          <w:szCs w:val="24"/>
          <w:lang w:val="en-US"/>
        </w:rPr>
      </w:pPr>
    </w:p>
    <w:p w:rsidR="00B16013" w:rsidRDefault="00B16013" w:rsidP="00CD7234">
      <w:pPr>
        <w:pStyle w:val="Title"/>
        <w:spacing w:before="0"/>
        <w:jc w:val="right"/>
        <w:rPr>
          <w:sz w:val="24"/>
          <w:szCs w:val="24"/>
          <w:lang w:val="en-US"/>
        </w:rPr>
      </w:pPr>
    </w:p>
    <w:p w:rsidR="00B16013" w:rsidRDefault="00B16013" w:rsidP="00CD7234">
      <w:pPr>
        <w:pStyle w:val="Title"/>
        <w:spacing w:before="0"/>
        <w:jc w:val="right"/>
        <w:rPr>
          <w:sz w:val="24"/>
          <w:szCs w:val="24"/>
          <w:lang w:val="en-US"/>
        </w:rPr>
      </w:pPr>
    </w:p>
    <w:p w:rsidR="00B16013" w:rsidRDefault="00B16013" w:rsidP="00CD7234">
      <w:pPr>
        <w:pStyle w:val="Title"/>
        <w:spacing w:before="0"/>
        <w:jc w:val="right"/>
        <w:rPr>
          <w:sz w:val="24"/>
          <w:szCs w:val="24"/>
          <w:lang w:val="en-US"/>
        </w:rPr>
      </w:pPr>
    </w:p>
    <w:p w:rsidR="00B16013" w:rsidRDefault="00B16013" w:rsidP="00CD7234">
      <w:pPr>
        <w:pStyle w:val="Title"/>
        <w:spacing w:before="0"/>
        <w:jc w:val="right"/>
        <w:rPr>
          <w:sz w:val="24"/>
          <w:szCs w:val="24"/>
          <w:lang w:val="en-US"/>
        </w:rPr>
      </w:pPr>
    </w:p>
    <w:p w:rsidR="00B16013" w:rsidRDefault="00B16013" w:rsidP="00CD7234">
      <w:pPr>
        <w:pStyle w:val="Title"/>
        <w:spacing w:before="0"/>
        <w:jc w:val="right"/>
        <w:rPr>
          <w:sz w:val="24"/>
          <w:szCs w:val="24"/>
          <w:lang w:val="en-US"/>
        </w:rPr>
      </w:pPr>
    </w:p>
    <w:p w:rsidR="00B16013" w:rsidRPr="00B16013" w:rsidRDefault="00B16013" w:rsidP="00CD7234">
      <w:pPr>
        <w:pStyle w:val="Title"/>
        <w:spacing w:before="0"/>
        <w:jc w:val="right"/>
        <w:rPr>
          <w:sz w:val="24"/>
          <w:szCs w:val="24"/>
          <w:lang w:val="en-US"/>
        </w:rPr>
      </w:pPr>
    </w:p>
    <w:p w:rsidR="00CD7234" w:rsidRPr="00CD7234" w:rsidRDefault="00CD7234" w:rsidP="00CD7234">
      <w:pPr>
        <w:pStyle w:val="Title"/>
        <w:spacing w:before="0"/>
        <w:jc w:val="right"/>
        <w:rPr>
          <w:sz w:val="24"/>
          <w:szCs w:val="24"/>
        </w:rPr>
      </w:pPr>
    </w:p>
    <w:p w:rsidR="00CD7234" w:rsidRPr="00CD7234" w:rsidRDefault="00CD7234" w:rsidP="00CD7234">
      <w:pPr>
        <w:pStyle w:val="Title"/>
        <w:spacing w:before="0"/>
        <w:jc w:val="right"/>
        <w:rPr>
          <w:sz w:val="24"/>
          <w:szCs w:val="24"/>
        </w:rPr>
      </w:pPr>
    </w:p>
    <w:p w:rsidR="00CD7234" w:rsidRPr="00CD7234" w:rsidRDefault="00CD7234" w:rsidP="00CD7234">
      <w:pPr>
        <w:pStyle w:val="Title"/>
        <w:spacing w:before="0"/>
        <w:jc w:val="right"/>
        <w:rPr>
          <w:sz w:val="24"/>
          <w:szCs w:val="24"/>
        </w:rPr>
      </w:pPr>
    </w:p>
    <w:p w:rsidR="00CD7234" w:rsidRPr="00CD7234" w:rsidRDefault="00CD7234" w:rsidP="00CD7234">
      <w:pPr>
        <w:pStyle w:val="Title"/>
        <w:spacing w:before="0"/>
        <w:jc w:val="right"/>
        <w:rPr>
          <w:sz w:val="24"/>
          <w:szCs w:val="24"/>
          <w:lang w:val="ru-RU"/>
        </w:rPr>
      </w:pPr>
      <w:r w:rsidRPr="00CD7234">
        <w:rPr>
          <w:sz w:val="24"/>
          <w:szCs w:val="24"/>
        </w:rPr>
        <w:t xml:space="preserve">Образец  № </w:t>
      </w:r>
      <w:r w:rsidRPr="00CD7234">
        <w:rPr>
          <w:sz w:val="24"/>
          <w:szCs w:val="24"/>
          <w:lang w:val="ru-RU"/>
        </w:rPr>
        <w:t>4</w:t>
      </w:r>
      <w:r w:rsidRPr="00CD7234">
        <w:rPr>
          <w:b w:val="0"/>
          <w:bCs w:val="0"/>
          <w:sz w:val="24"/>
          <w:szCs w:val="24"/>
          <w:lang w:val="ru-RU"/>
        </w:rPr>
        <w:t xml:space="preserve">              </w:t>
      </w:r>
    </w:p>
    <w:p w:rsidR="00CD7234" w:rsidRPr="00CD7234" w:rsidRDefault="00CD7234" w:rsidP="00CD7234">
      <w:pPr>
        <w:spacing w:after="0" w:line="240" w:lineRule="auto"/>
        <w:ind w:right="1"/>
        <w:jc w:val="right"/>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 xml:space="preserve">                               </w:t>
      </w:r>
    </w:p>
    <w:p w:rsidR="00CD7234" w:rsidRPr="00CD7234" w:rsidRDefault="00CD7234" w:rsidP="00CD7234">
      <w:pPr>
        <w:spacing w:after="0" w:line="240" w:lineRule="auto"/>
        <w:ind w:right="1"/>
        <w:jc w:val="center"/>
        <w:rPr>
          <w:rFonts w:ascii="Times New Roman" w:hAnsi="Times New Roman" w:cs="Times New Roman"/>
          <w:b/>
          <w:bCs/>
          <w:sz w:val="24"/>
          <w:szCs w:val="24"/>
        </w:rPr>
      </w:pPr>
    </w:p>
    <w:p w:rsidR="00CD7234" w:rsidRPr="00CD7234" w:rsidRDefault="00CD7234" w:rsidP="00CD7234">
      <w:pPr>
        <w:spacing w:after="0" w:line="240" w:lineRule="auto"/>
        <w:ind w:right="1"/>
        <w:jc w:val="center"/>
        <w:rPr>
          <w:rFonts w:ascii="Times New Roman" w:hAnsi="Times New Roman" w:cs="Times New Roman"/>
          <w:b/>
          <w:bCs/>
          <w:sz w:val="24"/>
          <w:szCs w:val="24"/>
        </w:rPr>
      </w:pPr>
      <w:r w:rsidRPr="00CD7234">
        <w:rPr>
          <w:rFonts w:ascii="Times New Roman" w:hAnsi="Times New Roman" w:cs="Times New Roman"/>
          <w:b/>
          <w:bCs/>
          <w:sz w:val="24"/>
          <w:szCs w:val="24"/>
          <w:lang w:val="ru-RU"/>
        </w:rPr>
        <w:t>Д Е К Л А Р А Ц И Я</w:t>
      </w:r>
    </w:p>
    <w:p w:rsidR="00CD7234" w:rsidRPr="00CD7234" w:rsidRDefault="00CD7234" w:rsidP="00CD7234">
      <w:pPr>
        <w:spacing w:after="0" w:line="240" w:lineRule="auto"/>
        <w:jc w:val="center"/>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за срока на валидност на офертата</w:t>
      </w:r>
    </w:p>
    <w:p w:rsidR="00CD7234" w:rsidRPr="00CD7234" w:rsidRDefault="00CD7234" w:rsidP="00CD7234">
      <w:pPr>
        <w:pStyle w:val="BlockText"/>
        <w:ind w:left="0" w:right="0"/>
        <w:rPr>
          <w:lang w:val="bg-BG"/>
        </w:rPr>
      </w:pPr>
      <w:r w:rsidRPr="00CD7234">
        <w:rPr>
          <w:lang w:val="ru-RU"/>
        </w:rPr>
        <w:t xml:space="preserve"> Подписаният/ата.....................................................................................................................................</w:t>
      </w:r>
    </w:p>
    <w:p w:rsidR="00CD7234" w:rsidRPr="00CD7234" w:rsidRDefault="00CD7234" w:rsidP="00CD7234">
      <w:pPr>
        <w:spacing w:after="0" w:line="240" w:lineRule="auto"/>
        <w:ind w:firstLine="600"/>
        <w:jc w:val="both"/>
        <w:rPr>
          <w:rFonts w:ascii="Times New Roman" w:hAnsi="Times New Roman" w:cs="Times New Roman"/>
          <w:i/>
          <w:iCs/>
          <w:color w:val="000000"/>
          <w:sz w:val="24"/>
          <w:szCs w:val="24"/>
          <w:lang w:val="ru-RU"/>
        </w:rPr>
      </w:pPr>
      <w:r w:rsidRPr="00CD7234">
        <w:rPr>
          <w:rFonts w:ascii="Times New Roman" w:hAnsi="Times New Roman" w:cs="Times New Roman"/>
          <w:i/>
          <w:iCs/>
          <w:color w:val="000000"/>
          <w:sz w:val="24"/>
          <w:szCs w:val="24"/>
          <w:lang w:val="ru-RU"/>
        </w:rPr>
        <w:t>(трите имена)</w:t>
      </w:r>
    </w:p>
    <w:p w:rsidR="00CD7234" w:rsidRPr="00CD7234" w:rsidRDefault="00CD7234" w:rsidP="00CD7234">
      <w:pPr>
        <w:spacing w:after="0" w:line="240" w:lineRule="auto"/>
        <w:ind w:firstLine="600"/>
        <w:jc w:val="both"/>
        <w:rPr>
          <w:rFonts w:ascii="Times New Roman" w:hAnsi="Times New Roman" w:cs="Times New Roman"/>
          <w:i/>
          <w:iCs/>
          <w:color w:val="000000"/>
          <w:sz w:val="24"/>
          <w:szCs w:val="24"/>
          <w:lang w:val="ru-RU"/>
        </w:rPr>
      </w:pPr>
      <w:r w:rsidRPr="00CD7234">
        <w:rPr>
          <w:rFonts w:ascii="Times New Roman" w:hAnsi="Times New Roman" w:cs="Times New Roman"/>
          <w:color w:val="000000"/>
          <w:sz w:val="24"/>
          <w:szCs w:val="24"/>
          <w:lang w:val="ru-RU"/>
        </w:rPr>
        <w:t xml:space="preserve">  </w:t>
      </w:r>
    </w:p>
    <w:p w:rsidR="00CD7234" w:rsidRPr="00CD7234" w:rsidRDefault="00CD7234" w:rsidP="00CD7234">
      <w:pPr>
        <w:spacing w:after="0" w:line="240" w:lineRule="auto"/>
        <w:jc w:val="both"/>
        <w:rPr>
          <w:rFonts w:ascii="Times New Roman" w:hAnsi="Times New Roman" w:cs="Times New Roman"/>
          <w:color w:val="000000"/>
          <w:sz w:val="24"/>
          <w:szCs w:val="24"/>
          <w:lang w:val="ru-RU"/>
        </w:rPr>
      </w:pPr>
      <w:r w:rsidRPr="00CD7234">
        <w:rPr>
          <w:rFonts w:ascii="Times New Roman" w:hAnsi="Times New Roman" w:cs="Times New Roman"/>
          <w:color w:val="000000"/>
          <w:sz w:val="24"/>
          <w:szCs w:val="24"/>
          <w:lang w:val="ru-RU"/>
        </w:rPr>
        <w:t xml:space="preserve"> в качеството си на..........................................................................……………………………………….</w:t>
      </w:r>
    </w:p>
    <w:p w:rsidR="00CD7234" w:rsidRPr="00CD7234" w:rsidRDefault="00CD7234" w:rsidP="00CD7234">
      <w:pPr>
        <w:spacing w:after="0" w:line="240" w:lineRule="auto"/>
        <w:ind w:firstLine="600"/>
        <w:jc w:val="both"/>
        <w:rPr>
          <w:rFonts w:ascii="Times New Roman" w:hAnsi="Times New Roman" w:cs="Times New Roman"/>
          <w:i/>
          <w:iCs/>
          <w:color w:val="000000"/>
          <w:sz w:val="24"/>
          <w:szCs w:val="24"/>
        </w:rPr>
      </w:pPr>
      <w:r w:rsidRPr="00CD7234">
        <w:rPr>
          <w:rFonts w:ascii="Times New Roman" w:hAnsi="Times New Roman" w:cs="Times New Roman"/>
          <w:i/>
          <w:iCs/>
          <w:color w:val="000000"/>
          <w:sz w:val="24"/>
          <w:szCs w:val="24"/>
          <w:lang w:val="ru-RU"/>
        </w:rPr>
        <w:t>(длъжност)</w:t>
      </w:r>
    </w:p>
    <w:p w:rsidR="00CD7234" w:rsidRPr="00CD7234" w:rsidRDefault="00CD7234" w:rsidP="00CD7234">
      <w:pPr>
        <w:spacing w:after="0" w:line="240" w:lineRule="auto"/>
        <w:jc w:val="both"/>
        <w:rPr>
          <w:rFonts w:ascii="Times New Roman" w:hAnsi="Times New Roman" w:cs="Times New Roman"/>
          <w:color w:val="000000"/>
          <w:sz w:val="24"/>
          <w:szCs w:val="24"/>
        </w:rPr>
      </w:pPr>
      <w:r w:rsidRPr="00CD7234">
        <w:rPr>
          <w:rFonts w:ascii="Times New Roman" w:hAnsi="Times New Roman" w:cs="Times New Roman"/>
          <w:color w:val="000000"/>
          <w:sz w:val="24"/>
          <w:szCs w:val="24"/>
          <w:lang w:val="ru-RU"/>
        </w:rPr>
        <w:t>на .................................................................................................................</w:t>
      </w:r>
      <w:r w:rsidRPr="00CD7234">
        <w:rPr>
          <w:rFonts w:ascii="Times New Roman" w:hAnsi="Times New Roman" w:cs="Times New Roman"/>
          <w:color w:val="000000"/>
          <w:sz w:val="24"/>
          <w:szCs w:val="24"/>
        </w:rPr>
        <w:t>..................................................</w:t>
      </w:r>
    </w:p>
    <w:p w:rsidR="00CD7234" w:rsidRPr="00CD7234" w:rsidRDefault="00CD7234" w:rsidP="00CD7234">
      <w:pPr>
        <w:spacing w:after="0" w:line="240" w:lineRule="auto"/>
        <w:ind w:firstLine="600"/>
        <w:jc w:val="both"/>
        <w:rPr>
          <w:rFonts w:ascii="Times New Roman" w:hAnsi="Times New Roman" w:cs="Times New Roman"/>
          <w:i/>
          <w:iCs/>
          <w:color w:val="000000"/>
          <w:sz w:val="24"/>
          <w:szCs w:val="24"/>
        </w:rPr>
      </w:pPr>
      <w:r w:rsidRPr="00CD7234">
        <w:rPr>
          <w:rFonts w:ascii="Times New Roman" w:hAnsi="Times New Roman" w:cs="Times New Roman"/>
          <w:color w:val="000000"/>
          <w:sz w:val="24"/>
          <w:szCs w:val="24"/>
        </w:rPr>
        <w:tab/>
      </w:r>
      <w:r w:rsidRPr="00CD7234">
        <w:rPr>
          <w:rFonts w:ascii="Times New Roman" w:hAnsi="Times New Roman" w:cs="Times New Roman"/>
          <w:color w:val="000000"/>
          <w:sz w:val="24"/>
          <w:szCs w:val="24"/>
        </w:rPr>
        <w:tab/>
      </w:r>
      <w:r w:rsidRPr="00CD7234">
        <w:rPr>
          <w:rFonts w:ascii="Times New Roman" w:hAnsi="Times New Roman" w:cs="Times New Roman"/>
          <w:color w:val="000000"/>
          <w:sz w:val="24"/>
          <w:szCs w:val="24"/>
        </w:rPr>
        <w:tab/>
      </w:r>
      <w:r w:rsidRPr="00CD7234">
        <w:rPr>
          <w:rFonts w:ascii="Times New Roman" w:hAnsi="Times New Roman" w:cs="Times New Roman"/>
          <w:color w:val="000000"/>
          <w:sz w:val="24"/>
          <w:szCs w:val="24"/>
        </w:rPr>
        <w:tab/>
      </w:r>
      <w:r w:rsidRPr="00CD7234">
        <w:rPr>
          <w:rFonts w:ascii="Times New Roman" w:hAnsi="Times New Roman" w:cs="Times New Roman"/>
          <w:i/>
          <w:iCs/>
          <w:color w:val="000000"/>
          <w:sz w:val="24"/>
          <w:szCs w:val="24"/>
          <w:lang w:val="ru-RU"/>
        </w:rPr>
        <w:t>(наименование на участника)</w:t>
      </w:r>
    </w:p>
    <w:p w:rsidR="00CD7234" w:rsidRPr="00CD7234" w:rsidRDefault="00CD7234" w:rsidP="00CD7234">
      <w:pPr>
        <w:spacing w:after="0" w:line="240" w:lineRule="auto"/>
        <w:ind w:firstLine="708"/>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ЕИК/БУЛСТАТ </w:t>
      </w:r>
      <w:r w:rsidRPr="00CD7234">
        <w:rPr>
          <w:rFonts w:ascii="Times New Roman" w:hAnsi="Times New Roman" w:cs="Times New Roman"/>
          <w:sz w:val="24"/>
          <w:szCs w:val="24"/>
        </w:rPr>
        <w:t xml:space="preserve"> ..................................................................., седалище и адрес на управление, </w:t>
      </w:r>
      <w:r w:rsidRPr="00CD7234">
        <w:rPr>
          <w:rFonts w:ascii="Times New Roman" w:hAnsi="Times New Roman" w:cs="Times New Roman"/>
          <w:sz w:val="24"/>
          <w:szCs w:val="24"/>
          <w:lang w:val="ru-RU"/>
        </w:rPr>
        <w:t xml:space="preserve">участник в открита процедура за възлагане на обществена поръчка, с предмет: </w:t>
      </w:r>
      <w:r w:rsidRPr="00CD7234">
        <w:rPr>
          <w:rFonts w:ascii="Times New Roman" w:eastAsia="Lucida Sans Unicode" w:hAnsi="Times New Roman" w:cs="Times New Roman"/>
          <w:b/>
          <w:color w:val="000000"/>
          <w:kern w:val="3"/>
          <w:sz w:val="24"/>
          <w:szCs w:val="24"/>
          <w:lang w:bidi="en-US"/>
        </w:rPr>
        <w:t>„Почистване на дивечови ниви от самозалесила се горска растителност за срок от 12 месеца“</w:t>
      </w:r>
      <w:r w:rsidRPr="00CD7234">
        <w:rPr>
          <w:rFonts w:ascii="Times New Roman" w:hAnsi="Times New Roman" w:cs="Times New Roman"/>
          <w:b/>
          <w:i/>
          <w:sz w:val="24"/>
          <w:szCs w:val="24"/>
        </w:rPr>
        <w:t>.</w:t>
      </w:r>
    </w:p>
    <w:p w:rsidR="00CD7234" w:rsidRPr="00CD7234" w:rsidRDefault="00CD7234" w:rsidP="00CD7234">
      <w:pPr>
        <w:pStyle w:val="BodyText"/>
        <w:spacing w:after="0"/>
        <w:rPr>
          <w:lang w:val="ru-RU"/>
        </w:rPr>
      </w:pPr>
    </w:p>
    <w:p w:rsidR="00CD7234" w:rsidRPr="00CD7234" w:rsidRDefault="00CD7234" w:rsidP="00CD7234">
      <w:pPr>
        <w:spacing w:after="0" w:line="240" w:lineRule="auto"/>
        <w:jc w:val="both"/>
        <w:rPr>
          <w:rFonts w:ascii="Times New Roman" w:hAnsi="Times New Roman" w:cs="Times New Roman"/>
          <w:b/>
          <w:bCs/>
          <w:sz w:val="24"/>
          <w:szCs w:val="24"/>
          <w:lang w:val="ru-RU"/>
        </w:rPr>
      </w:pPr>
    </w:p>
    <w:p w:rsidR="00CD7234" w:rsidRPr="00CD7234" w:rsidRDefault="00CD7234" w:rsidP="00CD7234">
      <w:pPr>
        <w:pStyle w:val="BodyText3"/>
        <w:ind w:firstLine="709"/>
        <w:jc w:val="center"/>
        <w:rPr>
          <w:b/>
          <w:bCs/>
          <w:szCs w:val="24"/>
          <w:lang w:val="ru-RU"/>
        </w:rPr>
      </w:pPr>
      <w:r w:rsidRPr="00CD7234">
        <w:rPr>
          <w:b/>
          <w:bCs/>
          <w:szCs w:val="24"/>
          <w:lang w:val="ru-RU"/>
        </w:rPr>
        <w:t>Д Е К Л А Р И Р А М, че:</w:t>
      </w:r>
    </w:p>
    <w:p w:rsidR="00CD7234" w:rsidRPr="00CD7234" w:rsidRDefault="00CD7234" w:rsidP="00CD7234">
      <w:pPr>
        <w:pStyle w:val="Header"/>
        <w:tabs>
          <w:tab w:val="clear" w:pos="4153"/>
          <w:tab w:val="clear" w:pos="8306"/>
        </w:tabs>
        <w:rPr>
          <w:lang w:val="ru-RU"/>
        </w:rPr>
      </w:pPr>
      <w:r w:rsidRPr="00CD7234">
        <w:rPr>
          <w:lang w:val="ru-RU"/>
        </w:rPr>
        <w:tab/>
        <w:t xml:space="preserve"> </w:t>
      </w:r>
    </w:p>
    <w:p w:rsidR="00CD7234" w:rsidRPr="00CD7234" w:rsidRDefault="00CD7234" w:rsidP="00CD7234">
      <w:pPr>
        <w:pStyle w:val="BodyText"/>
        <w:tabs>
          <w:tab w:val="left" w:pos="1080"/>
          <w:tab w:val="left" w:pos="1134"/>
        </w:tabs>
        <w:spacing w:after="0"/>
        <w:rPr>
          <w:lang w:val="ru-RU"/>
        </w:rPr>
      </w:pPr>
      <w:r w:rsidRPr="00CD7234">
        <w:rPr>
          <w:lang w:val="bg-BG"/>
        </w:rPr>
        <w:t xml:space="preserve">       Офертата на п</w:t>
      </w:r>
      <w:r w:rsidRPr="00CD7234">
        <w:rPr>
          <w:lang w:val="ru-RU"/>
        </w:rPr>
        <w:t>рeдставляваният от мен участник  ___________________________________</w:t>
      </w:r>
    </w:p>
    <w:p w:rsidR="00CD7234" w:rsidRPr="00CD7234" w:rsidRDefault="00CD7234" w:rsidP="00CD7234">
      <w:pPr>
        <w:spacing w:after="0" w:line="240" w:lineRule="auto"/>
        <w:ind w:firstLine="480"/>
        <w:jc w:val="center"/>
        <w:rPr>
          <w:rFonts w:ascii="Times New Roman" w:hAnsi="Times New Roman" w:cs="Times New Roman"/>
          <w:i/>
          <w:iCs/>
          <w:color w:val="000000"/>
          <w:sz w:val="24"/>
          <w:szCs w:val="24"/>
        </w:rPr>
      </w:pPr>
      <w:r w:rsidRPr="00CD7234">
        <w:rPr>
          <w:rFonts w:ascii="Times New Roman" w:hAnsi="Times New Roman" w:cs="Times New Roman"/>
          <w:sz w:val="24"/>
          <w:szCs w:val="24"/>
          <w:lang w:val="ru-RU"/>
        </w:rPr>
        <w:t xml:space="preserve">                                                                                  </w:t>
      </w:r>
      <w:r w:rsidRPr="00CD7234">
        <w:rPr>
          <w:rFonts w:ascii="Times New Roman" w:hAnsi="Times New Roman" w:cs="Times New Roman"/>
          <w:i/>
          <w:iCs/>
          <w:color w:val="000000"/>
          <w:sz w:val="24"/>
          <w:szCs w:val="24"/>
          <w:lang w:val="ru-RU"/>
        </w:rPr>
        <w:t>(</w:t>
      </w:r>
      <w:r w:rsidRPr="00CD7234">
        <w:rPr>
          <w:rFonts w:ascii="Times New Roman" w:hAnsi="Times New Roman" w:cs="Times New Roman"/>
          <w:i/>
          <w:iCs/>
          <w:color w:val="000000"/>
          <w:sz w:val="24"/>
          <w:szCs w:val="24"/>
        </w:rPr>
        <w:t>посочете фирмата на участника)</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lang w:val="ru-RU"/>
        </w:rPr>
        <w:t xml:space="preserve">в процедурата за </w:t>
      </w:r>
      <w:r w:rsidRPr="00CD7234">
        <w:rPr>
          <w:rFonts w:ascii="Times New Roman" w:hAnsi="Times New Roman" w:cs="Times New Roman"/>
          <w:sz w:val="24"/>
          <w:szCs w:val="24"/>
        </w:rPr>
        <w:t xml:space="preserve">възлагане на </w:t>
      </w:r>
      <w:r w:rsidRPr="00CD7234">
        <w:rPr>
          <w:rFonts w:ascii="Times New Roman" w:hAnsi="Times New Roman" w:cs="Times New Roman"/>
          <w:sz w:val="24"/>
          <w:szCs w:val="24"/>
          <w:lang w:val="ru-RU"/>
        </w:rPr>
        <w:t>обществена поръчка (в пълния обем и съдържание</w:t>
      </w:r>
      <w:r w:rsidRPr="00CD7234">
        <w:rPr>
          <w:rFonts w:ascii="Times New Roman" w:hAnsi="Times New Roman" w:cs="Times New Roman"/>
          <w:sz w:val="24"/>
          <w:szCs w:val="24"/>
        </w:rPr>
        <w:t xml:space="preserve"> и приложенията към нея</w:t>
      </w:r>
      <w:r w:rsidRPr="00CD7234">
        <w:rPr>
          <w:rFonts w:ascii="Times New Roman" w:hAnsi="Times New Roman" w:cs="Times New Roman"/>
          <w:sz w:val="24"/>
          <w:szCs w:val="24"/>
          <w:lang w:val="ru-RU"/>
        </w:rPr>
        <w:t xml:space="preserve">), съставлява правно-валидно предложение за изпълнение на поръчката, обвързващо и ангажиращо отговорността на участника </w:t>
      </w:r>
      <w:r w:rsidRPr="00CD7234">
        <w:rPr>
          <w:rFonts w:ascii="Times New Roman" w:hAnsi="Times New Roman" w:cs="Times New Roman"/>
          <w:sz w:val="24"/>
          <w:szCs w:val="24"/>
        </w:rPr>
        <w:t xml:space="preserve">с </w:t>
      </w:r>
      <w:r w:rsidRPr="00CD7234">
        <w:rPr>
          <w:rFonts w:ascii="Times New Roman" w:hAnsi="Times New Roman" w:cs="Times New Roman"/>
          <w:sz w:val="24"/>
          <w:szCs w:val="24"/>
          <w:lang w:val="ru-RU"/>
        </w:rPr>
        <w:t>условията, задълженията и отговорностите, поети с направената оферта до изтичането на</w:t>
      </w:r>
      <w:r w:rsidRPr="00CD7234">
        <w:rPr>
          <w:rFonts w:ascii="Times New Roman" w:hAnsi="Times New Roman" w:cs="Times New Roman"/>
          <w:sz w:val="24"/>
          <w:szCs w:val="24"/>
        </w:rPr>
        <w:t xml:space="preserve"> </w:t>
      </w:r>
      <w:r w:rsidRPr="00CD7234">
        <w:rPr>
          <w:rFonts w:ascii="Times New Roman" w:hAnsi="Times New Roman" w:cs="Times New Roman"/>
          <w:sz w:val="24"/>
          <w:szCs w:val="24"/>
          <w:lang w:val="ru-RU"/>
        </w:rPr>
        <w:t xml:space="preserve"> </w:t>
      </w:r>
      <w:r w:rsidRPr="00CD7234">
        <w:rPr>
          <w:rFonts w:ascii="Times New Roman" w:hAnsi="Times New Roman" w:cs="Times New Roman"/>
          <w:b/>
          <w:bCs/>
          <w:sz w:val="24"/>
          <w:szCs w:val="24"/>
          <w:lang w:val="ru-RU"/>
        </w:rPr>
        <w:t xml:space="preserve">…. </w:t>
      </w:r>
      <w:r w:rsidRPr="00CD7234">
        <w:rPr>
          <w:rFonts w:ascii="Times New Roman" w:hAnsi="Times New Roman" w:cs="Times New Roman"/>
          <w:b/>
          <w:bCs/>
          <w:color w:val="000000"/>
          <w:sz w:val="24"/>
          <w:szCs w:val="24"/>
        </w:rPr>
        <w:t xml:space="preserve">месеца /не по – малко от </w:t>
      </w:r>
      <w:r w:rsidRPr="00CD7234">
        <w:rPr>
          <w:rFonts w:ascii="Times New Roman" w:hAnsi="Times New Roman" w:cs="Times New Roman"/>
          <w:b/>
          <w:bCs/>
          <w:color w:val="000000"/>
          <w:sz w:val="24"/>
          <w:szCs w:val="24"/>
          <w:lang w:val="ru-RU"/>
        </w:rPr>
        <w:t xml:space="preserve">6 месеца/, </w:t>
      </w:r>
      <w:r w:rsidRPr="00CD7234">
        <w:rPr>
          <w:rFonts w:ascii="Times New Roman" w:hAnsi="Times New Roman" w:cs="Times New Roman"/>
          <w:color w:val="000000"/>
          <w:sz w:val="24"/>
          <w:szCs w:val="24"/>
          <w:lang w:val="ru-RU"/>
        </w:rPr>
        <w:t xml:space="preserve">считано от </w:t>
      </w:r>
      <w:r w:rsidRPr="00CD7234">
        <w:rPr>
          <w:rFonts w:ascii="Times New Roman" w:hAnsi="Times New Roman" w:cs="Times New Roman"/>
          <w:sz w:val="24"/>
          <w:szCs w:val="24"/>
          <w:lang w:val="ru-RU"/>
        </w:rPr>
        <w:t xml:space="preserve">датата, която е посочена в обявлението </w:t>
      </w:r>
      <w:r w:rsidRPr="00CD7234">
        <w:rPr>
          <w:rFonts w:ascii="Times New Roman" w:hAnsi="Times New Roman" w:cs="Times New Roman"/>
          <w:sz w:val="24"/>
          <w:szCs w:val="24"/>
        </w:rPr>
        <w:t xml:space="preserve">като </w:t>
      </w:r>
      <w:r w:rsidRPr="00CD7234">
        <w:rPr>
          <w:rFonts w:ascii="Times New Roman" w:hAnsi="Times New Roman" w:cs="Times New Roman"/>
          <w:sz w:val="24"/>
          <w:szCs w:val="24"/>
          <w:lang w:val="ru-RU"/>
        </w:rPr>
        <w:t>краен срок за получаване на оферт</w:t>
      </w:r>
      <w:r w:rsidRPr="00CD7234">
        <w:rPr>
          <w:rFonts w:ascii="Times New Roman" w:hAnsi="Times New Roman" w:cs="Times New Roman"/>
          <w:sz w:val="24"/>
          <w:szCs w:val="24"/>
        </w:rPr>
        <w:t>и</w:t>
      </w:r>
      <w:r w:rsidRPr="00CD7234">
        <w:rPr>
          <w:rFonts w:ascii="Times New Roman" w:hAnsi="Times New Roman" w:cs="Times New Roman"/>
          <w:sz w:val="24"/>
          <w:szCs w:val="24"/>
          <w:lang w:val="ru-RU"/>
        </w:rPr>
        <w:t xml:space="preserve"> и може да бъде прието по всяко време преди изтичане на този срок.</w:t>
      </w:r>
    </w:p>
    <w:p w:rsidR="00CD7234" w:rsidRPr="00CD7234" w:rsidRDefault="00CD7234" w:rsidP="00CD7234">
      <w:pPr>
        <w:spacing w:after="0" w:line="240" w:lineRule="auto"/>
        <w:jc w:val="both"/>
        <w:rPr>
          <w:rFonts w:ascii="Times New Roman" w:hAnsi="Times New Roman" w:cs="Times New Roman"/>
          <w:sz w:val="24"/>
          <w:szCs w:val="24"/>
          <w:lang w:val="ru-RU"/>
        </w:rPr>
      </w:pP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 xml:space="preserve">            Известна ми е наказателната отговорност по чл.313 от Наказателния кодекс на Република България за деклариране на неверни данни в настоящата декларация.</w:t>
      </w:r>
    </w:p>
    <w:p w:rsidR="00CD7234" w:rsidRPr="00CD7234" w:rsidRDefault="00CD7234" w:rsidP="00CD7234">
      <w:pPr>
        <w:pStyle w:val="BodyText"/>
        <w:tabs>
          <w:tab w:val="left" w:pos="1080"/>
          <w:tab w:val="left" w:pos="1134"/>
        </w:tabs>
        <w:spacing w:after="0"/>
        <w:rPr>
          <w:rStyle w:val="FontStyle21"/>
          <w:b w:val="0"/>
          <w:bCs w:val="0"/>
          <w:sz w:val="24"/>
          <w:szCs w:val="24"/>
          <w:lang w:val="ru-RU"/>
        </w:rPr>
      </w:pPr>
    </w:p>
    <w:p w:rsidR="00CD7234" w:rsidRPr="00CD7234" w:rsidRDefault="00CD7234" w:rsidP="00CD7234">
      <w:pPr>
        <w:pStyle w:val="BodyText"/>
        <w:tabs>
          <w:tab w:val="left" w:pos="1080"/>
          <w:tab w:val="left" w:pos="1134"/>
        </w:tabs>
        <w:spacing w:after="0"/>
        <w:rPr>
          <w:rStyle w:val="FontStyle21"/>
          <w:b w:val="0"/>
          <w:bCs w:val="0"/>
          <w:sz w:val="24"/>
          <w:szCs w:val="24"/>
          <w:lang w:val="ru-RU"/>
        </w:rPr>
      </w:pPr>
    </w:p>
    <w:p w:rsidR="00CD7234" w:rsidRPr="00CD7234" w:rsidRDefault="00CD7234" w:rsidP="00CD7234">
      <w:pPr>
        <w:pStyle w:val="BodyText"/>
        <w:tabs>
          <w:tab w:val="left" w:pos="1080"/>
          <w:tab w:val="left" w:pos="1134"/>
        </w:tabs>
        <w:spacing w:after="0"/>
        <w:rPr>
          <w:rStyle w:val="FontStyle21"/>
          <w:b w:val="0"/>
          <w:bCs w:val="0"/>
          <w:sz w:val="24"/>
          <w:szCs w:val="24"/>
          <w:lang w:val="ru-RU"/>
        </w:rPr>
      </w:pPr>
    </w:p>
    <w:p w:rsidR="00CD7234" w:rsidRPr="00CD7234" w:rsidRDefault="00CD7234" w:rsidP="00CD7234">
      <w:pPr>
        <w:pStyle w:val="BodyText"/>
        <w:tabs>
          <w:tab w:val="left" w:pos="1080"/>
          <w:tab w:val="left" w:pos="1134"/>
        </w:tabs>
        <w:spacing w:after="0"/>
        <w:rPr>
          <w:rStyle w:val="FontStyle21"/>
          <w:b w:val="0"/>
          <w:bCs w:val="0"/>
          <w:sz w:val="24"/>
          <w:szCs w:val="24"/>
          <w:lang w:val="ru-RU"/>
        </w:rPr>
      </w:pPr>
    </w:p>
    <w:p w:rsidR="00CD7234" w:rsidRPr="00CD7234" w:rsidRDefault="00CD7234" w:rsidP="00CD7234">
      <w:pPr>
        <w:pStyle w:val="BodyText"/>
        <w:tabs>
          <w:tab w:val="left" w:pos="1080"/>
          <w:tab w:val="left" w:pos="1134"/>
        </w:tabs>
        <w:spacing w:after="0"/>
        <w:rPr>
          <w:rStyle w:val="FontStyle21"/>
          <w:b w:val="0"/>
          <w:bCs w:val="0"/>
          <w:sz w:val="24"/>
          <w:szCs w:val="24"/>
          <w:lang w:val="ru-RU"/>
        </w:rPr>
      </w:pPr>
      <w:r w:rsidRPr="00CD7234">
        <w:rPr>
          <w:rStyle w:val="FontStyle21"/>
          <w:sz w:val="24"/>
          <w:szCs w:val="24"/>
          <w:lang w:val="ru-RU"/>
        </w:rPr>
        <w:tab/>
      </w:r>
    </w:p>
    <w:p w:rsidR="00CD7234" w:rsidRPr="00CD7234" w:rsidRDefault="00CD7234" w:rsidP="00CD7234">
      <w:pPr>
        <w:spacing w:after="0" w:line="240" w:lineRule="auto"/>
        <w:rPr>
          <w:rFonts w:ascii="Times New Roman" w:hAnsi="Times New Roman" w:cs="Times New Roman"/>
          <w:color w:val="000000"/>
          <w:sz w:val="24"/>
          <w:szCs w:val="24"/>
          <w:lang w:val="ru-RU"/>
        </w:rPr>
      </w:pPr>
      <w:r w:rsidRPr="00CD7234">
        <w:rPr>
          <w:rFonts w:ascii="Times New Roman" w:hAnsi="Times New Roman" w:cs="Times New Roman"/>
          <w:color w:val="000000"/>
          <w:sz w:val="24"/>
          <w:szCs w:val="24"/>
          <w:lang w:val="ru-RU"/>
        </w:rPr>
        <w:t xml:space="preserve">________________г.                 </w:t>
      </w:r>
      <w:r w:rsidRPr="00CD7234">
        <w:rPr>
          <w:rFonts w:ascii="Times New Roman" w:hAnsi="Times New Roman" w:cs="Times New Roman"/>
          <w:color w:val="000000"/>
          <w:sz w:val="24"/>
          <w:szCs w:val="24"/>
          <w:lang w:val="ru-RU"/>
        </w:rPr>
        <w:tab/>
      </w:r>
      <w:r w:rsidRPr="00CD7234">
        <w:rPr>
          <w:rFonts w:ascii="Times New Roman" w:hAnsi="Times New Roman" w:cs="Times New Roman"/>
          <w:color w:val="000000"/>
          <w:sz w:val="24"/>
          <w:szCs w:val="24"/>
          <w:lang w:val="ru-RU"/>
        </w:rPr>
        <w:tab/>
        <w:t xml:space="preserve">                          Декларатор: ______________</w:t>
      </w:r>
    </w:p>
    <w:p w:rsidR="00CD7234" w:rsidRPr="00CD7234" w:rsidRDefault="00CD7234" w:rsidP="00CD7234">
      <w:pPr>
        <w:spacing w:after="0" w:line="240" w:lineRule="auto"/>
        <w:rPr>
          <w:rFonts w:ascii="Times New Roman" w:hAnsi="Times New Roman" w:cs="Times New Roman"/>
          <w:sz w:val="24"/>
          <w:szCs w:val="24"/>
        </w:rPr>
      </w:pPr>
      <w:r w:rsidRPr="00CD7234">
        <w:rPr>
          <w:rFonts w:ascii="Times New Roman" w:hAnsi="Times New Roman" w:cs="Times New Roman"/>
          <w:i/>
          <w:iCs/>
          <w:color w:val="000000"/>
          <w:sz w:val="24"/>
          <w:szCs w:val="24"/>
          <w:lang w:val="ru-RU"/>
        </w:rPr>
        <w:t>(</w:t>
      </w:r>
      <w:r w:rsidRPr="00CD7234">
        <w:rPr>
          <w:rFonts w:ascii="Times New Roman" w:hAnsi="Times New Roman" w:cs="Times New Roman"/>
          <w:i/>
          <w:iCs/>
          <w:color w:val="000000"/>
          <w:sz w:val="24"/>
          <w:szCs w:val="24"/>
        </w:rPr>
        <w:t>дата на подписване)</w:t>
      </w:r>
      <w:r w:rsidRPr="00CD7234">
        <w:rPr>
          <w:rFonts w:ascii="Times New Roman" w:hAnsi="Times New Roman" w:cs="Times New Roman"/>
          <w:i/>
          <w:iCs/>
          <w:color w:val="000000"/>
          <w:sz w:val="24"/>
          <w:szCs w:val="24"/>
          <w:lang w:val="ru-RU"/>
        </w:rPr>
        <w:t xml:space="preserve">                                                                                   (подпис и печат)                                                  </w:t>
      </w: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Default="00CD7234" w:rsidP="00CD7234">
      <w:pPr>
        <w:spacing w:after="0" w:line="240" w:lineRule="auto"/>
        <w:rPr>
          <w:rFonts w:ascii="Times New Roman" w:hAnsi="Times New Roman" w:cs="Times New Roman"/>
          <w:sz w:val="24"/>
          <w:szCs w:val="24"/>
          <w:lang w:val="en-US"/>
        </w:rPr>
      </w:pPr>
    </w:p>
    <w:p w:rsidR="007B7D5C" w:rsidRDefault="007B7D5C" w:rsidP="00CD7234">
      <w:pPr>
        <w:spacing w:after="0" w:line="240" w:lineRule="auto"/>
        <w:rPr>
          <w:rFonts w:ascii="Times New Roman" w:hAnsi="Times New Roman" w:cs="Times New Roman"/>
          <w:sz w:val="24"/>
          <w:szCs w:val="24"/>
          <w:lang w:val="en-US"/>
        </w:rPr>
      </w:pPr>
    </w:p>
    <w:p w:rsidR="007B7D5C" w:rsidRDefault="007B7D5C" w:rsidP="00CD7234">
      <w:pPr>
        <w:spacing w:after="0" w:line="240" w:lineRule="auto"/>
        <w:rPr>
          <w:rFonts w:ascii="Times New Roman" w:hAnsi="Times New Roman" w:cs="Times New Roman"/>
          <w:sz w:val="24"/>
          <w:szCs w:val="24"/>
          <w:lang w:val="en-US"/>
        </w:rPr>
      </w:pPr>
    </w:p>
    <w:p w:rsidR="007B7D5C" w:rsidRPr="007B7D5C" w:rsidRDefault="007B7D5C" w:rsidP="00CD7234">
      <w:pPr>
        <w:spacing w:after="0" w:line="240" w:lineRule="auto"/>
        <w:rPr>
          <w:rFonts w:ascii="Times New Roman" w:hAnsi="Times New Roman" w:cs="Times New Roman"/>
          <w:sz w:val="24"/>
          <w:szCs w:val="24"/>
          <w:lang w:val="en-US"/>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pStyle w:val="Title"/>
        <w:spacing w:before="0"/>
        <w:jc w:val="right"/>
        <w:rPr>
          <w:sz w:val="24"/>
          <w:szCs w:val="24"/>
          <w:lang w:val="ru-RU"/>
        </w:rPr>
      </w:pPr>
      <w:r w:rsidRPr="00CD7234">
        <w:rPr>
          <w:sz w:val="24"/>
          <w:szCs w:val="24"/>
        </w:rPr>
        <w:lastRenderedPageBreak/>
        <w:t>Образец № 5</w:t>
      </w:r>
      <w:r w:rsidRPr="00CD7234">
        <w:rPr>
          <w:b w:val="0"/>
          <w:bCs w:val="0"/>
          <w:sz w:val="24"/>
          <w:szCs w:val="24"/>
          <w:lang w:val="ru-RU"/>
        </w:rPr>
        <w:t xml:space="preserve">              </w:t>
      </w:r>
    </w:p>
    <w:p w:rsidR="00CD7234" w:rsidRPr="00CD7234" w:rsidRDefault="00CD7234" w:rsidP="00CD7234">
      <w:pPr>
        <w:spacing w:after="0" w:line="240" w:lineRule="auto"/>
        <w:ind w:left="2160" w:hanging="2160"/>
        <w:jc w:val="right"/>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 xml:space="preserve">                               </w:t>
      </w:r>
    </w:p>
    <w:p w:rsidR="00CD7234" w:rsidRPr="00CD7234" w:rsidRDefault="00CD7234" w:rsidP="00CD7234">
      <w:pPr>
        <w:spacing w:after="0" w:line="240" w:lineRule="auto"/>
        <w:ind w:right="1"/>
        <w:jc w:val="center"/>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Д Е К Л А Р А Ц И Я</w:t>
      </w:r>
    </w:p>
    <w:p w:rsidR="00CD7234" w:rsidRPr="00CD7234" w:rsidRDefault="00CD7234" w:rsidP="00CD7234">
      <w:pPr>
        <w:spacing w:after="0" w:line="240" w:lineRule="auto"/>
        <w:ind w:right="1"/>
        <w:jc w:val="center"/>
        <w:rPr>
          <w:rFonts w:ascii="Times New Roman" w:hAnsi="Times New Roman" w:cs="Times New Roman"/>
          <w:b/>
          <w:bCs/>
          <w:sz w:val="24"/>
          <w:szCs w:val="24"/>
          <w:lang w:val="ru-RU"/>
        </w:rPr>
      </w:pPr>
    </w:p>
    <w:p w:rsidR="00CD7234" w:rsidRPr="00CD7234" w:rsidRDefault="00CD7234" w:rsidP="00CD7234">
      <w:pPr>
        <w:spacing w:after="0" w:line="240" w:lineRule="auto"/>
        <w:ind w:right="-359"/>
        <w:jc w:val="center"/>
        <w:rPr>
          <w:rFonts w:ascii="Times New Roman" w:hAnsi="Times New Roman" w:cs="Times New Roman"/>
          <w:b/>
          <w:bCs/>
          <w:sz w:val="24"/>
          <w:szCs w:val="24"/>
          <w:lang w:val="ru-RU"/>
        </w:rPr>
      </w:pPr>
    </w:p>
    <w:p w:rsidR="00CD7234" w:rsidRPr="00CD7234" w:rsidRDefault="00CD7234" w:rsidP="00CD7234">
      <w:pPr>
        <w:spacing w:after="0" w:line="240" w:lineRule="auto"/>
        <w:ind w:right="-359" w:firstLine="480"/>
        <w:jc w:val="both"/>
        <w:rPr>
          <w:rFonts w:ascii="Times New Roman" w:hAnsi="Times New Roman" w:cs="Times New Roman"/>
          <w:color w:val="000000"/>
          <w:sz w:val="24"/>
          <w:szCs w:val="24"/>
        </w:rPr>
      </w:pPr>
      <w:r w:rsidRPr="00CD7234">
        <w:rPr>
          <w:rFonts w:ascii="Times New Roman" w:hAnsi="Times New Roman" w:cs="Times New Roman"/>
          <w:color w:val="000000"/>
          <w:sz w:val="24"/>
          <w:szCs w:val="24"/>
          <w:lang w:val="ru-RU"/>
        </w:rPr>
        <w:t>Подписаният/ата...................................................................................................................................</w:t>
      </w:r>
    </w:p>
    <w:p w:rsidR="00CD7234" w:rsidRPr="00CD7234" w:rsidRDefault="00CD7234" w:rsidP="00CD7234">
      <w:pPr>
        <w:spacing w:after="0" w:line="240" w:lineRule="auto"/>
        <w:ind w:right="-359" w:firstLine="480"/>
        <w:jc w:val="center"/>
        <w:rPr>
          <w:rFonts w:ascii="Times New Roman" w:hAnsi="Times New Roman" w:cs="Times New Roman"/>
          <w:color w:val="000000"/>
          <w:sz w:val="24"/>
          <w:szCs w:val="24"/>
          <w:lang w:val="ru-RU"/>
        </w:rPr>
      </w:pPr>
      <w:r w:rsidRPr="00CD7234">
        <w:rPr>
          <w:rFonts w:ascii="Times New Roman" w:hAnsi="Times New Roman" w:cs="Times New Roman"/>
          <w:color w:val="000000"/>
          <w:sz w:val="24"/>
          <w:szCs w:val="24"/>
          <w:lang w:val="ru-RU"/>
        </w:rPr>
        <w:t>(трите имена)</w:t>
      </w:r>
    </w:p>
    <w:p w:rsidR="00CD7234" w:rsidRPr="00CD7234" w:rsidRDefault="00CD7234" w:rsidP="00CD7234">
      <w:pPr>
        <w:spacing w:after="0" w:line="240" w:lineRule="auto"/>
        <w:ind w:right="-359"/>
        <w:rPr>
          <w:rFonts w:ascii="Times New Roman" w:hAnsi="Times New Roman" w:cs="Times New Roman"/>
          <w:color w:val="000000"/>
          <w:sz w:val="24"/>
          <w:szCs w:val="24"/>
          <w:lang w:val="ru-RU"/>
        </w:rPr>
      </w:pPr>
      <w:r w:rsidRPr="00CD7234">
        <w:rPr>
          <w:rFonts w:ascii="Times New Roman" w:hAnsi="Times New Roman" w:cs="Times New Roman"/>
          <w:color w:val="000000"/>
          <w:sz w:val="24"/>
          <w:szCs w:val="24"/>
          <w:lang w:val="ru-RU"/>
        </w:rPr>
        <w:t>в качеството си на......................................................................................……………………………………......................</w:t>
      </w:r>
    </w:p>
    <w:p w:rsidR="00CD7234" w:rsidRPr="00CD7234" w:rsidRDefault="00CD7234" w:rsidP="00CD7234">
      <w:pPr>
        <w:spacing w:after="0" w:line="240" w:lineRule="auto"/>
        <w:ind w:right="-359" w:firstLine="480"/>
        <w:jc w:val="center"/>
        <w:rPr>
          <w:rFonts w:ascii="Times New Roman" w:hAnsi="Times New Roman" w:cs="Times New Roman"/>
          <w:i/>
          <w:iCs/>
          <w:color w:val="000000"/>
          <w:sz w:val="24"/>
          <w:szCs w:val="24"/>
          <w:lang w:val="ru-RU"/>
        </w:rPr>
      </w:pPr>
      <w:r w:rsidRPr="00CD7234">
        <w:rPr>
          <w:rFonts w:ascii="Times New Roman" w:hAnsi="Times New Roman" w:cs="Times New Roman"/>
          <w:i/>
          <w:iCs/>
          <w:color w:val="000000"/>
          <w:sz w:val="24"/>
          <w:szCs w:val="24"/>
          <w:lang w:val="ru-RU"/>
        </w:rPr>
        <w:t>(длъжност)</w:t>
      </w:r>
    </w:p>
    <w:p w:rsidR="00CD7234" w:rsidRPr="00CD7234" w:rsidRDefault="00CD7234" w:rsidP="00CD7234">
      <w:pPr>
        <w:spacing w:after="0" w:line="240" w:lineRule="auto"/>
        <w:ind w:right="-359"/>
        <w:rPr>
          <w:rFonts w:ascii="Times New Roman" w:hAnsi="Times New Roman" w:cs="Times New Roman"/>
          <w:color w:val="000000"/>
          <w:sz w:val="24"/>
          <w:szCs w:val="24"/>
          <w:lang w:val="ru-RU"/>
        </w:rPr>
      </w:pPr>
      <w:r w:rsidRPr="00CD7234">
        <w:rPr>
          <w:rFonts w:ascii="Times New Roman" w:hAnsi="Times New Roman" w:cs="Times New Roman"/>
          <w:color w:val="000000"/>
          <w:sz w:val="24"/>
          <w:szCs w:val="24"/>
          <w:lang w:val="ru-RU"/>
        </w:rPr>
        <w:t>на .........................................................................................................................</w:t>
      </w:r>
      <w:r w:rsidRPr="00CD7234">
        <w:rPr>
          <w:rFonts w:ascii="Times New Roman" w:hAnsi="Times New Roman" w:cs="Times New Roman"/>
          <w:color w:val="000000"/>
          <w:sz w:val="24"/>
          <w:szCs w:val="24"/>
        </w:rPr>
        <w:t>...........................................</w:t>
      </w:r>
    </w:p>
    <w:p w:rsidR="00CD7234" w:rsidRPr="00CD7234" w:rsidRDefault="00CD7234" w:rsidP="00CD7234">
      <w:pPr>
        <w:spacing w:after="0" w:line="240" w:lineRule="auto"/>
        <w:ind w:right="-359" w:firstLine="480"/>
        <w:rPr>
          <w:rFonts w:ascii="Times New Roman" w:hAnsi="Times New Roman" w:cs="Times New Roman"/>
          <w:i/>
          <w:iCs/>
          <w:color w:val="000000"/>
          <w:sz w:val="24"/>
          <w:szCs w:val="24"/>
        </w:rPr>
      </w:pPr>
      <w:r w:rsidRPr="00CD7234">
        <w:rPr>
          <w:rFonts w:ascii="Times New Roman" w:hAnsi="Times New Roman" w:cs="Times New Roman"/>
          <w:color w:val="000000"/>
          <w:sz w:val="24"/>
          <w:szCs w:val="24"/>
        </w:rPr>
        <w:tab/>
      </w:r>
      <w:r w:rsidRPr="00CD7234">
        <w:rPr>
          <w:rFonts w:ascii="Times New Roman" w:hAnsi="Times New Roman" w:cs="Times New Roman"/>
          <w:color w:val="000000"/>
          <w:sz w:val="24"/>
          <w:szCs w:val="24"/>
        </w:rPr>
        <w:tab/>
      </w:r>
      <w:r w:rsidRPr="00CD7234">
        <w:rPr>
          <w:rFonts w:ascii="Times New Roman" w:hAnsi="Times New Roman" w:cs="Times New Roman"/>
          <w:color w:val="000000"/>
          <w:sz w:val="24"/>
          <w:szCs w:val="24"/>
        </w:rPr>
        <w:tab/>
      </w:r>
      <w:r w:rsidRPr="00CD7234">
        <w:rPr>
          <w:rFonts w:ascii="Times New Roman" w:hAnsi="Times New Roman" w:cs="Times New Roman"/>
          <w:color w:val="000000"/>
          <w:sz w:val="24"/>
          <w:szCs w:val="24"/>
        </w:rPr>
        <w:tab/>
      </w:r>
      <w:r w:rsidRPr="00CD7234">
        <w:rPr>
          <w:rFonts w:ascii="Times New Roman" w:hAnsi="Times New Roman" w:cs="Times New Roman"/>
          <w:i/>
          <w:iCs/>
          <w:color w:val="000000"/>
          <w:sz w:val="24"/>
          <w:szCs w:val="24"/>
          <w:lang w:val="ru-RU"/>
        </w:rPr>
        <w:t>(наименование на участника)</w:t>
      </w:r>
    </w:p>
    <w:p w:rsidR="00CD7234" w:rsidRPr="00CD7234" w:rsidRDefault="00CD7234" w:rsidP="00CD7234">
      <w:pPr>
        <w:spacing w:after="0" w:line="240" w:lineRule="auto"/>
        <w:ind w:right="-359" w:firstLine="480"/>
        <w:rPr>
          <w:rFonts w:ascii="Times New Roman" w:hAnsi="Times New Roman" w:cs="Times New Roman"/>
          <w:i/>
          <w:iCs/>
          <w:color w:val="000000"/>
          <w:sz w:val="24"/>
          <w:szCs w:val="24"/>
        </w:rPr>
      </w:pPr>
    </w:p>
    <w:p w:rsidR="00CD7234" w:rsidRPr="00CD7234" w:rsidRDefault="00CD7234" w:rsidP="00CD7234">
      <w:pPr>
        <w:spacing w:after="0" w:line="240" w:lineRule="auto"/>
        <w:ind w:firstLine="708"/>
        <w:jc w:val="both"/>
        <w:rPr>
          <w:rFonts w:ascii="Times New Roman" w:hAnsi="Times New Roman" w:cs="Times New Roman"/>
          <w:b/>
          <w:i/>
          <w:sz w:val="24"/>
          <w:szCs w:val="24"/>
        </w:rPr>
      </w:pPr>
      <w:r w:rsidRPr="00CD7234">
        <w:rPr>
          <w:rFonts w:ascii="Times New Roman" w:hAnsi="Times New Roman" w:cs="Times New Roman"/>
          <w:sz w:val="24"/>
          <w:szCs w:val="24"/>
          <w:lang w:val="ru-RU"/>
        </w:rPr>
        <w:t xml:space="preserve">ЕИК/БУЛСТАТ </w:t>
      </w:r>
      <w:r w:rsidRPr="00CD7234">
        <w:rPr>
          <w:rFonts w:ascii="Times New Roman" w:hAnsi="Times New Roman" w:cs="Times New Roman"/>
          <w:sz w:val="24"/>
          <w:szCs w:val="24"/>
        </w:rPr>
        <w:t> </w:t>
      </w:r>
      <w:r w:rsidRPr="00CD7234">
        <w:rPr>
          <w:rFonts w:ascii="Times New Roman" w:hAnsi="Times New Roman" w:cs="Times New Roman"/>
          <w:sz w:val="24"/>
          <w:szCs w:val="24"/>
          <w:lang w:val="ru-RU"/>
        </w:rPr>
        <w:t xml:space="preserve">....................................................., сеадлище и адрес на управление:.................... - участник в открита процедура за възлагане на обществена поръчка, с предмет: </w:t>
      </w:r>
      <w:r w:rsidRPr="00CD7234">
        <w:rPr>
          <w:rFonts w:ascii="Times New Roman" w:eastAsia="Lucida Sans Unicode" w:hAnsi="Times New Roman" w:cs="Times New Roman"/>
          <w:b/>
          <w:color w:val="000000"/>
          <w:kern w:val="3"/>
          <w:sz w:val="24"/>
          <w:szCs w:val="24"/>
          <w:lang w:bidi="en-US"/>
        </w:rPr>
        <w:t>„Почистване на дивечови ниви от самозалесила се горска растителност за срок от 12 месеца“.</w:t>
      </w:r>
    </w:p>
    <w:p w:rsidR="00CD7234" w:rsidRPr="00CD7234" w:rsidRDefault="00CD7234" w:rsidP="00CD7234">
      <w:pPr>
        <w:spacing w:after="0" w:line="240" w:lineRule="auto"/>
        <w:ind w:firstLine="540"/>
        <w:jc w:val="center"/>
        <w:rPr>
          <w:rFonts w:ascii="Times New Roman" w:hAnsi="Times New Roman" w:cs="Times New Roman"/>
          <w:sz w:val="24"/>
          <w:szCs w:val="24"/>
          <w:lang w:val="ru-RU"/>
        </w:rPr>
      </w:pPr>
    </w:p>
    <w:p w:rsidR="00CD7234" w:rsidRPr="00CD7234" w:rsidRDefault="00CD7234" w:rsidP="00CD7234">
      <w:pPr>
        <w:pStyle w:val="BodyText"/>
        <w:spacing w:after="0"/>
        <w:rPr>
          <w:lang w:val="ru-RU"/>
        </w:rPr>
      </w:pPr>
    </w:p>
    <w:p w:rsidR="00CD7234" w:rsidRPr="00CD7234" w:rsidRDefault="00CD7234" w:rsidP="00CD7234">
      <w:pPr>
        <w:spacing w:after="0" w:line="240" w:lineRule="auto"/>
        <w:jc w:val="center"/>
        <w:rPr>
          <w:rFonts w:ascii="Times New Roman" w:hAnsi="Times New Roman" w:cs="Times New Roman"/>
          <w:b/>
          <w:bCs/>
          <w:sz w:val="24"/>
          <w:szCs w:val="24"/>
          <w:lang w:val="ru-RU"/>
        </w:rPr>
      </w:pPr>
      <w:r w:rsidRPr="00CD7234">
        <w:rPr>
          <w:rFonts w:ascii="Times New Roman" w:hAnsi="Times New Roman" w:cs="Times New Roman"/>
          <w:b/>
          <w:bCs/>
          <w:sz w:val="24"/>
          <w:szCs w:val="24"/>
          <w:lang w:val="ru-RU"/>
        </w:rPr>
        <w:t>Д Е К Л А Р И Р А М, че:</w:t>
      </w:r>
    </w:p>
    <w:p w:rsidR="00CD7234" w:rsidRPr="00CD7234" w:rsidRDefault="00CD7234" w:rsidP="00CD7234">
      <w:pPr>
        <w:pStyle w:val="Header"/>
        <w:tabs>
          <w:tab w:val="clear" w:pos="4153"/>
          <w:tab w:val="clear" w:pos="8306"/>
        </w:tabs>
        <w:rPr>
          <w:rStyle w:val="FontStyle21"/>
          <w:b w:val="0"/>
          <w:bCs w:val="0"/>
          <w:sz w:val="24"/>
          <w:szCs w:val="24"/>
          <w:lang w:val="ru-RU"/>
        </w:rPr>
      </w:pPr>
      <w:r w:rsidRPr="00CD7234">
        <w:rPr>
          <w:lang w:val="ru-RU"/>
        </w:rPr>
        <w:tab/>
        <w:t xml:space="preserve"> </w:t>
      </w:r>
      <w:r w:rsidRPr="00CD7234">
        <w:rPr>
          <w:rStyle w:val="FontStyle21"/>
          <w:sz w:val="24"/>
          <w:szCs w:val="24"/>
          <w:lang w:val="ru-RU"/>
        </w:rPr>
        <w:t xml:space="preserve"> </w:t>
      </w:r>
    </w:p>
    <w:p w:rsidR="00CD7234" w:rsidRPr="00CD7234" w:rsidRDefault="00CD7234" w:rsidP="00CD7234">
      <w:pPr>
        <w:pStyle w:val="Header"/>
        <w:tabs>
          <w:tab w:val="clear" w:pos="4153"/>
          <w:tab w:val="clear" w:pos="8306"/>
        </w:tabs>
        <w:jc w:val="both"/>
        <w:rPr>
          <w:lang w:val="bg-BG"/>
        </w:rPr>
      </w:pPr>
      <w:r w:rsidRPr="00CD7234">
        <w:rPr>
          <w:lang w:val="bg-BG"/>
        </w:rPr>
        <w:t xml:space="preserve">            Съм запознат с проекта на договора за възлагане на горепосочената обществена поръчка, в това число с Техническата спецификация и всички документи съставляващи неразделна част от договора, приемам ги без възражения и ако бъда определен за изпълнител, ще сключа договор в законно установения срок и ще изпълня обекта на обществената поръчка, съгласно Договора, техническите спецификации и в съответствие с представените техническо и ценово предложение.</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 xml:space="preserve">            Известна ми е наказателната отговорност по чл.313 от Наказателния кодекс на Република България за деклариране на неверни данни в настоящата декларация.</w:t>
      </w:r>
    </w:p>
    <w:p w:rsidR="00CD7234" w:rsidRPr="00CD7234" w:rsidRDefault="00CD7234" w:rsidP="00CD7234">
      <w:pPr>
        <w:tabs>
          <w:tab w:val="left" w:pos="426"/>
        </w:tabs>
        <w:spacing w:after="0" w:line="240" w:lineRule="auto"/>
        <w:ind w:right="-126"/>
        <w:jc w:val="both"/>
        <w:rPr>
          <w:rFonts w:ascii="Times New Roman" w:hAnsi="Times New Roman" w:cs="Times New Roman"/>
          <w:sz w:val="24"/>
          <w:szCs w:val="24"/>
        </w:rPr>
      </w:pPr>
      <w:r w:rsidRPr="00CD7234">
        <w:rPr>
          <w:rFonts w:ascii="Times New Roman" w:hAnsi="Times New Roman" w:cs="Times New Roman"/>
          <w:sz w:val="24"/>
          <w:szCs w:val="24"/>
        </w:rPr>
        <w:t xml:space="preserve">            Информиран съм, че Възложителят ще обработва и съхранява личните ми данни, посочени в настоящата декларация, за целите на провеждане на обществената поръчка, като за целта ще предприеме всички необходими според действащата нормативна уредба мерки за защита на личните ми данни.</w:t>
      </w:r>
    </w:p>
    <w:p w:rsidR="00CD7234" w:rsidRPr="00CD7234" w:rsidRDefault="00CD7234" w:rsidP="00CD7234">
      <w:pPr>
        <w:spacing w:after="0" w:line="240" w:lineRule="auto"/>
        <w:rPr>
          <w:rFonts w:ascii="Times New Roman" w:hAnsi="Times New Roman" w:cs="Times New Roman"/>
          <w:color w:val="000000"/>
          <w:sz w:val="24"/>
          <w:szCs w:val="24"/>
          <w:lang w:val="ru-RU"/>
        </w:rPr>
      </w:pPr>
    </w:p>
    <w:p w:rsidR="00CD7234" w:rsidRPr="00CD7234" w:rsidRDefault="00CD7234" w:rsidP="00CD7234">
      <w:pPr>
        <w:spacing w:after="0" w:line="240" w:lineRule="auto"/>
        <w:rPr>
          <w:rFonts w:ascii="Times New Roman" w:hAnsi="Times New Roman" w:cs="Times New Roman"/>
          <w:color w:val="000000"/>
          <w:sz w:val="24"/>
          <w:szCs w:val="24"/>
          <w:lang w:val="ru-RU"/>
        </w:rPr>
      </w:pPr>
    </w:p>
    <w:p w:rsidR="00CD7234" w:rsidRPr="00CD7234" w:rsidRDefault="00CD7234" w:rsidP="00CD7234">
      <w:pPr>
        <w:spacing w:after="0" w:line="240" w:lineRule="auto"/>
        <w:rPr>
          <w:rFonts w:ascii="Times New Roman" w:hAnsi="Times New Roman" w:cs="Times New Roman"/>
          <w:color w:val="000000"/>
          <w:sz w:val="24"/>
          <w:szCs w:val="24"/>
          <w:lang w:val="ru-RU"/>
        </w:rPr>
      </w:pPr>
    </w:p>
    <w:p w:rsidR="00CD7234" w:rsidRPr="00CD7234" w:rsidRDefault="00CD7234" w:rsidP="00CD7234">
      <w:pPr>
        <w:spacing w:after="0" w:line="240" w:lineRule="auto"/>
        <w:rPr>
          <w:rFonts w:ascii="Times New Roman" w:hAnsi="Times New Roman" w:cs="Times New Roman"/>
          <w:color w:val="000000"/>
          <w:sz w:val="24"/>
          <w:szCs w:val="24"/>
          <w:lang w:val="ru-RU"/>
        </w:rPr>
      </w:pPr>
    </w:p>
    <w:p w:rsidR="00CD7234" w:rsidRPr="00CD7234" w:rsidRDefault="00CD7234" w:rsidP="00CD7234">
      <w:pPr>
        <w:spacing w:after="0" w:line="240" w:lineRule="auto"/>
        <w:rPr>
          <w:rFonts w:ascii="Times New Roman" w:hAnsi="Times New Roman" w:cs="Times New Roman"/>
          <w:color w:val="000000"/>
          <w:sz w:val="24"/>
          <w:szCs w:val="24"/>
          <w:lang w:val="ru-RU"/>
        </w:rPr>
      </w:pPr>
    </w:p>
    <w:p w:rsidR="00CD7234" w:rsidRPr="00CD7234" w:rsidRDefault="00CD7234" w:rsidP="00CD7234">
      <w:pPr>
        <w:spacing w:after="0" w:line="240" w:lineRule="auto"/>
        <w:rPr>
          <w:rFonts w:ascii="Times New Roman" w:hAnsi="Times New Roman" w:cs="Times New Roman"/>
          <w:color w:val="000000"/>
          <w:sz w:val="24"/>
          <w:szCs w:val="24"/>
          <w:lang w:val="ru-RU"/>
        </w:rPr>
      </w:pPr>
      <w:r w:rsidRPr="00CD7234">
        <w:rPr>
          <w:rFonts w:ascii="Times New Roman" w:hAnsi="Times New Roman" w:cs="Times New Roman"/>
          <w:color w:val="000000"/>
          <w:sz w:val="24"/>
          <w:szCs w:val="24"/>
          <w:lang w:val="ru-RU"/>
        </w:rPr>
        <w:t xml:space="preserve">________________г.                 </w:t>
      </w:r>
      <w:r w:rsidRPr="00CD7234">
        <w:rPr>
          <w:rFonts w:ascii="Times New Roman" w:hAnsi="Times New Roman" w:cs="Times New Roman"/>
          <w:color w:val="000000"/>
          <w:sz w:val="24"/>
          <w:szCs w:val="24"/>
          <w:lang w:val="ru-RU"/>
        </w:rPr>
        <w:tab/>
      </w:r>
      <w:r w:rsidRPr="00CD7234">
        <w:rPr>
          <w:rFonts w:ascii="Times New Roman" w:hAnsi="Times New Roman" w:cs="Times New Roman"/>
          <w:color w:val="000000"/>
          <w:sz w:val="24"/>
          <w:szCs w:val="24"/>
          <w:lang w:val="ru-RU"/>
        </w:rPr>
        <w:tab/>
        <w:t xml:space="preserve">                                               Декларатор: ___________</w:t>
      </w:r>
    </w:p>
    <w:p w:rsidR="00CD7234" w:rsidRPr="00CD7234" w:rsidRDefault="00CD7234" w:rsidP="00CD7234">
      <w:pPr>
        <w:spacing w:after="0" w:line="240" w:lineRule="auto"/>
        <w:rPr>
          <w:rFonts w:ascii="Times New Roman" w:hAnsi="Times New Roman" w:cs="Times New Roman"/>
          <w:sz w:val="24"/>
          <w:szCs w:val="24"/>
          <w:lang w:val="ru-RU"/>
        </w:rPr>
      </w:pPr>
      <w:r w:rsidRPr="00CD7234">
        <w:rPr>
          <w:rFonts w:ascii="Times New Roman" w:hAnsi="Times New Roman" w:cs="Times New Roman"/>
          <w:i/>
          <w:iCs/>
          <w:color w:val="000000"/>
          <w:sz w:val="24"/>
          <w:szCs w:val="24"/>
          <w:lang w:val="ru-RU"/>
        </w:rPr>
        <w:t>(</w:t>
      </w:r>
      <w:r w:rsidRPr="00CD7234">
        <w:rPr>
          <w:rFonts w:ascii="Times New Roman" w:hAnsi="Times New Roman" w:cs="Times New Roman"/>
          <w:i/>
          <w:iCs/>
          <w:color w:val="000000"/>
          <w:sz w:val="24"/>
          <w:szCs w:val="24"/>
        </w:rPr>
        <w:t>дата на подписване)</w:t>
      </w:r>
      <w:r w:rsidRPr="00CD7234">
        <w:rPr>
          <w:rFonts w:ascii="Times New Roman" w:hAnsi="Times New Roman" w:cs="Times New Roman"/>
          <w:i/>
          <w:iCs/>
          <w:color w:val="000000"/>
          <w:sz w:val="24"/>
          <w:szCs w:val="24"/>
          <w:lang w:val="ru-RU"/>
        </w:rPr>
        <w:t xml:space="preserve">                                                                                 (подпис и печат)   </w:t>
      </w:r>
      <w:r w:rsidRPr="00CD7234">
        <w:rPr>
          <w:rFonts w:ascii="Times New Roman" w:hAnsi="Times New Roman" w:cs="Times New Roman"/>
          <w:i/>
          <w:iCs/>
          <w:color w:val="000000"/>
          <w:sz w:val="24"/>
          <w:szCs w:val="24"/>
          <w:lang w:val="ru-RU"/>
        </w:rPr>
        <w:tab/>
        <w:t xml:space="preserve">                              </w:t>
      </w:r>
      <w:r w:rsidRPr="00CD7234">
        <w:rPr>
          <w:rFonts w:ascii="Times New Roman" w:hAnsi="Times New Roman" w:cs="Times New Roman"/>
          <w:i/>
          <w:iCs/>
          <w:color w:val="000000"/>
          <w:sz w:val="24"/>
          <w:szCs w:val="24"/>
          <w:lang w:val="ru-RU"/>
        </w:rPr>
        <w:tab/>
        <w:t xml:space="preserve">                                                                                           </w:t>
      </w: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spacing w:after="0" w:line="240" w:lineRule="auto"/>
        <w:jc w:val="right"/>
        <w:rPr>
          <w:rFonts w:ascii="Times New Roman" w:hAnsi="Times New Roman" w:cs="Times New Roman"/>
          <w:b/>
          <w:bCs/>
          <w:sz w:val="24"/>
          <w:szCs w:val="24"/>
        </w:rPr>
      </w:pPr>
      <w:r w:rsidRPr="00CD7234">
        <w:rPr>
          <w:rFonts w:ascii="Times New Roman" w:hAnsi="Times New Roman" w:cs="Times New Roman"/>
          <w:b/>
          <w:bCs/>
          <w:sz w:val="24"/>
          <w:szCs w:val="24"/>
        </w:rPr>
        <w:t>Образец</w:t>
      </w:r>
      <w:r w:rsidRPr="00CD7234">
        <w:rPr>
          <w:rFonts w:ascii="Times New Roman" w:hAnsi="Times New Roman" w:cs="Times New Roman"/>
          <w:b/>
          <w:bCs/>
          <w:sz w:val="24"/>
          <w:szCs w:val="24"/>
          <w:lang w:val="ru-RU"/>
        </w:rPr>
        <w:t xml:space="preserve"> № 6</w:t>
      </w:r>
    </w:p>
    <w:p w:rsidR="00CD7234" w:rsidRPr="00CD7234" w:rsidRDefault="00CD7234" w:rsidP="00CD7234">
      <w:pPr>
        <w:spacing w:after="0" w:line="240" w:lineRule="auto"/>
        <w:jc w:val="right"/>
        <w:rPr>
          <w:rFonts w:ascii="Times New Roman" w:hAnsi="Times New Roman" w:cs="Times New Roman"/>
          <w:b/>
          <w:bCs/>
          <w:sz w:val="24"/>
          <w:szCs w:val="24"/>
          <w:lang w:val="ru-RU"/>
        </w:rPr>
      </w:pPr>
    </w:p>
    <w:p w:rsidR="00CD7234" w:rsidRPr="00CD7234" w:rsidRDefault="00CD7234" w:rsidP="00CD7234">
      <w:pPr>
        <w:pStyle w:val="BodyText"/>
        <w:spacing w:after="0"/>
        <w:jc w:val="center"/>
        <w:rPr>
          <w:b/>
          <w:bCs/>
          <w:lang w:val="bg-BG"/>
        </w:rPr>
      </w:pPr>
      <w:r w:rsidRPr="00CD7234">
        <w:rPr>
          <w:b/>
          <w:bCs/>
          <w:lang w:val="bg-BG"/>
        </w:rPr>
        <w:lastRenderedPageBreak/>
        <w:t>ОПИС НА ДОКУМЕНТИТЕ, СЪДЪРЖАЩИ СЕ В ОФЕРТАТА И ПОСЛЕДОВАТЕЛНОСТ НА ПОДРЕДБАТА ИМ</w:t>
      </w:r>
    </w:p>
    <w:p w:rsidR="00CD7234" w:rsidRPr="00CD7234" w:rsidRDefault="00CD7234" w:rsidP="00CD7234">
      <w:pPr>
        <w:spacing w:after="0" w:line="240" w:lineRule="auto"/>
        <w:ind w:firstLine="708"/>
        <w:jc w:val="center"/>
        <w:rPr>
          <w:rFonts w:ascii="Times New Roman" w:hAnsi="Times New Roman" w:cs="Times New Roman"/>
          <w:color w:val="000000"/>
          <w:sz w:val="24"/>
          <w:szCs w:val="24"/>
          <w:lang w:val="ru-RU"/>
        </w:rPr>
      </w:pPr>
      <w:r w:rsidRPr="00CD7234">
        <w:rPr>
          <w:rFonts w:ascii="Times New Roman" w:hAnsi="Times New Roman" w:cs="Times New Roman"/>
          <w:b/>
          <w:bCs/>
          <w:sz w:val="24"/>
          <w:szCs w:val="24"/>
          <w:lang w:val="ru-RU"/>
        </w:rPr>
        <w:t xml:space="preserve">ЗА УЧАСТИЕ В ОТКРИТА ПРОЦЕДУРА С ПРЕДМЕТ: </w:t>
      </w:r>
      <w:r w:rsidRPr="00CD7234">
        <w:rPr>
          <w:rFonts w:ascii="Times New Roman" w:eastAsia="Lucida Sans Unicode" w:hAnsi="Times New Roman" w:cs="Times New Roman"/>
          <w:b/>
          <w:color w:val="000000"/>
          <w:kern w:val="3"/>
          <w:sz w:val="24"/>
          <w:szCs w:val="24"/>
          <w:lang w:bidi="en-US"/>
        </w:rPr>
        <w:t>„Почистване на дивечови ниви от самозалесила се горска растителност за срок от 12 месеца“</w:t>
      </w:r>
    </w:p>
    <w:tbl>
      <w:tblPr>
        <w:tblW w:w="999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3"/>
        <w:gridCol w:w="9062"/>
      </w:tblGrid>
      <w:tr w:rsidR="00CD7234" w:rsidRPr="00CD7234" w:rsidTr="007D6B92">
        <w:tc>
          <w:tcPr>
            <w:tcW w:w="933" w:type="dxa"/>
          </w:tcPr>
          <w:p w:rsidR="00CD7234" w:rsidRPr="00CD7234" w:rsidRDefault="00CD7234" w:rsidP="00CD7234">
            <w:pPr>
              <w:spacing w:after="0" w:line="240" w:lineRule="auto"/>
              <w:jc w:val="center"/>
              <w:rPr>
                <w:rFonts w:ascii="Times New Roman" w:hAnsi="Times New Roman" w:cs="Times New Roman"/>
                <w:b/>
                <w:bCs/>
                <w:sz w:val="24"/>
                <w:szCs w:val="24"/>
                <w:lang w:val="ru-RU"/>
              </w:rPr>
            </w:pPr>
          </w:p>
          <w:p w:rsidR="00CD7234" w:rsidRPr="00CD7234" w:rsidRDefault="00CD7234" w:rsidP="00CD7234">
            <w:pPr>
              <w:spacing w:after="0" w:line="240" w:lineRule="auto"/>
              <w:jc w:val="center"/>
              <w:rPr>
                <w:rFonts w:ascii="Times New Roman" w:hAnsi="Times New Roman" w:cs="Times New Roman"/>
                <w:b/>
                <w:bCs/>
                <w:sz w:val="24"/>
                <w:szCs w:val="24"/>
              </w:rPr>
            </w:pPr>
            <w:r w:rsidRPr="00CD7234">
              <w:rPr>
                <w:rFonts w:ascii="Times New Roman" w:hAnsi="Times New Roman" w:cs="Times New Roman"/>
                <w:b/>
                <w:bCs/>
                <w:sz w:val="24"/>
                <w:szCs w:val="24"/>
              </w:rPr>
              <w:t>№</w:t>
            </w:r>
          </w:p>
        </w:tc>
        <w:tc>
          <w:tcPr>
            <w:tcW w:w="9062" w:type="dxa"/>
          </w:tcPr>
          <w:p w:rsidR="00CD7234" w:rsidRPr="00CD7234" w:rsidRDefault="00CD7234" w:rsidP="00CD7234">
            <w:pPr>
              <w:spacing w:after="0" w:line="240" w:lineRule="auto"/>
              <w:jc w:val="center"/>
              <w:rPr>
                <w:rFonts w:ascii="Times New Roman" w:hAnsi="Times New Roman" w:cs="Times New Roman"/>
                <w:b/>
                <w:bCs/>
                <w:sz w:val="24"/>
                <w:szCs w:val="24"/>
                <w:lang w:val="en-US"/>
              </w:rPr>
            </w:pPr>
          </w:p>
          <w:p w:rsidR="00CD7234" w:rsidRPr="00CD7234" w:rsidRDefault="00CD7234" w:rsidP="00CD7234">
            <w:pPr>
              <w:spacing w:after="0" w:line="240" w:lineRule="auto"/>
              <w:jc w:val="center"/>
              <w:rPr>
                <w:rFonts w:ascii="Times New Roman" w:hAnsi="Times New Roman" w:cs="Times New Roman"/>
                <w:b/>
                <w:bCs/>
                <w:sz w:val="24"/>
                <w:szCs w:val="24"/>
              </w:rPr>
            </w:pPr>
            <w:r w:rsidRPr="00CD7234">
              <w:rPr>
                <w:rFonts w:ascii="Times New Roman" w:hAnsi="Times New Roman" w:cs="Times New Roman"/>
                <w:b/>
                <w:bCs/>
                <w:sz w:val="24"/>
                <w:szCs w:val="24"/>
              </w:rPr>
              <w:t>СЪДЪРЖАНИЕ</w:t>
            </w: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u w:val="single"/>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r w:rsidR="00CD7234" w:rsidRPr="00CD7234" w:rsidTr="007D6B92">
        <w:tc>
          <w:tcPr>
            <w:tcW w:w="933" w:type="dxa"/>
          </w:tcPr>
          <w:p w:rsidR="00CD7234" w:rsidRPr="00CD7234" w:rsidRDefault="00CD7234" w:rsidP="00CD7234">
            <w:pPr>
              <w:spacing w:after="0" w:line="240" w:lineRule="auto"/>
              <w:jc w:val="right"/>
              <w:rPr>
                <w:rFonts w:ascii="Times New Roman" w:hAnsi="Times New Roman" w:cs="Times New Roman"/>
                <w:b/>
                <w:bCs/>
                <w:sz w:val="24"/>
                <w:szCs w:val="24"/>
              </w:rPr>
            </w:pPr>
          </w:p>
        </w:tc>
        <w:tc>
          <w:tcPr>
            <w:tcW w:w="9062" w:type="dxa"/>
          </w:tcPr>
          <w:p w:rsidR="00CD7234" w:rsidRPr="00CD7234" w:rsidRDefault="00CD7234" w:rsidP="00CD7234">
            <w:pPr>
              <w:spacing w:after="0" w:line="240" w:lineRule="auto"/>
              <w:rPr>
                <w:rFonts w:ascii="Times New Roman" w:hAnsi="Times New Roman" w:cs="Times New Roman"/>
                <w:b/>
                <w:bCs/>
                <w:sz w:val="24"/>
                <w:szCs w:val="24"/>
              </w:rPr>
            </w:pPr>
          </w:p>
        </w:tc>
      </w:tr>
    </w:tbl>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spacing w:after="0" w:line="240" w:lineRule="auto"/>
        <w:rPr>
          <w:rFonts w:ascii="Times New Roman" w:hAnsi="Times New Roman" w:cs="Times New Roman"/>
          <w:b/>
          <w:bCs/>
          <w:sz w:val="24"/>
          <w:szCs w:val="24"/>
        </w:rPr>
      </w:pPr>
    </w:p>
    <w:p w:rsidR="00CD7234" w:rsidRPr="00CD7234" w:rsidRDefault="00CD7234" w:rsidP="00CD7234">
      <w:pPr>
        <w:tabs>
          <w:tab w:val="left" w:pos="6379"/>
        </w:tabs>
        <w:spacing w:after="0" w:line="240" w:lineRule="auto"/>
        <w:rPr>
          <w:rFonts w:ascii="Times New Roman" w:hAnsi="Times New Roman" w:cs="Times New Roman"/>
          <w:spacing w:val="-4"/>
          <w:sz w:val="24"/>
          <w:szCs w:val="24"/>
          <w:lang w:val="ru-RU"/>
        </w:rPr>
      </w:pPr>
      <w:r w:rsidRPr="00CD7234">
        <w:rPr>
          <w:rFonts w:ascii="Times New Roman" w:hAnsi="Times New Roman" w:cs="Times New Roman"/>
          <w:b/>
          <w:bCs/>
          <w:sz w:val="24"/>
          <w:szCs w:val="24"/>
        </w:rPr>
        <w:t>ДАТА :…………………….                                                     ПОДПИС И ПЕЧАТ</w:t>
      </w:r>
      <w:r w:rsidRPr="00CD7234">
        <w:rPr>
          <w:rFonts w:ascii="Times New Roman" w:hAnsi="Times New Roman" w:cs="Times New Roman"/>
          <w:spacing w:val="-4"/>
          <w:sz w:val="24"/>
          <w:szCs w:val="24"/>
          <w:lang w:val="ru-RU"/>
        </w:rPr>
        <w:t xml:space="preserve">………………         </w:t>
      </w:r>
    </w:p>
    <w:p w:rsidR="00CD7234" w:rsidRPr="00CD7234" w:rsidRDefault="00CD7234" w:rsidP="00CD7234">
      <w:pPr>
        <w:tabs>
          <w:tab w:val="left" w:pos="6379"/>
        </w:tabs>
        <w:spacing w:after="0" w:line="240" w:lineRule="auto"/>
        <w:rPr>
          <w:rFonts w:ascii="Times New Roman" w:hAnsi="Times New Roman" w:cs="Times New Roman"/>
          <w:spacing w:val="-4"/>
          <w:sz w:val="24"/>
          <w:szCs w:val="24"/>
          <w:lang w:val="ru-RU"/>
        </w:rPr>
      </w:pPr>
    </w:p>
    <w:p w:rsidR="00CD7234" w:rsidRPr="00CD7234" w:rsidRDefault="00CD7234" w:rsidP="00CD7234">
      <w:pPr>
        <w:spacing w:after="0" w:line="240" w:lineRule="auto"/>
        <w:jc w:val="right"/>
        <w:rPr>
          <w:rFonts w:ascii="Times New Roman" w:hAnsi="Times New Roman" w:cs="Times New Roman"/>
          <w:b/>
          <w:bCs/>
          <w:spacing w:val="1"/>
          <w:sz w:val="24"/>
          <w:szCs w:val="24"/>
          <w:lang w:val="ru-RU"/>
        </w:rPr>
      </w:pPr>
    </w:p>
    <w:p w:rsidR="00CD7234" w:rsidRPr="00CD7234" w:rsidRDefault="00CD7234" w:rsidP="00CD7234">
      <w:pPr>
        <w:spacing w:after="0" w:line="240" w:lineRule="auto"/>
        <w:jc w:val="right"/>
        <w:rPr>
          <w:rFonts w:ascii="Times New Roman" w:hAnsi="Times New Roman" w:cs="Times New Roman"/>
          <w:b/>
          <w:bCs/>
          <w:spacing w:val="1"/>
          <w:sz w:val="24"/>
          <w:szCs w:val="24"/>
          <w:lang w:val="ru-RU"/>
        </w:rPr>
      </w:pPr>
    </w:p>
    <w:p w:rsidR="00CD7234" w:rsidRPr="00CD7234" w:rsidRDefault="00CD7234" w:rsidP="00CD7234">
      <w:pPr>
        <w:spacing w:after="0" w:line="240" w:lineRule="auto"/>
        <w:jc w:val="right"/>
        <w:rPr>
          <w:rFonts w:ascii="Times New Roman" w:hAnsi="Times New Roman" w:cs="Times New Roman"/>
          <w:b/>
          <w:bCs/>
          <w:spacing w:val="1"/>
          <w:sz w:val="24"/>
          <w:szCs w:val="24"/>
          <w:lang w:val="ru-RU"/>
        </w:rPr>
      </w:pPr>
    </w:p>
    <w:p w:rsidR="00CD7234" w:rsidRPr="00CD7234" w:rsidRDefault="00CD7234" w:rsidP="00CD7234">
      <w:pPr>
        <w:spacing w:after="0" w:line="240" w:lineRule="auto"/>
        <w:jc w:val="right"/>
        <w:rPr>
          <w:rFonts w:ascii="Times New Roman" w:hAnsi="Times New Roman" w:cs="Times New Roman"/>
          <w:b/>
          <w:bCs/>
          <w:spacing w:val="1"/>
          <w:sz w:val="24"/>
          <w:szCs w:val="24"/>
          <w:lang w:val="ru-RU"/>
        </w:rPr>
      </w:pPr>
    </w:p>
    <w:p w:rsidR="00CD7234" w:rsidRPr="00CD7234" w:rsidRDefault="00CD7234" w:rsidP="00CD7234">
      <w:pPr>
        <w:spacing w:after="0" w:line="240" w:lineRule="auto"/>
        <w:jc w:val="right"/>
        <w:rPr>
          <w:rFonts w:ascii="Times New Roman" w:hAnsi="Times New Roman" w:cs="Times New Roman"/>
          <w:b/>
          <w:bCs/>
          <w:spacing w:val="1"/>
          <w:sz w:val="24"/>
          <w:szCs w:val="24"/>
          <w:lang w:val="ru-RU"/>
        </w:rPr>
      </w:pPr>
    </w:p>
    <w:p w:rsidR="00CD7234" w:rsidRPr="00CD7234" w:rsidRDefault="00CD7234" w:rsidP="00CD7234">
      <w:pPr>
        <w:spacing w:after="0" w:line="240" w:lineRule="auto"/>
        <w:jc w:val="right"/>
        <w:rPr>
          <w:rFonts w:ascii="Times New Roman" w:hAnsi="Times New Roman" w:cs="Times New Roman"/>
          <w:b/>
          <w:bCs/>
          <w:spacing w:val="1"/>
          <w:sz w:val="24"/>
          <w:szCs w:val="24"/>
          <w:lang w:val="ru-RU"/>
        </w:rPr>
      </w:pPr>
    </w:p>
    <w:p w:rsidR="00CD7234" w:rsidRPr="00CD7234" w:rsidRDefault="00CD7234" w:rsidP="00CD7234">
      <w:pPr>
        <w:spacing w:after="0" w:line="240" w:lineRule="auto"/>
        <w:jc w:val="right"/>
        <w:rPr>
          <w:rFonts w:ascii="Times New Roman" w:hAnsi="Times New Roman" w:cs="Times New Roman"/>
          <w:b/>
          <w:bCs/>
          <w:spacing w:val="1"/>
          <w:sz w:val="24"/>
          <w:szCs w:val="24"/>
          <w:lang w:val="en-US"/>
        </w:rPr>
      </w:pPr>
    </w:p>
    <w:p w:rsidR="00CD7234" w:rsidRPr="00CD7234" w:rsidRDefault="00CD7234" w:rsidP="00CD7234">
      <w:pPr>
        <w:spacing w:after="0" w:line="240" w:lineRule="auto"/>
        <w:jc w:val="right"/>
        <w:rPr>
          <w:rFonts w:ascii="Times New Roman" w:hAnsi="Times New Roman" w:cs="Times New Roman"/>
          <w:b/>
          <w:bCs/>
          <w:spacing w:val="1"/>
          <w:sz w:val="24"/>
          <w:szCs w:val="24"/>
          <w:lang w:val="en-US"/>
        </w:rPr>
      </w:pPr>
    </w:p>
    <w:p w:rsidR="00CD7234" w:rsidRDefault="00CD7234" w:rsidP="00CD7234">
      <w:pPr>
        <w:spacing w:after="0" w:line="240" w:lineRule="auto"/>
        <w:jc w:val="right"/>
        <w:rPr>
          <w:rFonts w:ascii="Times New Roman" w:hAnsi="Times New Roman" w:cs="Times New Roman"/>
          <w:b/>
          <w:bCs/>
          <w:spacing w:val="1"/>
          <w:sz w:val="24"/>
          <w:szCs w:val="24"/>
          <w:lang w:val="en-US"/>
        </w:rPr>
      </w:pPr>
    </w:p>
    <w:p w:rsidR="007B7D5C" w:rsidRDefault="007B7D5C" w:rsidP="00CD7234">
      <w:pPr>
        <w:spacing w:after="0" w:line="240" w:lineRule="auto"/>
        <w:jc w:val="right"/>
        <w:rPr>
          <w:rFonts w:ascii="Times New Roman" w:hAnsi="Times New Roman" w:cs="Times New Roman"/>
          <w:b/>
          <w:bCs/>
          <w:spacing w:val="1"/>
          <w:sz w:val="24"/>
          <w:szCs w:val="24"/>
          <w:lang w:val="en-US"/>
        </w:rPr>
      </w:pPr>
    </w:p>
    <w:p w:rsidR="007B7D5C" w:rsidRDefault="007B7D5C" w:rsidP="00CD7234">
      <w:pPr>
        <w:spacing w:after="0" w:line="240" w:lineRule="auto"/>
        <w:jc w:val="right"/>
        <w:rPr>
          <w:rFonts w:ascii="Times New Roman" w:hAnsi="Times New Roman" w:cs="Times New Roman"/>
          <w:b/>
          <w:bCs/>
          <w:spacing w:val="1"/>
          <w:sz w:val="24"/>
          <w:szCs w:val="24"/>
          <w:lang w:val="en-US"/>
        </w:rPr>
      </w:pPr>
    </w:p>
    <w:p w:rsidR="007B7D5C" w:rsidRPr="007B7D5C" w:rsidRDefault="007B7D5C" w:rsidP="00CD7234">
      <w:pPr>
        <w:spacing w:after="0" w:line="240" w:lineRule="auto"/>
        <w:jc w:val="right"/>
        <w:rPr>
          <w:rFonts w:ascii="Times New Roman" w:hAnsi="Times New Roman" w:cs="Times New Roman"/>
          <w:b/>
          <w:bCs/>
          <w:spacing w:val="1"/>
          <w:sz w:val="24"/>
          <w:szCs w:val="24"/>
          <w:lang w:val="en-US"/>
        </w:rPr>
      </w:pPr>
    </w:p>
    <w:p w:rsidR="00CD7234" w:rsidRPr="00CD7234" w:rsidRDefault="00CD7234" w:rsidP="00CD7234">
      <w:pPr>
        <w:spacing w:after="0" w:line="240" w:lineRule="auto"/>
        <w:jc w:val="right"/>
        <w:rPr>
          <w:rFonts w:ascii="Times New Roman" w:hAnsi="Times New Roman" w:cs="Times New Roman"/>
          <w:b/>
          <w:bCs/>
          <w:spacing w:val="1"/>
          <w:sz w:val="24"/>
          <w:szCs w:val="24"/>
        </w:rPr>
      </w:pPr>
    </w:p>
    <w:p w:rsidR="00CD7234" w:rsidRPr="00CD7234" w:rsidRDefault="00CD7234" w:rsidP="00CD7234">
      <w:pPr>
        <w:spacing w:after="0" w:line="240" w:lineRule="auto"/>
        <w:jc w:val="right"/>
        <w:rPr>
          <w:rFonts w:ascii="Times New Roman" w:hAnsi="Times New Roman" w:cs="Times New Roman"/>
          <w:b/>
          <w:bCs/>
          <w:spacing w:val="1"/>
          <w:sz w:val="24"/>
          <w:szCs w:val="24"/>
          <w:lang w:val="ru-RU"/>
        </w:rPr>
      </w:pPr>
    </w:p>
    <w:p w:rsidR="00CD7234" w:rsidRPr="00CD7234" w:rsidRDefault="00CD7234" w:rsidP="00CD7234">
      <w:pPr>
        <w:spacing w:after="0" w:line="240" w:lineRule="auto"/>
        <w:jc w:val="right"/>
        <w:rPr>
          <w:rFonts w:ascii="Times New Roman" w:hAnsi="Times New Roman" w:cs="Times New Roman"/>
          <w:b/>
          <w:bCs/>
          <w:spacing w:val="1"/>
          <w:sz w:val="24"/>
          <w:szCs w:val="24"/>
          <w:lang w:val="ru-RU"/>
        </w:rPr>
      </w:pPr>
      <w:r w:rsidRPr="00CD7234">
        <w:rPr>
          <w:rFonts w:ascii="Times New Roman" w:hAnsi="Times New Roman" w:cs="Times New Roman"/>
          <w:b/>
          <w:bCs/>
          <w:spacing w:val="1"/>
          <w:sz w:val="24"/>
          <w:szCs w:val="24"/>
          <w:lang w:val="ru-RU"/>
        </w:rPr>
        <w:lastRenderedPageBreak/>
        <w:t>Образец № 7</w:t>
      </w:r>
    </w:p>
    <w:p w:rsidR="00CD7234" w:rsidRPr="00CD7234" w:rsidRDefault="00CD7234" w:rsidP="00CD7234">
      <w:pPr>
        <w:spacing w:after="0" w:line="240" w:lineRule="auto"/>
        <w:jc w:val="center"/>
        <w:rPr>
          <w:rFonts w:ascii="Times New Roman" w:hAnsi="Times New Roman" w:cs="Times New Roman"/>
          <w:b/>
          <w:bCs/>
          <w:spacing w:val="1"/>
          <w:sz w:val="24"/>
          <w:szCs w:val="24"/>
          <w:lang w:val="ru-RU"/>
        </w:rPr>
      </w:pPr>
    </w:p>
    <w:p w:rsidR="00CD7234" w:rsidRPr="00CD7234" w:rsidRDefault="00CD7234" w:rsidP="00CD7234">
      <w:pPr>
        <w:spacing w:after="0" w:line="240" w:lineRule="auto"/>
        <w:ind w:firstLine="720"/>
        <w:jc w:val="both"/>
        <w:rPr>
          <w:rFonts w:ascii="Times New Roman" w:hAnsi="Times New Roman" w:cs="Times New Roman"/>
          <w:b/>
          <w:bCs/>
          <w:sz w:val="24"/>
          <w:szCs w:val="24"/>
        </w:rPr>
      </w:pPr>
    </w:p>
    <w:p w:rsidR="00CD7234" w:rsidRPr="00CD7234" w:rsidRDefault="00CD7234" w:rsidP="00CD7234">
      <w:pPr>
        <w:autoSpaceDN w:val="0"/>
        <w:spacing w:after="0" w:line="240" w:lineRule="auto"/>
        <w:ind w:right="-468"/>
        <w:rPr>
          <w:rFonts w:ascii="Times New Roman" w:hAnsi="Times New Roman" w:cs="Times New Roman"/>
          <w:b/>
          <w:bCs/>
          <w:sz w:val="24"/>
          <w:szCs w:val="24"/>
        </w:rPr>
      </w:pPr>
      <w:r w:rsidRPr="00CD7234">
        <w:rPr>
          <w:rFonts w:ascii="Times New Roman" w:hAnsi="Times New Roman" w:cs="Times New Roman"/>
          <w:b/>
          <w:bCs/>
          <w:sz w:val="24"/>
          <w:szCs w:val="24"/>
        </w:rPr>
        <w:t xml:space="preserve">                                                                </w:t>
      </w:r>
    </w:p>
    <w:p w:rsidR="00CD7234" w:rsidRPr="00CD7234" w:rsidRDefault="00CD7234" w:rsidP="00CD7234">
      <w:pPr>
        <w:autoSpaceDN w:val="0"/>
        <w:spacing w:after="0" w:line="240" w:lineRule="auto"/>
        <w:ind w:right="-468"/>
        <w:rPr>
          <w:rFonts w:ascii="Times New Roman" w:hAnsi="Times New Roman" w:cs="Times New Roman"/>
          <w:b/>
          <w:bCs/>
          <w:sz w:val="24"/>
          <w:szCs w:val="24"/>
        </w:rPr>
      </w:pPr>
      <w:r w:rsidRPr="00CD7234">
        <w:rPr>
          <w:rFonts w:ascii="Times New Roman" w:hAnsi="Times New Roman" w:cs="Times New Roman"/>
          <w:b/>
          <w:bCs/>
          <w:sz w:val="24"/>
          <w:szCs w:val="24"/>
        </w:rPr>
        <w:t xml:space="preserve">                                                                     ДЕКЛАРАЦИЯ                                   </w:t>
      </w:r>
    </w:p>
    <w:p w:rsidR="00CD7234" w:rsidRPr="00CD7234" w:rsidRDefault="00CD7234" w:rsidP="00CD7234">
      <w:pPr>
        <w:autoSpaceDN w:val="0"/>
        <w:spacing w:after="0" w:line="240" w:lineRule="auto"/>
        <w:ind w:right="157"/>
        <w:jc w:val="center"/>
        <w:rPr>
          <w:rFonts w:ascii="Times New Roman" w:hAnsi="Times New Roman" w:cs="Times New Roman"/>
          <w:sz w:val="24"/>
          <w:szCs w:val="24"/>
        </w:rPr>
      </w:pPr>
      <w:r w:rsidRPr="00CD7234">
        <w:rPr>
          <w:rFonts w:ascii="Times New Roman" w:hAnsi="Times New Roman" w:cs="Times New Roman"/>
          <w:b/>
          <w:bCs/>
          <w:sz w:val="24"/>
          <w:szCs w:val="24"/>
        </w:rPr>
        <w:t>за спазване задълженията, свързани с данъци и осигуровки, опазване на околната среда, закрила на заетостта и условията на труд</w:t>
      </w:r>
      <w:r w:rsidRPr="00CD7234">
        <w:rPr>
          <w:rFonts w:ascii="Times New Roman" w:hAnsi="Times New Roman" w:cs="Times New Roman"/>
          <w:sz w:val="24"/>
          <w:szCs w:val="24"/>
        </w:rPr>
        <w:t xml:space="preserve">, </w:t>
      </w:r>
    </w:p>
    <w:p w:rsidR="00CD7234" w:rsidRPr="00CD7234" w:rsidRDefault="00CD7234" w:rsidP="00CD7234">
      <w:pPr>
        <w:autoSpaceDN w:val="0"/>
        <w:spacing w:after="0" w:line="240" w:lineRule="auto"/>
        <w:ind w:right="157"/>
        <w:jc w:val="center"/>
        <w:rPr>
          <w:rFonts w:ascii="Times New Roman" w:hAnsi="Times New Roman" w:cs="Times New Roman"/>
          <w:i/>
          <w:iCs/>
          <w:sz w:val="24"/>
          <w:szCs w:val="24"/>
        </w:rPr>
      </w:pPr>
      <w:r w:rsidRPr="00CD7234">
        <w:rPr>
          <w:rFonts w:ascii="Times New Roman" w:hAnsi="Times New Roman" w:cs="Times New Roman"/>
          <w:sz w:val="24"/>
          <w:szCs w:val="24"/>
        </w:rPr>
        <w:t>по чл. 39, ал. 3, т. 1, буква „д“ от ППЗОП</w:t>
      </w:r>
    </w:p>
    <w:p w:rsidR="00CD7234" w:rsidRPr="00CD7234" w:rsidRDefault="00CD7234" w:rsidP="00CD7234">
      <w:pPr>
        <w:autoSpaceDN w:val="0"/>
        <w:spacing w:after="0" w:line="240" w:lineRule="auto"/>
        <w:ind w:right="157"/>
        <w:jc w:val="right"/>
        <w:rPr>
          <w:rFonts w:ascii="Times New Roman" w:hAnsi="Times New Roman" w:cs="Times New Roman"/>
          <w:i/>
          <w:iCs/>
          <w:sz w:val="24"/>
          <w:szCs w:val="24"/>
        </w:rPr>
      </w:pPr>
    </w:p>
    <w:p w:rsidR="00CD7234" w:rsidRPr="00CD7234" w:rsidRDefault="00CD7234" w:rsidP="00CD7234">
      <w:pPr>
        <w:spacing w:after="0" w:line="240" w:lineRule="auto"/>
        <w:ind w:firstLine="708"/>
        <w:jc w:val="both"/>
        <w:rPr>
          <w:rFonts w:ascii="Times New Roman" w:hAnsi="Times New Roman" w:cs="Times New Roman"/>
          <w:b/>
          <w:i/>
          <w:sz w:val="24"/>
          <w:szCs w:val="24"/>
        </w:rPr>
      </w:pPr>
      <w:r w:rsidRPr="00CD7234">
        <w:rPr>
          <w:rFonts w:ascii="Times New Roman" w:hAnsi="Times New Roman" w:cs="Times New Roman"/>
          <w:sz w:val="24"/>
          <w:szCs w:val="24"/>
        </w:rPr>
        <w:t xml:space="preserve">Долуподписаният/ната .................................................................................... с лична карта № ........................, издадена на .................... от ........................, с ЕГН ..........................., в качеството ми на .............................. </w:t>
      </w:r>
      <w:r w:rsidRPr="00CD7234">
        <w:rPr>
          <w:rFonts w:ascii="Times New Roman" w:hAnsi="Times New Roman" w:cs="Times New Roman"/>
          <w:i/>
          <w:iCs/>
          <w:sz w:val="24"/>
          <w:szCs w:val="24"/>
        </w:rPr>
        <w:t>(посочва се съответното качество на лицето),</w:t>
      </w:r>
      <w:r w:rsidRPr="00CD7234">
        <w:rPr>
          <w:rFonts w:ascii="Times New Roman" w:hAnsi="Times New Roman" w:cs="Times New Roman"/>
          <w:sz w:val="24"/>
          <w:szCs w:val="24"/>
        </w:rPr>
        <w:t xml:space="preserve"> представляващ ………………...............................................................…................………………. </w:t>
      </w:r>
      <w:r w:rsidRPr="00CD7234">
        <w:rPr>
          <w:rFonts w:ascii="Times New Roman" w:hAnsi="Times New Roman" w:cs="Times New Roman"/>
          <w:i/>
          <w:iCs/>
          <w:sz w:val="24"/>
          <w:szCs w:val="24"/>
        </w:rPr>
        <w:t>(посочва се юридическо лице, едноличен търговец, обединение, в т. ч. обединение, което няма правна форма, участник в обединение),</w:t>
      </w:r>
      <w:r w:rsidRPr="00CD7234">
        <w:rPr>
          <w:rFonts w:ascii="Times New Roman" w:hAnsi="Times New Roman" w:cs="Times New Roman"/>
          <w:sz w:val="24"/>
          <w:szCs w:val="24"/>
        </w:rPr>
        <w:t xml:space="preserve"> участник в процедура по ЗОП за възлагане на обществена поръчка, с предмет: </w:t>
      </w:r>
      <w:r w:rsidRPr="00CD7234">
        <w:rPr>
          <w:rFonts w:ascii="Times New Roman" w:eastAsia="Lucida Sans Unicode" w:hAnsi="Times New Roman" w:cs="Times New Roman"/>
          <w:b/>
          <w:color w:val="000000"/>
          <w:kern w:val="3"/>
          <w:sz w:val="24"/>
          <w:szCs w:val="24"/>
          <w:lang w:bidi="en-US"/>
        </w:rPr>
        <w:t>„Почистване на дивечови ниви от самозалесила се горска растителност за срок от 12 месеца“</w:t>
      </w:r>
      <w:r w:rsidRPr="00CD7234">
        <w:rPr>
          <w:rFonts w:ascii="Times New Roman" w:hAnsi="Times New Roman" w:cs="Times New Roman"/>
          <w:sz w:val="24"/>
          <w:szCs w:val="24"/>
          <w:lang w:val="ru-RU"/>
        </w:rPr>
        <w:t xml:space="preserve">, </w:t>
      </w:r>
      <w:r w:rsidRPr="00CD7234">
        <w:rPr>
          <w:rFonts w:ascii="Times New Roman" w:hAnsi="Times New Roman" w:cs="Times New Roman"/>
          <w:b/>
          <w:bCs/>
          <w:sz w:val="24"/>
          <w:szCs w:val="24"/>
        </w:rPr>
        <w:t xml:space="preserve"> </w:t>
      </w:r>
    </w:p>
    <w:p w:rsidR="00CD7234" w:rsidRPr="00CD7234" w:rsidRDefault="00CD7234" w:rsidP="00CD7234">
      <w:pPr>
        <w:spacing w:after="0" w:line="240" w:lineRule="auto"/>
        <w:ind w:right="157"/>
        <w:jc w:val="both"/>
        <w:rPr>
          <w:rFonts w:ascii="Times New Roman" w:hAnsi="Times New Roman" w:cs="Times New Roman"/>
          <w:sz w:val="24"/>
          <w:szCs w:val="24"/>
          <w:lang w:val="ru-RU"/>
        </w:rPr>
      </w:pPr>
    </w:p>
    <w:p w:rsidR="00CD7234" w:rsidRPr="00CD7234" w:rsidRDefault="00CD7234" w:rsidP="00CD7234">
      <w:pPr>
        <w:autoSpaceDN w:val="0"/>
        <w:spacing w:after="0" w:line="240" w:lineRule="auto"/>
        <w:ind w:right="157"/>
        <w:jc w:val="center"/>
        <w:rPr>
          <w:rFonts w:ascii="Times New Roman" w:hAnsi="Times New Roman" w:cs="Times New Roman"/>
          <w:b/>
          <w:bCs/>
          <w:sz w:val="24"/>
          <w:szCs w:val="24"/>
        </w:rPr>
      </w:pPr>
      <w:r w:rsidRPr="00CD7234">
        <w:rPr>
          <w:rFonts w:ascii="Times New Roman" w:hAnsi="Times New Roman" w:cs="Times New Roman"/>
          <w:b/>
          <w:bCs/>
          <w:sz w:val="24"/>
          <w:szCs w:val="24"/>
        </w:rPr>
        <w:t>ДЕКЛАРИРАМ, че:</w:t>
      </w:r>
    </w:p>
    <w:p w:rsidR="00CD7234" w:rsidRPr="00CD7234" w:rsidRDefault="00CD7234" w:rsidP="00CD7234">
      <w:pPr>
        <w:autoSpaceDN w:val="0"/>
        <w:spacing w:after="0" w:line="240" w:lineRule="auto"/>
        <w:ind w:right="157"/>
        <w:jc w:val="center"/>
        <w:rPr>
          <w:rFonts w:ascii="Times New Roman" w:hAnsi="Times New Roman" w:cs="Times New Roman"/>
          <w:b/>
          <w:bCs/>
          <w:sz w:val="24"/>
          <w:szCs w:val="24"/>
        </w:rPr>
      </w:pPr>
    </w:p>
    <w:p w:rsidR="00CD7234" w:rsidRPr="00CD7234" w:rsidRDefault="00CD7234" w:rsidP="00CD7234">
      <w:pPr>
        <w:autoSpaceDN w:val="0"/>
        <w:spacing w:after="0" w:line="240" w:lineRule="auto"/>
        <w:ind w:right="39"/>
        <w:jc w:val="both"/>
        <w:rPr>
          <w:rFonts w:ascii="Times New Roman" w:hAnsi="Times New Roman" w:cs="Times New Roman"/>
          <w:sz w:val="24"/>
          <w:szCs w:val="24"/>
        </w:rPr>
      </w:pPr>
      <w:r w:rsidRPr="00CD7234">
        <w:rPr>
          <w:rFonts w:ascii="Times New Roman" w:hAnsi="Times New Roman" w:cs="Times New Roman"/>
          <w:sz w:val="24"/>
          <w:szCs w:val="24"/>
        </w:rPr>
        <w:tab/>
        <w:t>При изготвяне на офертата на представлявания от мен участник са спазени задълженията, свързани с данъци и осигуровки, опазване на околната среда, закрила на заетостта и условията на труд.</w:t>
      </w:r>
    </w:p>
    <w:p w:rsidR="00CD7234" w:rsidRPr="00CD7234" w:rsidRDefault="00CD7234" w:rsidP="00CD7234">
      <w:pPr>
        <w:autoSpaceDN w:val="0"/>
        <w:spacing w:after="0" w:line="240" w:lineRule="auto"/>
        <w:ind w:right="39" w:firstLine="709"/>
        <w:jc w:val="both"/>
        <w:rPr>
          <w:rFonts w:ascii="Times New Roman" w:hAnsi="Times New Roman" w:cs="Times New Roman"/>
          <w:sz w:val="24"/>
          <w:szCs w:val="24"/>
        </w:rPr>
      </w:pPr>
      <w:r w:rsidRPr="00CD7234">
        <w:rPr>
          <w:rFonts w:ascii="Times New Roman" w:hAnsi="Times New Roman" w:cs="Times New Roman"/>
          <w:b/>
          <w:bCs/>
          <w:sz w:val="24"/>
          <w:szCs w:val="24"/>
        </w:rPr>
        <w:t>Известна ми е отговорността по чл. 313 от НК за посочване на неверни данни</w:t>
      </w:r>
      <w:r w:rsidRPr="00CD7234">
        <w:rPr>
          <w:rFonts w:ascii="Times New Roman" w:hAnsi="Times New Roman" w:cs="Times New Roman"/>
          <w:sz w:val="24"/>
          <w:szCs w:val="24"/>
        </w:rPr>
        <w:t xml:space="preserve">.          </w:t>
      </w:r>
    </w:p>
    <w:p w:rsidR="00CD7234" w:rsidRPr="00CD7234" w:rsidRDefault="00CD7234" w:rsidP="00CD7234">
      <w:pPr>
        <w:autoSpaceDN w:val="0"/>
        <w:spacing w:after="0" w:line="240" w:lineRule="auto"/>
        <w:ind w:right="39" w:firstLine="708"/>
        <w:jc w:val="both"/>
        <w:rPr>
          <w:rFonts w:ascii="Times New Roman" w:hAnsi="Times New Roman" w:cs="Times New Roman"/>
          <w:sz w:val="24"/>
          <w:szCs w:val="24"/>
        </w:rPr>
      </w:pPr>
      <w:r w:rsidRPr="00CD7234">
        <w:rPr>
          <w:rFonts w:ascii="Times New Roman" w:hAnsi="Times New Roman" w:cs="Times New Roman"/>
          <w:i/>
          <w:iCs/>
          <w:sz w:val="24"/>
          <w:szCs w:val="24"/>
        </w:rPr>
        <w:t xml:space="preserve">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услугите, предмет на поръчката, както следва: </w:t>
      </w:r>
    </w:p>
    <w:p w:rsidR="00CD7234" w:rsidRPr="00CD7234" w:rsidRDefault="00CD7234" w:rsidP="00CD7234">
      <w:pPr>
        <w:autoSpaceDN w:val="0"/>
        <w:spacing w:after="0" w:line="240" w:lineRule="auto"/>
        <w:ind w:right="157" w:firstLine="708"/>
        <w:jc w:val="both"/>
        <w:rPr>
          <w:rFonts w:ascii="Times New Roman" w:hAnsi="Times New Roman" w:cs="Times New Roman"/>
          <w:sz w:val="24"/>
          <w:szCs w:val="24"/>
        </w:rPr>
      </w:pPr>
      <w:r w:rsidRPr="00CD7234">
        <w:rPr>
          <w:rFonts w:ascii="Times New Roman" w:hAnsi="Times New Roman" w:cs="Times New Roman"/>
          <w:b/>
          <w:bCs/>
          <w:i/>
          <w:iCs/>
          <w:sz w:val="24"/>
          <w:szCs w:val="24"/>
        </w:rPr>
        <w:t>Относно задълженията, свързани с данъци и осигуровки:</w:t>
      </w:r>
    </w:p>
    <w:p w:rsidR="00CD7234" w:rsidRPr="00CD7234" w:rsidRDefault="00CD7234" w:rsidP="00CD7234">
      <w:pPr>
        <w:autoSpaceDN w:val="0"/>
        <w:spacing w:after="0" w:line="240" w:lineRule="auto"/>
        <w:ind w:right="157" w:firstLine="708"/>
        <w:jc w:val="both"/>
        <w:rPr>
          <w:rFonts w:ascii="Times New Roman" w:hAnsi="Times New Roman" w:cs="Times New Roman"/>
          <w:sz w:val="24"/>
          <w:szCs w:val="24"/>
        </w:rPr>
      </w:pPr>
      <w:r w:rsidRPr="00CD7234">
        <w:rPr>
          <w:rFonts w:ascii="Times New Roman" w:hAnsi="Times New Roman" w:cs="Times New Roman"/>
          <w:i/>
          <w:iCs/>
          <w:sz w:val="24"/>
          <w:szCs w:val="24"/>
        </w:rPr>
        <w:t>Национална агенция по приходите:</w:t>
      </w:r>
    </w:p>
    <w:p w:rsidR="00CD7234" w:rsidRPr="00CD7234" w:rsidRDefault="00CD7234" w:rsidP="00CD7234">
      <w:pPr>
        <w:autoSpaceDN w:val="0"/>
        <w:spacing w:after="0" w:line="240" w:lineRule="auto"/>
        <w:ind w:right="157" w:firstLine="708"/>
        <w:jc w:val="both"/>
        <w:rPr>
          <w:rFonts w:ascii="Times New Roman" w:hAnsi="Times New Roman" w:cs="Times New Roman"/>
          <w:sz w:val="24"/>
          <w:szCs w:val="24"/>
        </w:rPr>
      </w:pPr>
      <w:r w:rsidRPr="00CD7234">
        <w:rPr>
          <w:rFonts w:ascii="Times New Roman" w:hAnsi="Times New Roman" w:cs="Times New Roman"/>
          <w:i/>
          <w:iCs/>
          <w:sz w:val="24"/>
          <w:szCs w:val="24"/>
        </w:rPr>
        <w:t xml:space="preserve">Информационен телефон на НАП - 0700 18 700; </w:t>
      </w:r>
    </w:p>
    <w:p w:rsidR="00CD7234" w:rsidRPr="00CD7234" w:rsidRDefault="00CD7234" w:rsidP="00CD7234">
      <w:pPr>
        <w:autoSpaceDN w:val="0"/>
        <w:spacing w:after="0" w:line="240" w:lineRule="auto"/>
        <w:ind w:right="157" w:firstLine="708"/>
        <w:jc w:val="both"/>
        <w:rPr>
          <w:rFonts w:ascii="Times New Roman" w:hAnsi="Times New Roman" w:cs="Times New Roman"/>
          <w:i/>
          <w:iCs/>
          <w:sz w:val="24"/>
          <w:szCs w:val="24"/>
          <w:u w:val="single"/>
        </w:rPr>
      </w:pPr>
      <w:r w:rsidRPr="00CD7234">
        <w:rPr>
          <w:rFonts w:ascii="Times New Roman" w:hAnsi="Times New Roman" w:cs="Times New Roman"/>
          <w:i/>
          <w:iCs/>
          <w:sz w:val="24"/>
          <w:szCs w:val="24"/>
        </w:rPr>
        <w:t xml:space="preserve">интернет адрес:  http://www.nap.bg" </w:t>
      </w:r>
      <w:hyperlink r:id="rId27" w:history="1">
        <w:r w:rsidRPr="00CD7234">
          <w:rPr>
            <w:rStyle w:val="Hyperlink"/>
            <w:rFonts w:ascii="Times New Roman" w:hAnsi="Times New Roman" w:cs="Times New Roman"/>
            <w:i/>
            <w:iCs/>
            <w:sz w:val="24"/>
            <w:szCs w:val="24"/>
          </w:rPr>
          <w:t>www.nap.bg</w:t>
        </w:r>
      </w:hyperlink>
    </w:p>
    <w:p w:rsidR="00CD7234" w:rsidRPr="00CD7234" w:rsidRDefault="00CD7234" w:rsidP="00CD7234">
      <w:pPr>
        <w:autoSpaceDN w:val="0"/>
        <w:spacing w:after="0" w:line="240" w:lineRule="auto"/>
        <w:ind w:right="157" w:firstLine="708"/>
        <w:jc w:val="both"/>
        <w:rPr>
          <w:rFonts w:ascii="Times New Roman" w:hAnsi="Times New Roman" w:cs="Times New Roman"/>
          <w:i/>
          <w:iCs/>
          <w:sz w:val="24"/>
          <w:szCs w:val="24"/>
        </w:rPr>
      </w:pPr>
      <w:r w:rsidRPr="00CD7234">
        <w:rPr>
          <w:rFonts w:ascii="Times New Roman" w:hAnsi="Times New Roman" w:cs="Times New Roman"/>
          <w:i/>
          <w:iCs/>
          <w:sz w:val="24"/>
          <w:szCs w:val="24"/>
        </w:rPr>
        <w:t>Национален осигурителен институт (НОИ)</w:t>
      </w:r>
    </w:p>
    <w:p w:rsidR="00CD7234" w:rsidRPr="00CD7234" w:rsidRDefault="00CD7234" w:rsidP="00CD7234">
      <w:pPr>
        <w:autoSpaceDN w:val="0"/>
        <w:spacing w:after="0" w:line="240" w:lineRule="auto"/>
        <w:ind w:right="157" w:firstLine="708"/>
        <w:jc w:val="both"/>
        <w:rPr>
          <w:rFonts w:ascii="Times New Roman" w:hAnsi="Times New Roman" w:cs="Times New Roman"/>
          <w:i/>
          <w:iCs/>
          <w:sz w:val="24"/>
          <w:szCs w:val="24"/>
        </w:rPr>
      </w:pPr>
      <w:r w:rsidRPr="00CD7234">
        <w:rPr>
          <w:rFonts w:ascii="Times New Roman" w:hAnsi="Times New Roman" w:cs="Times New Roman"/>
          <w:i/>
          <w:iCs/>
          <w:sz w:val="24"/>
          <w:szCs w:val="24"/>
        </w:rPr>
        <w:t>Контактен център: 0700 14 802</w:t>
      </w:r>
    </w:p>
    <w:p w:rsidR="00CD7234" w:rsidRPr="00CD7234" w:rsidRDefault="00CD7234" w:rsidP="00CD7234">
      <w:pPr>
        <w:autoSpaceDN w:val="0"/>
        <w:spacing w:after="0" w:line="240" w:lineRule="auto"/>
        <w:ind w:right="157" w:firstLine="708"/>
        <w:jc w:val="both"/>
        <w:rPr>
          <w:rFonts w:ascii="Times New Roman" w:hAnsi="Times New Roman" w:cs="Times New Roman"/>
          <w:i/>
          <w:iCs/>
          <w:sz w:val="24"/>
          <w:szCs w:val="24"/>
        </w:rPr>
      </w:pPr>
      <w:r w:rsidRPr="00CD7234">
        <w:rPr>
          <w:rFonts w:ascii="Times New Roman" w:hAnsi="Times New Roman" w:cs="Times New Roman"/>
          <w:i/>
          <w:iCs/>
          <w:sz w:val="24"/>
          <w:szCs w:val="24"/>
        </w:rPr>
        <w:t>Адрес: гр. София, 1303, бул. „Александър Стамболийски” № 62-64</w:t>
      </w:r>
    </w:p>
    <w:p w:rsidR="00CD7234" w:rsidRPr="00CD7234" w:rsidRDefault="00CD7234" w:rsidP="00CD7234">
      <w:pPr>
        <w:autoSpaceDN w:val="0"/>
        <w:spacing w:after="0" w:line="240" w:lineRule="auto"/>
        <w:ind w:right="157" w:firstLine="708"/>
        <w:jc w:val="both"/>
        <w:rPr>
          <w:rFonts w:ascii="Times New Roman" w:hAnsi="Times New Roman" w:cs="Times New Roman"/>
          <w:i/>
          <w:iCs/>
          <w:sz w:val="24"/>
          <w:szCs w:val="24"/>
        </w:rPr>
      </w:pPr>
      <w:r w:rsidRPr="00CD7234">
        <w:rPr>
          <w:rFonts w:ascii="Times New Roman" w:hAnsi="Times New Roman" w:cs="Times New Roman"/>
          <w:i/>
          <w:iCs/>
          <w:sz w:val="24"/>
          <w:szCs w:val="24"/>
        </w:rPr>
        <w:t xml:space="preserve">Интернет адрес: </w:t>
      </w:r>
      <w:hyperlink r:id="rId28" w:history="1">
        <w:r w:rsidRPr="00CD7234">
          <w:rPr>
            <w:rStyle w:val="Hyperlink"/>
            <w:rFonts w:ascii="Times New Roman" w:hAnsi="Times New Roman" w:cs="Times New Roman"/>
            <w:i/>
            <w:iCs/>
            <w:sz w:val="24"/>
            <w:szCs w:val="24"/>
          </w:rPr>
          <w:t>www.noi.bg</w:t>
        </w:r>
      </w:hyperlink>
    </w:p>
    <w:p w:rsidR="00CD7234" w:rsidRPr="00CD7234" w:rsidRDefault="00CD7234" w:rsidP="00CD7234">
      <w:pPr>
        <w:autoSpaceDN w:val="0"/>
        <w:spacing w:after="0" w:line="240" w:lineRule="auto"/>
        <w:ind w:right="157" w:firstLine="708"/>
        <w:jc w:val="both"/>
        <w:rPr>
          <w:rFonts w:ascii="Times New Roman" w:hAnsi="Times New Roman" w:cs="Times New Roman"/>
          <w:sz w:val="24"/>
          <w:szCs w:val="24"/>
        </w:rPr>
      </w:pPr>
      <w:r w:rsidRPr="00CD7234">
        <w:rPr>
          <w:rFonts w:ascii="Times New Roman" w:hAnsi="Times New Roman" w:cs="Times New Roman"/>
          <w:b/>
          <w:bCs/>
          <w:i/>
          <w:iCs/>
          <w:sz w:val="24"/>
          <w:szCs w:val="24"/>
        </w:rPr>
        <w:t>Относно задълженията, свързани с опазване на околната среда:</w:t>
      </w:r>
    </w:p>
    <w:p w:rsidR="00CD7234" w:rsidRPr="00CD7234" w:rsidRDefault="00CD7234" w:rsidP="00CD7234">
      <w:pPr>
        <w:autoSpaceDN w:val="0"/>
        <w:spacing w:after="0" w:line="240" w:lineRule="auto"/>
        <w:ind w:right="157" w:firstLine="708"/>
        <w:jc w:val="both"/>
        <w:rPr>
          <w:rFonts w:ascii="Times New Roman" w:hAnsi="Times New Roman" w:cs="Times New Roman"/>
          <w:sz w:val="24"/>
          <w:szCs w:val="24"/>
        </w:rPr>
      </w:pPr>
      <w:r w:rsidRPr="00CD7234">
        <w:rPr>
          <w:rFonts w:ascii="Times New Roman" w:hAnsi="Times New Roman" w:cs="Times New Roman"/>
          <w:i/>
          <w:iCs/>
          <w:sz w:val="24"/>
          <w:szCs w:val="24"/>
        </w:rPr>
        <w:t>Министерство на околната среда и водите:</w:t>
      </w:r>
    </w:p>
    <w:p w:rsidR="00CD7234" w:rsidRPr="00CD7234" w:rsidRDefault="00CD7234" w:rsidP="00CD7234">
      <w:pPr>
        <w:autoSpaceDN w:val="0"/>
        <w:spacing w:after="0" w:line="240" w:lineRule="auto"/>
        <w:ind w:right="157" w:firstLine="708"/>
        <w:jc w:val="both"/>
        <w:rPr>
          <w:rFonts w:ascii="Times New Roman" w:hAnsi="Times New Roman" w:cs="Times New Roman"/>
          <w:sz w:val="24"/>
          <w:szCs w:val="24"/>
        </w:rPr>
      </w:pPr>
      <w:r w:rsidRPr="00CD7234">
        <w:rPr>
          <w:rFonts w:ascii="Times New Roman" w:hAnsi="Times New Roman" w:cs="Times New Roman"/>
          <w:i/>
          <w:iCs/>
          <w:sz w:val="24"/>
          <w:szCs w:val="24"/>
        </w:rPr>
        <w:t>Информационен център на МОСВ; работи за посетители всеки работен ден от 14 до 17 ч.;</w:t>
      </w:r>
    </w:p>
    <w:p w:rsidR="00CD7234" w:rsidRPr="00CD7234" w:rsidRDefault="00CD7234" w:rsidP="00CD7234">
      <w:pPr>
        <w:autoSpaceDN w:val="0"/>
        <w:spacing w:after="0" w:line="240" w:lineRule="auto"/>
        <w:ind w:right="157" w:firstLine="708"/>
        <w:jc w:val="both"/>
        <w:rPr>
          <w:rFonts w:ascii="Times New Roman" w:hAnsi="Times New Roman" w:cs="Times New Roman"/>
          <w:i/>
          <w:iCs/>
          <w:sz w:val="24"/>
          <w:szCs w:val="24"/>
        </w:rPr>
      </w:pPr>
      <w:r w:rsidRPr="00CD7234">
        <w:rPr>
          <w:rFonts w:ascii="Times New Roman" w:hAnsi="Times New Roman" w:cs="Times New Roman"/>
          <w:i/>
          <w:iCs/>
          <w:sz w:val="24"/>
          <w:szCs w:val="24"/>
        </w:rPr>
        <w:t>Адрес: 1000 София, бул. „Мария Луиза” № 22, телефон 02/940 60 00</w:t>
      </w:r>
    </w:p>
    <w:p w:rsidR="00CD7234" w:rsidRPr="00CD7234" w:rsidRDefault="00CD7234" w:rsidP="00CD7234">
      <w:pPr>
        <w:autoSpaceDN w:val="0"/>
        <w:spacing w:after="0" w:line="240" w:lineRule="auto"/>
        <w:ind w:right="157" w:firstLine="708"/>
        <w:jc w:val="both"/>
        <w:rPr>
          <w:rFonts w:ascii="Times New Roman" w:hAnsi="Times New Roman" w:cs="Times New Roman"/>
          <w:i/>
          <w:iCs/>
          <w:sz w:val="24"/>
          <w:szCs w:val="24"/>
        </w:rPr>
      </w:pPr>
      <w:r w:rsidRPr="00CD7234">
        <w:rPr>
          <w:rFonts w:ascii="Times New Roman" w:hAnsi="Times New Roman" w:cs="Times New Roman"/>
          <w:i/>
          <w:iCs/>
          <w:sz w:val="24"/>
          <w:szCs w:val="24"/>
        </w:rPr>
        <w:t xml:space="preserve">Интернет адрес: </w:t>
      </w:r>
      <w:hyperlink r:id="rId29" w:history="1">
        <w:r w:rsidRPr="00CD7234">
          <w:rPr>
            <w:rStyle w:val="Hyperlink"/>
            <w:rFonts w:ascii="Times New Roman" w:hAnsi="Times New Roman" w:cs="Times New Roman"/>
            <w:i/>
            <w:iCs/>
            <w:sz w:val="24"/>
            <w:szCs w:val="24"/>
          </w:rPr>
          <w:t>http://www.moew.government.bg/</w:t>
        </w:r>
      </w:hyperlink>
    </w:p>
    <w:p w:rsidR="00CD7234" w:rsidRPr="00CD7234" w:rsidRDefault="00CD7234" w:rsidP="00CD7234">
      <w:pPr>
        <w:autoSpaceDN w:val="0"/>
        <w:spacing w:after="0" w:line="240" w:lineRule="auto"/>
        <w:ind w:right="157" w:firstLine="708"/>
        <w:jc w:val="both"/>
        <w:rPr>
          <w:rFonts w:ascii="Times New Roman" w:hAnsi="Times New Roman" w:cs="Times New Roman"/>
          <w:sz w:val="24"/>
          <w:szCs w:val="24"/>
        </w:rPr>
      </w:pPr>
      <w:r w:rsidRPr="00CD7234">
        <w:rPr>
          <w:rFonts w:ascii="Times New Roman" w:hAnsi="Times New Roman" w:cs="Times New Roman"/>
          <w:b/>
          <w:bCs/>
          <w:i/>
          <w:iCs/>
          <w:sz w:val="24"/>
          <w:szCs w:val="24"/>
        </w:rPr>
        <w:t>Относно задълженията, свързани със закрила на заетостта и условията на труд:</w:t>
      </w:r>
    </w:p>
    <w:p w:rsidR="00CD7234" w:rsidRPr="00CD7234" w:rsidRDefault="00CD7234" w:rsidP="00CD7234">
      <w:pPr>
        <w:autoSpaceDN w:val="0"/>
        <w:spacing w:after="0" w:line="240" w:lineRule="auto"/>
        <w:ind w:right="157" w:firstLine="708"/>
        <w:jc w:val="both"/>
        <w:rPr>
          <w:rFonts w:ascii="Times New Roman" w:hAnsi="Times New Roman" w:cs="Times New Roman"/>
          <w:sz w:val="24"/>
          <w:szCs w:val="24"/>
        </w:rPr>
      </w:pPr>
      <w:r w:rsidRPr="00CD7234">
        <w:rPr>
          <w:rFonts w:ascii="Times New Roman" w:hAnsi="Times New Roman" w:cs="Times New Roman"/>
          <w:i/>
          <w:iCs/>
          <w:sz w:val="24"/>
          <w:szCs w:val="24"/>
        </w:rPr>
        <w:t>Министерство на труда и социалната политика:</w:t>
      </w:r>
    </w:p>
    <w:p w:rsidR="00CD7234" w:rsidRPr="00CD7234" w:rsidRDefault="00CD7234" w:rsidP="00CD7234">
      <w:pPr>
        <w:autoSpaceDN w:val="0"/>
        <w:spacing w:after="0" w:line="240" w:lineRule="auto"/>
        <w:ind w:right="157" w:firstLine="708"/>
        <w:jc w:val="both"/>
        <w:rPr>
          <w:rFonts w:ascii="Times New Roman" w:hAnsi="Times New Roman" w:cs="Times New Roman"/>
          <w:sz w:val="24"/>
          <w:szCs w:val="24"/>
        </w:rPr>
      </w:pPr>
      <w:r w:rsidRPr="00CD7234">
        <w:rPr>
          <w:rFonts w:ascii="Times New Roman" w:hAnsi="Times New Roman" w:cs="Times New Roman"/>
          <w:i/>
          <w:iCs/>
          <w:sz w:val="24"/>
          <w:szCs w:val="24"/>
        </w:rPr>
        <w:t xml:space="preserve">Интернет адрес:  </w:t>
      </w:r>
      <w:hyperlink r:id="rId30" w:history="1">
        <w:r w:rsidRPr="00CD7234">
          <w:rPr>
            <w:rStyle w:val="Hyperlink"/>
            <w:rFonts w:ascii="Times New Roman" w:hAnsi="Times New Roman" w:cs="Times New Roman"/>
            <w:i/>
            <w:iCs/>
            <w:sz w:val="24"/>
            <w:szCs w:val="24"/>
          </w:rPr>
          <w:t>http://www.mlsp.government.bg</w:t>
        </w:r>
      </w:hyperlink>
    </w:p>
    <w:p w:rsidR="00CD7234" w:rsidRPr="00CD7234" w:rsidRDefault="00CD7234" w:rsidP="00CD7234">
      <w:pPr>
        <w:autoSpaceDN w:val="0"/>
        <w:spacing w:after="0" w:line="240" w:lineRule="auto"/>
        <w:ind w:right="157" w:firstLine="708"/>
        <w:jc w:val="both"/>
        <w:rPr>
          <w:rFonts w:ascii="Times New Roman" w:hAnsi="Times New Roman" w:cs="Times New Roman"/>
          <w:sz w:val="24"/>
          <w:szCs w:val="24"/>
        </w:rPr>
      </w:pPr>
      <w:r w:rsidRPr="00CD7234">
        <w:rPr>
          <w:rFonts w:ascii="Times New Roman" w:hAnsi="Times New Roman" w:cs="Times New Roman"/>
          <w:i/>
          <w:iCs/>
          <w:sz w:val="24"/>
          <w:szCs w:val="24"/>
        </w:rPr>
        <w:t xml:space="preserve">София 1051, ул. Триадица №2 </w:t>
      </w:r>
    </w:p>
    <w:p w:rsidR="00CD7234" w:rsidRPr="00CD7234" w:rsidRDefault="00CD7234" w:rsidP="00CD7234">
      <w:pPr>
        <w:autoSpaceDN w:val="0"/>
        <w:spacing w:after="0" w:line="240" w:lineRule="auto"/>
        <w:ind w:right="157" w:firstLine="708"/>
        <w:jc w:val="both"/>
        <w:rPr>
          <w:rFonts w:ascii="Times New Roman" w:hAnsi="Times New Roman" w:cs="Times New Roman"/>
          <w:sz w:val="24"/>
          <w:szCs w:val="24"/>
        </w:rPr>
      </w:pPr>
      <w:r w:rsidRPr="00CD7234">
        <w:rPr>
          <w:rFonts w:ascii="Times New Roman" w:hAnsi="Times New Roman" w:cs="Times New Roman"/>
          <w:i/>
          <w:iCs/>
          <w:sz w:val="24"/>
          <w:szCs w:val="24"/>
        </w:rPr>
        <w:t>Телефон: 8119 443</w:t>
      </w:r>
    </w:p>
    <w:p w:rsidR="00CD7234" w:rsidRPr="00CD7234" w:rsidRDefault="00CD7234" w:rsidP="00CD7234">
      <w:pPr>
        <w:spacing w:after="0" w:line="240" w:lineRule="auto"/>
        <w:ind w:right="157"/>
        <w:jc w:val="both"/>
        <w:rPr>
          <w:rFonts w:ascii="Times New Roman" w:hAnsi="Times New Roman" w:cs="Times New Roman"/>
          <w:sz w:val="24"/>
          <w:szCs w:val="24"/>
        </w:rPr>
      </w:pPr>
      <w:r w:rsidRPr="00CD7234">
        <w:rPr>
          <w:rFonts w:ascii="Times New Roman" w:hAnsi="Times New Roman" w:cs="Times New Roman"/>
          <w:sz w:val="24"/>
          <w:szCs w:val="24"/>
        </w:rPr>
        <w:t>........................./...................................................................................../.....................................</w:t>
      </w:r>
    </w:p>
    <w:p w:rsidR="00CD7234" w:rsidRPr="00CD7234" w:rsidRDefault="00CD7234" w:rsidP="00CD7234">
      <w:pPr>
        <w:spacing w:after="0" w:line="240" w:lineRule="auto"/>
        <w:ind w:right="157"/>
        <w:jc w:val="both"/>
        <w:rPr>
          <w:rFonts w:ascii="Times New Roman" w:hAnsi="Times New Roman" w:cs="Times New Roman"/>
          <w:sz w:val="24"/>
          <w:szCs w:val="24"/>
        </w:rPr>
      </w:pPr>
      <w:r w:rsidRPr="00CD7234">
        <w:rPr>
          <w:rFonts w:ascii="Times New Roman" w:hAnsi="Times New Roman" w:cs="Times New Roman"/>
          <w:sz w:val="24"/>
          <w:szCs w:val="24"/>
        </w:rPr>
        <w:t xml:space="preserve">     дата</w:t>
      </w:r>
      <w:r w:rsidRPr="00CD7234">
        <w:rPr>
          <w:rFonts w:ascii="Times New Roman" w:hAnsi="Times New Roman" w:cs="Times New Roman"/>
          <w:sz w:val="24"/>
          <w:szCs w:val="24"/>
        </w:rPr>
        <w:tab/>
      </w:r>
      <w:r w:rsidRPr="00CD7234">
        <w:rPr>
          <w:rFonts w:ascii="Times New Roman" w:hAnsi="Times New Roman" w:cs="Times New Roman"/>
          <w:sz w:val="24"/>
          <w:szCs w:val="24"/>
        </w:rPr>
        <w:tab/>
      </w:r>
      <w:r w:rsidRPr="00CD7234">
        <w:rPr>
          <w:rFonts w:ascii="Times New Roman" w:hAnsi="Times New Roman" w:cs="Times New Roman"/>
          <w:sz w:val="24"/>
          <w:szCs w:val="24"/>
        </w:rPr>
        <w:tab/>
        <w:t xml:space="preserve">Име и фамилия  </w:t>
      </w:r>
      <w:r w:rsidRPr="00CD7234">
        <w:rPr>
          <w:rFonts w:ascii="Times New Roman" w:hAnsi="Times New Roman" w:cs="Times New Roman"/>
          <w:sz w:val="24"/>
          <w:szCs w:val="24"/>
        </w:rPr>
        <w:tab/>
        <w:t xml:space="preserve">                  Подпис на лицето (и печат)</w:t>
      </w:r>
    </w:p>
    <w:p w:rsidR="00CD7234" w:rsidRPr="00CD7234" w:rsidRDefault="00CD7234" w:rsidP="00CD7234">
      <w:pPr>
        <w:spacing w:after="0" w:line="240" w:lineRule="auto"/>
        <w:ind w:right="157"/>
        <w:jc w:val="both"/>
        <w:rPr>
          <w:rFonts w:ascii="Times New Roman" w:hAnsi="Times New Roman" w:cs="Times New Roman"/>
          <w:sz w:val="24"/>
          <w:szCs w:val="24"/>
        </w:rPr>
      </w:pPr>
    </w:p>
    <w:p w:rsidR="00CD7234" w:rsidRPr="00CD7234" w:rsidRDefault="00CD7234" w:rsidP="00CD7234">
      <w:pPr>
        <w:keepNext/>
        <w:spacing w:after="0" w:line="240" w:lineRule="auto"/>
        <w:ind w:right="157" w:firstLine="284"/>
        <w:jc w:val="both"/>
        <w:rPr>
          <w:rFonts w:ascii="Times New Roman" w:hAnsi="Times New Roman" w:cs="Times New Roman"/>
          <w:sz w:val="24"/>
          <w:szCs w:val="24"/>
        </w:rPr>
      </w:pPr>
      <w:r w:rsidRPr="00CD7234">
        <w:rPr>
          <w:rFonts w:ascii="Times New Roman" w:hAnsi="Times New Roman" w:cs="Times New Roman"/>
          <w:sz w:val="24"/>
          <w:szCs w:val="24"/>
        </w:rPr>
        <w:t>––––––––––––––––––––––––––––––––––––––––––––––––––––––––––––––––––––––––––––––––––––––––––––––––––––––––––––</w:t>
      </w:r>
    </w:p>
    <w:p w:rsidR="00CD7234" w:rsidRPr="00CD7234" w:rsidRDefault="00CD7234" w:rsidP="00CD7234">
      <w:pPr>
        <w:autoSpaceDN w:val="0"/>
        <w:spacing w:after="0" w:line="240" w:lineRule="auto"/>
        <w:ind w:right="54"/>
        <w:jc w:val="right"/>
        <w:rPr>
          <w:rFonts w:ascii="Times New Roman" w:hAnsi="Times New Roman" w:cs="Times New Roman"/>
          <w:b/>
          <w:bCs/>
          <w:sz w:val="24"/>
          <w:szCs w:val="24"/>
        </w:rPr>
      </w:pPr>
    </w:p>
    <w:p w:rsidR="00CD7234" w:rsidRPr="00CD7234" w:rsidRDefault="00CD7234" w:rsidP="00CD7234">
      <w:pPr>
        <w:autoSpaceDN w:val="0"/>
        <w:spacing w:after="0" w:line="240" w:lineRule="auto"/>
        <w:ind w:right="54"/>
        <w:jc w:val="right"/>
        <w:rPr>
          <w:rFonts w:ascii="Times New Roman" w:hAnsi="Times New Roman" w:cs="Times New Roman"/>
          <w:b/>
          <w:bCs/>
          <w:sz w:val="24"/>
          <w:szCs w:val="24"/>
        </w:rPr>
      </w:pPr>
    </w:p>
    <w:p w:rsidR="00CD7234" w:rsidRPr="00CD7234" w:rsidRDefault="00CD7234" w:rsidP="00CD7234">
      <w:pPr>
        <w:autoSpaceDN w:val="0"/>
        <w:spacing w:after="0" w:line="240" w:lineRule="auto"/>
        <w:ind w:right="54"/>
        <w:jc w:val="right"/>
        <w:rPr>
          <w:rFonts w:ascii="Times New Roman" w:hAnsi="Times New Roman" w:cs="Times New Roman"/>
          <w:b/>
          <w:bCs/>
          <w:sz w:val="24"/>
          <w:szCs w:val="24"/>
        </w:rPr>
      </w:pPr>
      <w:r w:rsidRPr="00CD7234">
        <w:rPr>
          <w:rFonts w:ascii="Times New Roman" w:hAnsi="Times New Roman" w:cs="Times New Roman"/>
          <w:b/>
          <w:bCs/>
          <w:sz w:val="24"/>
          <w:szCs w:val="24"/>
        </w:rPr>
        <w:t xml:space="preserve">Образец № 9                   </w:t>
      </w:r>
    </w:p>
    <w:p w:rsidR="00CD7234" w:rsidRPr="00CD7234" w:rsidRDefault="00CD7234" w:rsidP="00CD7234">
      <w:pPr>
        <w:autoSpaceDN w:val="0"/>
        <w:spacing w:after="0" w:line="240" w:lineRule="auto"/>
        <w:ind w:right="-468"/>
        <w:rPr>
          <w:rFonts w:ascii="Times New Roman" w:hAnsi="Times New Roman" w:cs="Times New Roman"/>
          <w:b/>
          <w:bCs/>
          <w:sz w:val="24"/>
          <w:szCs w:val="24"/>
        </w:rPr>
      </w:pPr>
      <w:r w:rsidRPr="00CD7234">
        <w:rPr>
          <w:rFonts w:ascii="Times New Roman" w:hAnsi="Times New Roman" w:cs="Times New Roman"/>
          <w:b/>
          <w:bCs/>
          <w:sz w:val="24"/>
          <w:szCs w:val="24"/>
        </w:rPr>
        <w:t xml:space="preserve">                                                                </w:t>
      </w:r>
    </w:p>
    <w:p w:rsidR="00CD7234" w:rsidRPr="00CD7234" w:rsidRDefault="00CD7234" w:rsidP="00CD7234">
      <w:pPr>
        <w:autoSpaceDN w:val="0"/>
        <w:spacing w:after="0" w:line="240" w:lineRule="auto"/>
        <w:ind w:right="-468"/>
        <w:rPr>
          <w:rFonts w:ascii="Times New Roman" w:hAnsi="Times New Roman" w:cs="Times New Roman"/>
          <w:b/>
          <w:bCs/>
          <w:sz w:val="24"/>
          <w:szCs w:val="24"/>
        </w:rPr>
      </w:pPr>
      <w:r w:rsidRPr="00CD7234">
        <w:rPr>
          <w:rFonts w:ascii="Times New Roman" w:hAnsi="Times New Roman" w:cs="Times New Roman"/>
          <w:b/>
          <w:bCs/>
          <w:sz w:val="24"/>
          <w:szCs w:val="24"/>
        </w:rPr>
        <w:t xml:space="preserve">                                                                     ДЕКЛАРАЦИЯ                                   </w:t>
      </w:r>
    </w:p>
    <w:p w:rsidR="00CD7234" w:rsidRPr="00CD7234" w:rsidRDefault="00CD7234" w:rsidP="00CD7234">
      <w:pPr>
        <w:spacing w:after="0" w:line="240" w:lineRule="auto"/>
        <w:jc w:val="center"/>
        <w:rPr>
          <w:rFonts w:ascii="Times New Roman" w:hAnsi="Times New Roman" w:cs="Times New Roman"/>
          <w:b/>
          <w:bCs/>
          <w:sz w:val="24"/>
          <w:szCs w:val="24"/>
        </w:rPr>
      </w:pPr>
      <w:r w:rsidRPr="00CD7234">
        <w:rPr>
          <w:rFonts w:ascii="Times New Roman" w:hAnsi="Times New Roman" w:cs="Times New Roman"/>
          <w:b/>
          <w:bCs/>
          <w:sz w:val="24"/>
          <w:szCs w:val="24"/>
        </w:rPr>
        <w:t>по чл. 59, ал. 1, т. 3 от Закона за мерките срещу изпирането на пари (ЗМИП)</w:t>
      </w:r>
    </w:p>
    <w:p w:rsidR="00CD7234" w:rsidRPr="00CD7234" w:rsidRDefault="00CD7234" w:rsidP="00CD7234">
      <w:pPr>
        <w:spacing w:after="0" w:line="240" w:lineRule="auto"/>
        <w:ind w:right="70"/>
        <w:jc w:val="center"/>
        <w:rPr>
          <w:rFonts w:ascii="Times New Roman" w:hAnsi="Times New Roman" w:cs="Times New Roman"/>
          <w:sz w:val="24"/>
          <w:szCs w:val="24"/>
        </w:rPr>
      </w:pPr>
      <w:r w:rsidRPr="00CD7234">
        <w:rPr>
          <w:rFonts w:ascii="Times New Roman" w:hAnsi="Times New Roman" w:cs="Times New Roman"/>
          <w:i/>
          <w:iCs/>
          <w:sz w:val="24"/>
          <w:szCs w:val="24"/>
        </w:rPr>
        <w:t>(попълва се от представляващия участника – юридическо лице, съгласно вписването по актуална търговска регистрация, както и от всяко от лицата представляващи членовете на обединението)</w:t>
      </w:r>
    </w:p>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Долуподписаният........................................................................................................................</w:t>
      </w:r>
    </w:p>
    <w:p w:rsidR="00CD7234" w:rsidRPr="00CD7234" w:rsidRDefault="00CD7234" w:rsidP="00CD7234">
      <w:pPr>
        <w:spacing w:after="0" w:line="240" w:lineRule="auto"/>
        <w:jc w:val="center"/>
        <w:rPr>
          <w:rFonts w:ascii="Times New Roman" w:hAnsi="Times New Roman" w:cs="Times New Roman"/>
          <w:i/>
          <w:iCs/>
          <w:sz w:val="24"/>
          <w:szCs w:val="24"/>
        </w:rPr>
      </w:pPr>
      <w:r w:rsidRPr="00CD7234">
        <w:rPr>
          <w:rFonts w:ascii="Times New Roman" w:hAnsi="Times New Roman" w:cs="Times New Roman"/>
          <w:i/>
          <w:iCs/>
          <w:sz w:val="24"/>
          <w:szCs w:val="24"/>
        </w:rPr>
        <w:t>(трите имена)</w:t>
      </w:r>
    </w:p>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ЕГН .........................., гражданство .................................,в качеството ми на .......................</w:t>
      </w:r>
    </w:p>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на участник/член на обединение:.............................................................................................</w:t>
      </w:r>
    </w:p>
    <w:p w:rsidR="00CD7234" w:rsidRPr="00CD7234" w:rsidRDefault="00CD7234" w:rsidP="00CD7234">
      <w:pPr>
        <w:spacing w:after="0" w:line="240" w:lineRule="auto"/>
        <w:jc w:val="center"/>
        <w:rPr>
          <w:rFonts w:ascii="Times New Roman" w:hAnsi="Times New Roman" w:cs="Times New Roman"/>
          <w:i/>
          <w:iCs/>
          <w:sz w:val="24"/>
          <w:szCs w:val="24"/>
        </w:rPr>
      </w:pPr>
      <w:r w:rsidRPr="00CD7234">
        <w:rPr>
          <w:rFonts w:ascii="Times New Roman" w:hAnsi="Times New Roman" w:cs="Times New Roman"/>
          <w:i/>
          <w:iCs/>
          <w:sz w:val="24"/>
          <w:szCs w:val="24"/>
        </w:rPr>
        <w:t>(наименование на участника/член на обединение)</w:t>
      </w:r>
    </w:p>
    <w:p w:rsidR="00CD7234" w:rsidRPr="00CD7234" w:rsidRDefault="00CD7234" w:rsidP="00CD7234">
      <w:pPr>
        <w:spacing w:after="0" w:line="240" w:lineRule="auto"/>
        <w:jc w:val="center"/>
        <w:rPr>
          <w:rFonts w:ascii="Times New Roman" w:hAnsi="Times New Roman" w:cs="Times New Roman"/>
          <w:sz w:val="24"/>
          <w:szCs w:val="24"/>
        </w:rPr>
      </w:pPr>
      <w:r w:rsidRPr="00CD7234">
        <w:rPr>
          <w:rFonts w:ascii="Times New Roman" w:hAnsi="Times New Roman" w:cs="Times New Roman"/>
          <w:sz w:val="24"/>
          <w:szCs w:val="24"/>
        </w:rPr>
        <w:t>вписан в регистъра при ............................................................................................................,</w:t>
      </w:r>
    </w:p>
    <w:p w:rsidR="00CD7234" w:rsidRPr="00CD7234" w:rsidRDefault="00CD7234" w:rsidP="00CD7234">
      <w:pPr>
        <w:spacing w:after="0" w:line="240" w:lineRule="auto"/>
        <w:jc w:val="center"/>
        <w:rPr>
          <w:rFonts w:ascii="Times New Roman" w:hAnsi="Times New Roman" w:cs="Times New Roman"/>
          <w:sz w:val="24"/>
          <w:szCs w:val="24"/>
        </w:rPr>
      </w:pPr>
    </w:p>
    <w:p w:rsidR="00CD7234" w:rsidRPr="00CD7234" w:rsidRDefault="00CD7234" w:rsidP="00CD7234">
      <w:pPr>
        <w:spacing w:after="0" w:line="240" w:lineRule="auto"/>
        <w:jc w:val="center"/>
        <w:rPr>
          <w:rFonts w:ascii="Times New Roman" w:hAnsi="Times New Roman" w:cs="Times New Roman"/>
          <w:b/>
          <w:bCs/>
          <w:sz w:val="24"/>
          <w:szCs w:val="24"/>
        </w:rPr>
      </w:pPr>
      <w:r w:rsidRPr="00CD7234">
        <w:rPr>
          <w:rFonts w:ascii="Times New Roman" w:hAnsi="Times New Roman" w:cs="Times New Roman"/>
          <w:b/>
          <w:bCs/>
          <w:sz w:val="24"/>
          <w:szCs w:val="24"/>
        </w:rPr>
        <w:t>ДЕКЛАРИРАМ, че:</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действителен собственик по смисъла на §2, ал. 1 от ДР на ЗМИП на горепосоченото юридическо лице е/са следното физическо лице/следните физически лица:</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rPr>
        <w:t>1.</w:t>
      </w:r>
      <w:r w:rsidRPr="00CD7234">
        <w:rPr>
          <w:rFonts w:ascii="Times New Roman" w:hAnsi="Times New Roman" w:cs="Times New Roman"/>
          <w:sz w:val="24"/>
          <w:szCs w:val="24"/>
        </w:rPr>
        <w:t>...................................................................................................................................................</w:t>
      </w:r>
    </w:p>
    <w:p w:rsidR="00CD7234" w:rsidRPr="00CD7234" w:rsidRDefault="00CD7234" w:rsidP="00CD7234">
      <w:pPr>
        <w:spacing w:after="0" w:line="240" w:lineRule="auto"/>
        <w:jc w:val="center"/>
        <w:rPr>
          <w:rFonts w:ascii="Times New Roman" w:hAnsi="Times New Roman" w:cs="Times New Roman"/>
          <w:i/>
          <w:iCs/>
          <w:sz w:val="24"/>
          <w:szCs w:val="24"/>
        </w:rPr>
      </w:pPr>
      <w:r w:rsidRPr="00CD7234">
        <w:rPr>
          <w:rFonts w:ascii="Times New Roman" w:hAnsi="Times New Roman" w:cs="Times New Roman"/>
          <w:i/>
          <w:iCs/>
          <w:sz w:val="24"/>
          <w:szCs w:val="24"/>
        </w:rPr>
        <w:t>(име, презиме, фамилия)</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ЕГН/ЛН/ЛНЧ/Служебен номер ........................................държава: ...................постоянен адрес:...................................гражданство:..........................................</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b/>
          <w:bCs/>
          <w:sz w:val="24"/>
          <w:szCs w:val="24"/>
        </w:rPr>
        <w:t>2.</w:t>
      </w:r>
      <w:r w:rsidRPr="00CD7234">
        <w:rPr>
          <w:rFonts w:ascii="Times New Roman" w:hAnsi="Times New Roman" w:cs="Times New Roman"/>
          <w:sz w:val="24"/>
          <w:szCs w:val="24"/>
        </w:rPr>
        <w:t xml:space="preserve"> ...................................................................................................................................................</w:t>
      </w:r>
    </w:p>
    <w:p w:rsidR="00CD7234" w:rsidRPr="00CD7234" w:rsidRDefault="00CD7234" w:rsidP="00CD7234">
      <w:pPr>
        <w:spacing w:after="0" w:line="240" w:lineRule="auto"/>
        <w:jc w:val="center"/>
        <w:rPr>
          <w:rFonts w:ascii="Times New Roman" w:hAnsi="Times New Roman" w:cs="Times New Roman"/>
          <w:i/>
          <w:iCs/>
          <w:sz w:val="24"/>
          <w:szCs w:val="24"/>
        </w:rPr>
      </w:pPr>
      <w:r w:rsidRPr="00CD7234">
        <w:rPr>
          <w:rFonts w:ascii="Times New Roman" w:hAnsi="Times New Roman" w:cs="Times New Roman"/>
          <w:i/>
          <w:iCs/>
          <w:sz w:val="24"/>
          <w:szCs w:val="24"/>
        </w:rPr>
        <w:t>(име, презиме, фамилия)</w:t>
      </w:r>
    </w:p>
    <w:p w:rsidR="00CD7234" w:rsidRPr="00CD7234" w:rsidRDefault="00CD7234" w:rsidP="00CD7234">
      <w:pPr>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rPr>
        <w:t xml:space="preserve">ЕГН/ЛН/ЛНЧ/Служебен номер ........................................държава: ...................постоянен адрес: ................................... гражданство:.......................................... </w:t>
      </w:r>
    </w:p>
    <w:p w:rsidR="00CD7234" w:rsidRPr="00CD7234" w:rsidRDefault="00CD7234" w:rsidP="00CD7234">
      <w:pPr>
        <w:spacing w:after="0" w:line="240" w:lineRule="auto"/>
        <w:jc w:val="both"/>
        <w:rPr>
          <w:rFonts w:ascii="Times New Roman" w:hAnsi="Times New Roman" w:cs="Times New Roman"/>
          <w:sz w:val="24"/>
          <w:szCs w:val="24"/>
        </w:rPr>
      </w:pPr>
      <w:bookmarkStart w:id="4" w:name="_GoBack"/>
      <w:bookmarkEnd w:id="4"/>
      <w:r w:rsidRPr="00CD7234">
        <w:rPr>
          <w:rFonts w:ascii="Times New Roman" w:hAnsi="Times New Roman" w:cs="Times New Roman"/>
          <w:b/>
          <w:bCs/>
          <w:sz w:val="24"/>
          <w:szCs w:val="24"/>
        </w:rPr>
        <w:t>3.</w:t>
      </w:r>
      <w:r w:rsidRPr="00CD7234">
        <w:rPr>
          <w:rFonts w:ascii="Times New Roman" w:hAnsi="Times New Roman" w:cs="Times New Roman"/>
          <w:sz w:val="24"/>
          <w:szCs w:val="24"/>
        </w:rPr>
        <w:t xml:space="preserve"> ……………………..………..</w:t>
      </w:r>
    </w:p>
    <w:p w:rsidR="00CD7234" w:rsidRPr="00CD7234" w:rsidRDefault="00CD7234" w:rsidP="00CD7234">
      <w:pPr>
        <w:spacing w:after="0" w:line="240" w:lineRule="auto"/>
        <w:ind w:firstLine="360"/>
        <w:jc w:val="both"/>
        <w:rPr>
          <w:rFonts w:ascii="Times New Roman" w:hAnsi="Times New Roman" w:cs="Times New Roman"/>
          <w:b/>
          <w:bCs/>
          <w:sz w:val="24"/>
          <w:szCs w:val="24"/>
        </w:rPr>
      </w:pPr>
      <w:r w:rsidRPr="00CD7234">
        <w:rPr>
          <w:rFonts w:ascii="Times New Roman" w:hAnsi="Times New Roman" w:cs="Times New Roman"/>
          <w:b/>
          <w:bCs/>
          <w:sz w:val="24"/>
          <w:szCs w:val="24"/>
        </w:rPr>
        <w:t>Известна ми е отговорността по чл. 313 от Наказателния кодекс за посочване на неверни данни.</w:t>
      </w:r>
    </w:p>
    <w:p w:rsidR="00CD7234" w:rsidRPr="00CD7234" w:rsidRDefault="00CD7234" w:rsidP="00CD7234">
      <w:pPr>
        <w:spacing w:after="0" w:line="240" w:lineRule="auto"/>
        <w:jc w:val="both"/>
        <w:rPr>
          <w:rFonts w:ascii="Times New Roman" w:hAnsi="Times New Roman" w:cs="Times New Roman"/>
          <w:sz w:val="24"/>
          <w:szCs w:val="24"/>
        </w:rPr>
      </w:pPr>
    </w:p>
    <w:p w:rsidR="00CD7234" w:rsidRPr="00CD7234" w:rsidRDefault="00CD7234" w:rsidP="00CD7234">
      <w:pPr>
        <w:spacing w:after="0" w:line="240" w:lineRule="auto"/>
        <w:jc w:val="both"/>
        <w:rPr>
          <w:rFonts w:ascii="Times New Roman" w:hAnsi="Times New Roman" w:cs="Times New Roman"/>
          <w:i/>
          <w:iCs/>
          <w:sz w:val="24"/>
          <w:szCs w:val="24"/>
          <w:lang w:val="ru-RU"/>
        </w:rPr>
      </w:pPr>
      <w:r w:rsidRPr="00CD7234">
        <w:rPr>
          <w:rFonts w:ascii="Times New Roman" w:hAnsi="Times New Roman" w:cs="Times New Roman"/>
          <w:sz w:val="24"/>
          <w:szCs w:val="24"/>
          <w:lang w:val="ru-RU"/>
        </w:rPr>
        <w:t xml:space="preserve">......................................г.                 </w:t>
      </w:r>
      <w:r w:rsidRPr="00CD7234">
        <w:rPr>
          <w:rFonts w:ascii="Times New Roman" w:hAnsi="Times New Roman" w:cs="Times New Roman"/>
          <w:sz w:val="24"/>
          <w:szCs w:val="24"/>
          <w:lang w:val="ru-RU"/>
        </w:rPr>
        <w:tab/>
      </w:r>
      <w:r w:rsidRPr="00CD7234">
        <w:rPr>
          <w:rFonts w:ascii="Times New Roman" w:hAnsi="Times New Roman" w:cs="Times New Roman"/>
          <w:sz w:val="24"/>
          <w:szCs w:val="24"/>
          <w:lang w:val="en-US"/>
        </w:rPr>
        <w:t xml:space="preserve">            </w:t>
      </w:r>
      <w:r w:rsidRPr="00CD7234">
        <w:rPr>
          <w:rFonts w:ascii="Times New Roman" w:hAnsi="Times New Roman" w:cs="Times New Roman"/>
          <w:sz w:val="24"/>
          <w:szCs w:val="24"/>
          <w:lang w:val="ru-RU"/>
        </w:rPr>
        <w:tab/>
      </w:r>
      <w:r w:rsidRPr="00CD7234">
        <w:rPr>
          <w:rFonts w:ascii="Times New Roman" w:hAnsi="Times New Roman" w:cs="Times New Roman"/>
          <w:sz w:val="24"/>
          <w:szCs w:val="24"/>
          <w:lang w:val="en-US"/>
        </w:rPr>
        <w:t xml:space="preserve">       </w:t>
      </w:r>
      <w:r w:rsidRPr="00CD7234">
        <w:rPr>
          <w:rFonts w:ascii="Times New Roman" w:hAnsi="Times New Roman" w:cs="Times New Roman"/>
          <w:b/>
          <w:bCs/>
          <w:caps/>
          <w:sz w:val="24"/>
          <w:szCs w:val="24"/>
          <w:lang w:val="ru-RU"/>
        </w:rPr>
        <w:t>Декларатор:</w:t>
      </w:r>
      <w:r w:rsidRPr="00CD7234">
        <w:rPr>
          <w:rFonts w:ascii="Times New Roman" w:hAnsi="Times New Roman" w:cs="Times New Roman"/>
          <w:sz w:val="24"/>
          <w:szCs w:val="24"/>
          <w:lang w:val="ru-RU"/>
        </w:rPr>
        <w:t xml:space="preserve"> ..........................................</w:t>
      </w:r>
    </w:p>
    <w:p w:rsidR="00CD7234" w:rsidRPr="00CD7234" w:rsidRDefault="00CD7234" w:rsidP="00CD7234">
      <w:pPr>
        <w:spacing w:after="0" w:line="240" w:lineRule="auto"/>
        <w:rPr>
          <w:rFonts w:ascii="Times New Roman" w:hAnsi="Times New Roman" w:cs="Times New Roman"/>
          <w:i/>
          <w:iCs/>
          <w:sz w:val="24"/>
          <w:szCs w:val="24"/>
          <w:lang w:val="ru-RU"/>
        </w:rPr>
      </w:pPr>
      <w:r w:rsidRPr="00CD7234">
        <w:rPr>
          <w:rFonts w:ascii="Times New Roman" w:hAnsi="Times New Roman" w:cs="Times New Roman"/>
          <w:i/>
          <w:iCs/>
          <w:sz w:val="24"/>
          <w:szCs w:val="24"/>
          <w:lang w:val="ru-RU"/>
        </w:rPr>
        <w:t xml:space="preserve">           </w:t>
      </w:r>
      <w:r w:rsidRPr="00CD7234">
        <w:rPr>
          <w:rFonts w:ascii="Times New Roman" w:hAnsi="Times New Roman" w:cs="Times New Roman"/>
          <w:i/>
          <w:iCs/>
          <w:sz w:val="24"/>
          <w:szCs w:val="24"/>
          <w:lang w:val="en-US"/>
        </w:rPr>
        <w:t xml:space="preserve">           </w:t>
      </w:r>
      <w:r w:rsidRPr="00CD7234">
        <w:rPr>
          <w:rFonts w:ascii="Times New Roman" w:hAnsi="Times New Roman" w:cs="Times New Roman"/>
          <w:i/>
          <w:iCs/>
          <w:sz w:val="24"/>
          <w:szCs w:val="24"/>
        </w:rPr>
        <w:t>дата на подписване)</w:t>
      </w:r>
      <w:r w:rsidRPr="00CD7234">
        <w:rPr>
          <w:rFonts w:ascii="Times New Roman" w:hAnsi="Times New Roman" w:cs="Times New Roman"/>
          <w:i/>
          <w:iCs/>
          <w:sz w:val="24"/>
          <w:szCs w:val="24"/>
          <w:lang w:val="ru-RU"/>
        </w:rPr>
        <w:t xml:space="preserve">                                                                                                          </w:t>
      </w:r>
      <w:r w:rsidRPr="00CD7234">
        <w:rPr>
          <w:rFonts w:ascii="Times New Roman" w:hAnsi="Times New Roman" w:cs="Times New Roman"/>
          <w:i/>
          <w:iCs/>
          <w:sz w:val="24"/>
          <w:szCs w:val="24"/>
          <w:lang w:val="en-US"/>
        </w:rPr>
        <w:t xml:space="preserve">                    </w:t>
      </w:r>
      <w:r w:rsidRPr="00CD7234">
        <w:rPr>
          <w:rFonts w:ascii="Times New Roman" w:hAnsi="Times New Roman" w:cs="Times New Roman"/>
          <w:i/>
          <w:iCs/>
          <w:sz w:val="24"/>
          <w:szCs w:val="24"/>
          <w:lang w:val="ru-RU"/>
        </w:rPr>
        <w:t xml:space="preserve">            </w:t>
      </w:r>
      <w:r w:rsidRPr="00CD7234">
        <w:rPr>
          <w:rFonts w:ascii="Times New Roman" w:hAnsi="Times New Roman" w:cs="Times New Roman"/>
          <w:i/>
          <w:iCs/>
          <w:sz w:val="24"/>
          <w:szCs w:val="24"/>
          <w:lang w:val="en-US"/>
        </w:rPr>
        <w:t xml:space="preserve">         </w:t>
      </w:r>
      <w:r w:rsidRPr="00CD7234">
        <w:rPr>
          <w:rFonts w:ascii="Times New Roman" w:hAnsi="Times New Roman" w:cs="Times New Roman"/>
          <w:i/>
          <w:iCs/>
          <w:sz w:val="24"/>
          <w:szCs w:val="24"/>
          <w:lang w:val="ru-RU"/>
        </w:rPr>
        <w:t xml:space="preserve">    (трите имена и подпис)</w:t>
      </w:r>
    </w:p>
    <w:p w:rsidR="00CD7234" w:rsidRPr="00CD7234" w:rsidRDefault="00CD7234" w:rsidP="00CD7234">
      <w:pPr>
        <w:spacing w:after="0" w:line="240" w:lineRule="auto"/>
        <w:rPr>
          <w:rFonts w:ascii="Times New Roman" w:hAnsi="Times New Roman" w:cs="Times New Roman"/>
          <w:i/>
          <w:iCs/>
          <w:sz w:val="24"/>
          <w:szCs w:val="24"/>
          <w:lang w:val="ru-RU"/>
        </w:rPr>
      </w:pPr>
    </w:p>
    <w:p w:rsidR="00CD7234" w:rsidRPr="00CD7234" w:rsidRDefault="00CD7234" w:rsidP="00CD7234">
      <w:pPr>
        <w:spacing w:after="0" w:line="240" w:lineRule="auto"/>
        <w:jc w:val="both"/>
        <w:textAlignment w:val="center"/>
        <w:rPr>
          <w:rFonts w:ascii="Times New Roman" w:hAnsi="Times New Roman" w:cs="Times New Roman"/>
          <w:b/>
          <w:bCs/>
          <w:sz w:val="24"/>
          <w:szCs w:val="24"/>
          <w:lang w:val="ru-RU"/>
        </w:rPr>
      </w:pPr>
      <w:r w:rsidRPr="00CD7234">
        <w:rPr>
          <w:rFonts w:ascii="Times New Roman" w:hAnsi="Times New Roman" w:cs="Times New Roman"/>
          <w:b/>
          <w:bCs/>
          <w:sz w:val="24"/>
          <w:szCs w:val="24"/>
        </w:rPr>
        <w:t xml:space="preserve">Забележки: </w:t>
      </w:r>
    </w:p>
    <w:p w:rsidR="00CD7234" w:rsidRPr="00CD7234" w:rsidRDefault="00CD7234" w:rsidP="00CD7234">
      <w:pPr>
        <w:pStyle w:val="FootnoteText"/>
        <w:rPr>
          <w:rFonts w:ascii="Times New Roman" w:hAnsi="Times New Roman" w:cs="Times New Roman"/>
          <w:lang w:val="ru-RU"/>
        </w:rPr>
      </w:pPr>
      <w:r w:rsidRPr="00CD7234">
        <w:rPr>
          <w:rStyle w:val="FootnoteCharacters"/>
          <w:rFonts w:ascii="Times New Roman" w:hAnsi="Times New Roman" w:cs="Times New Roman"/>
          <w:lang w:val="ru-RU"/>
        </w:rPr>
        <w:t>*</w:t>
      </w:r>
      <w:r w:rsidRPr="00CD7234">
        <w:rPr>
          <w:rFonts w:ascii="Times New Roman" w:hAnsi="Times New Roman" w:cs="Times New Roman"/>
          <w:lang w:val="ru-RU"/>
        </w:rPr>
        <w:t>Декларацията се представя само в случай, че идентификацията на действителния собственик на юридическото лице, за целите на Закона за мерките срещу изпирането на пари, не може да бъде извършена чрез вписаните в Търговския регистър към Агенция по вписванията данни и липса на възможност за представяне на документите по чл. 59, ал. 1, т. 1 и 2 от ЗМИП към офертата.</w:t>
      </w:r>
    </w:p>
    <w:p w:rsidR="00CD7234" w:rsidRPr="00CD7234" w:rsidRDefault="00CD7234" w:rsidP="00CD7234">
      <w:pPr>
        <w:pStyle w:val="FootnoteText"/>
        <w:rPr>
          <w:rFonts w:ascii="Times New Roman" w:hAnsi="Times New Roman" w:cs="Times New Roman"/>
        </w:rPr>
      </w:pPr>
      <w:r w:rsidRPr="00CD7234">
        <w:rPr>
          <w:rFonts w:ascii="Times New Roman" w:hAnsi="Times New Roman" w:cs="Times New Roman"/>
        </w:rPr>
        <w:t>Декларацията се представя за:</w:t>
      </w:r>
    </w:p>
    <w:p w:rsidR="00CD7234" w:rsidRPr="00CD7234" w:rsidRDefault="00CD7234" w:rsidP="00CD7234">
      <w:pPr>
        <w:pStyle w:val="FootnoteText"/>
        <w:widowControl w:val="0"/>
        <w:numPr>
          <w:ilvl w:val="0"/>
          <w:numId w:val="23"/>
        </w:numPr>
        <w:tabs>
          <w:tab w:val="left" w:pos="-720"/>
          <w:tab w:val="left" w:pos="284"/>
        </w:tabs>
        <w:suppressAutoHyphens/>
        <w:ind w:left="142" w:firstLine="0"/>
        <w:jc w:val="both"/>
        <w:rPr>
          <w:rFonts w:ascii="Times New Roman" w:hAnsi="Times New Roman" w:cs="Times New Roman"/>
        </w:rPr>
      </w:pPr>
      <w:r w:rsidRPr="00CD7234">
        <w:rPr>
          <w:rFonts w:ascii="Times New Roman" w:hAnsi="Times New Roman" w:cs="Times New Roman"/>
        </w:rPr>
        <w:t xml:space="preserve"> участници – юридически лица. В този случай, декларацията се подписва от представляващия/ите юридическото лице, съгласно актуалната търговска регистрация;</w:t>
      </w:r>
    </w:p>
    <w:p w:rsidR="00CD7234" w:rsidRPr="00CD7234" w:rsidRDefault="00CD7234" w:rsidP="00CD7234">
      <w:pPr>
        <w:spacing w:after="0" w:line="240" w:lineRule="auto"/>
        <w:jc w:val="both"/>
        <w:textAlignment w:val="center"/>
        <w:rPr>
          <w:rFonts w:ascii="Times New Roman" w:hAnsi="Times New Roman" w:cs="Times New Roman"/>
          <w:b/>
          <w:bCs/>
          <w:sz w:val="24"/>
          <w:szCs w:val="24"/>
        </w:rPr>
      </w:pPr>
      <w:r w:rsidRPr="00CD7234">
        <w:rPr>
          <w:rFonts w:ascii="Times New Roman" w:hAnsi="Times New Roman" w:cs="Times New Roman"/>
          <w:sz w:val="24"/>
          <w:szCs w:val="24"/>
        </w:rPr>
        <w:t xml:space="preserve"> членове на обединение - неперсонифицирано дружество, които са юридически лица. В този случай, декларацията се подписва от представляващия/ите юридическото лице – член на обединението, съгласно актуалната търговска регистрация.</w:t>
      </w:r>
    </w:p>
    <w:p w:rsidR="00CD7234" w:rsidRPr="00CD7234" w:rsidRDefault="00CD7234" w:rsidP="00CD7234">
      <w:pPr>
        <w:widowControl w:val="0"/>
        <w:numPr>
          <w:ilvl w:val="0"/>
          <w:numId w:val="22"/>
        </w:numPr>
        <w:tabs>
          <w:tab w:val="left" w:pos="851"/>
        </w:tabs>
        <w:suppressAutoHyphens/>
        <w:spacing w:after="0" w:line="240" w:lineRule="auto"/>
        <w:ind w:left="0"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 xml:space="preserve">Когато собственик на капитала на юридическото лице - участник/член на обединение е друго юридическо лице, се попълват данните за физическите лица, действителни собственици на юридическото лице - собственик на капитала на участника/член на обединение. </w:t>
      </w:r>
    </w:p>
    <w:p w:rsidR="00CD7234" w:rsidRPr="00CD7234" w:rsidRDefault="00CD7234" w:rsidP="00CD7234">
      <w:pPr>
        <w:widowControl w:val="0"/>
        <w:numPr>
          <w:ilvl w:val="0"/>
          <w:numId w:val="22"/>
        </w:numPr>
        <w:tabs>
          <w:tab w:val="left" w:pos="851"/>
        </w:tabs>
        <w:suppressAutoHyphens/>
        <w:spacing w:after="0" w:line="240" w:lineRule="auto"/>
        <w:ind w:left="0"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 xml:space="preserve">За чуждестранните физически лица се представят еквивалентни данни, съобразно законодателството на държавата, в която участникът - юридическо лице/член на обединение е установен. </w:t>
      </w:r>
    </w:p>
    <w:p w:rsidR="00CD7234" w:rsidRPr="00CD7234" w:rsidRDefault="00CD7234" w:rsidP="00CD7234">
      <w:pPr>
        <w:widowControl w:val="0"/>
        <w:numPr>
          <w:ilvl w:val="0"/>
          <w:numId w:val="22"/>
        </w:numPr>
        <w:tabs>
          <w:tab w:val="left" w:pos="851"/>
        </w:tabs>
        <w:suppressAutoHyphens/>
        <w:spacing w:after="0" w:line="240" w:lineRule="auto"/>
        <w:ind w:left="0" w:right="15" w:firstLine="709"/>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Извлечение от Закона за мерките срещу изпирането на пари:</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lastRenderedPageBreak/>
        <w:t>Чл. 10. Комплексната проверка на клиентите включва:</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1. идентифициране на клиенти и проверка на тяхната идентификация въз основа на документи, данни или информация, получени от надеждни и независими източници;</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2. идентифициране на действителния собственик и предприемане на подходящи действия за проверка на неговата идентификация по начин, който дава достатъчно основание на лицето по чл. 4 да приеме за установен действителния собственик, включително прилагане на подходящи мерки за изясняване на структурата на собственост и контрол на клиента;</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3. събиране на информация и оценка на целта и характера на деловите взаимоотношения, които са установени или предстои да бъдат установени с клиента, в предвидените в закона случаи;</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4. изясняване на произхода на средствата в предвидените в закона случаи;</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5. текущо наблюдение върху установените делови взаимоотношения и проверка на сделките и операциите, извършвани през цялото времетраене на тези взаимоотношения, доколко те съответстват на рисковия профил на клиента и на събраната при прилагане на мерките по т. 1 - 4 информация за клиента и/или за неговата стопанска дейност, както и своевременно актуализиране на събраните документи, данни и информация.</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Чл. 53. (1) Идентифицирането на физическите лица се извършва чрез представяне на официален документ за самоличност и снемане на копие от него.</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(2) При идентифицирането на физически лица се събират данни за:</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1. имената;</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2. датата и мястото на раждане;</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3. официален личен идентификационен номер или друг уникален елемент за установяване на самоличността, съдържащ се в официален документ за самоличност, чийто срок на валидност не е изтекъл и на който има снимка на клиента;</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4. всяко гражданство, което лицето притежава</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5. държава на постоянно пребиваване и адрес (номер на пощенска кутия не е достатъчен).</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Чл. 54. (1) Идентифицирането на юридически лица и други правни образувания се извършва чрез представяне на оригинал или нотариално заверено копие на официално извлечение от съответния регистър за актуалното им състояние и заверено копие от учредителния договор, учредителния акт или от друг документ, необходим за установяване на данните по ал. 4.</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(2) В случаите по чл. 23, ал. 6 от Закона за търговския регистър и регистъра на юридическите лица с нестопанска цел и при наличието на официален публичен търговски или дружествен регистър в държава членка, в която е регистрирано юридическото лице, идентифицирането на юридически лица се осъществява чрез извършване на справка в търговския регистър или в съответния публичен регистър по партидата на юридическото лице и документиране на предприетите действия по идентифицирането. Условията и редът за документиране на предприетите действия се определят с правилника за прилагане на закона. Когато данните, необходими за идентифицирането на юридическо лице, не попадат в обхвата на подлежащите на вписване в търговския регистър или в съответния публичен регистър обстоятелства, не са публично достъпни или предприетите действия не бъдат документирани, събирането им се извършва по реда на този раздел и правилника за прилагане на закона.</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(3) При идентифицирането на юридически лица и други правни образувания лицата по чл. 4 са длъжни да установят структурата на собственост, управление и контрол на клиента - юридическо лице или друго правно образувание.</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(4) При идентифицирането на юридически лица и други правни образувания се събират данни за:</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1. наименованието;</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2. правноорганизационната форма;</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3. седалището;</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4. адреса на управление;</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lastRenderedPageBreak/>
        <w:t>5. адреса за кореспонденция;</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6. актуалния предмет на дейност или целта и характера на деловите взаимоотношения или на случайната операция, или сделка;</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7. срока на съществуване;</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8. контролните органи, органите на управление и представителство;</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9. вида и състава на колективния орган на управление;</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10. основното място на търговска дейност.</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Чл. 59. (1) Идентифицирането на всяко физическо лице, което е действителен собственик на клиент - юридическо лице или друго правно образувание, се извършва чрез събирането на:</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1. справка от съответния регистър по чл. 63 и документите по чл. 64;</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2. документите и справките по чл. 54, ал. 1 и 2, както и други документи, от които да са видни действителният собственик, характерът и видът на собствеността или контролът съгласно § 2 от допълнителните разпоредби, както и да няма съмнение, че лицето, за което е получена информация по т. 1, е актуалният действителен собственик;</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3. декларация от законния представител или от пълномощника на юридическото лице.</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(2) За всяко физическо лице, което е действителен собственик на клиент - юридическо лице или друго правно образувание, се събират данните по чл. 53, ал. 2.</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(3) Формата и редът за подаване на декларацията по ал. 1, т. 3 се определят с правилника за прилагане на закона.</w:t>
      </w:r>
    </w:p>
    <w:p w:rsidR="00CD7234" w:rsidRPr="00CD7234" w:rsidRDefault="00CD7234" w:rsidP="00CD7234">
      <w:pPr>
        <w:widowControl w:val="0"/>
        <w:tabs>
          <w:tab w:val="left" w:pos="993"/>
        </w:tabs>
        <w:suppressAutoHyphens/>
        <w:spacing w:after="0" w:line="240" w:lineRule="auto"/>
        <w:ind w:right="15" w:firstLine="709"/>
        <w:jc w:val="both"/>
        <w:rPr>
          <w:rFonts w:ascii="Times New Roman" w:hAnsi="Times New Roman" w:cs="Times New Roman"/>
          <w:i/>
          <w:iCs/>
          <w:kern w:val="1"/>
          <w:sz w:val="24"/>
          <w:szCs w:val="24"/>
          <w:lang w:eastAsia="hi-IN" w:bidi="hi-IN"/>
        </w:rPr>
      </w:pPr>
      <w:r w:rsidRPr="00CD7234">
        <w:rPr>
          <w:rFonts w:ascii="Times New Roman" w:hAnsi="Times New Roman" w:cs="Times New Roman"/>
          <w:i/>
          <w:iCs/>
          <w:kern w:val="1"/>
          <w:sz w:val="24"/>
          <w:szCs w:val="24"/>
          <w:lang w:eastAsia="hi-IN" w:bidi="hi-IN"/>
        </w:rPr>
        <w:t>(4) За клиентите - юридически лица, чиито акции се търгуват на регулиран пазар, които се подчиняват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 се събира информацията за дяловото участие, подлежаща на разкриване по реда на глава единадесета, раздел I от Закона за публичното предлагане на ценни книжа, или аналогична информация относно дружества на регулиран пазар извън Република България.</w:t>
      </w:r>
    </w:p>
    <w:p w:rsidR="00CD7234" w:rsidRPr="00CD7234" w:rsidRDefault="00CD7234" w:rsidP="00CD7234">
      <w:pPr>
        <w:spacing w:after="0" w:line="240" w:lineRule="auto"/>
        <w:ind w:firstLine="709"/>
        <w:jc w:val="both"/>
        <w:rPr>
          <w:rFonts w:ascii="Times New Roman" w:hAnsi="Times New Roman" w:cs="Times New Roman"/>
          <w:i/>
          <w:iCs/>
          <w:sz w:val="24"/>
          <w:szCs w:val="24"/>
        </w:rPr>
      </w:pPr>
      <w:r w:rsidRPr="00CD7234">
        <w:rPr>
          <w:rFonts w:ascii="Times New Roman" w:hAnsi="Times New Roman" w:cs="Times New Roman"/>
          <w:i/>
          <w:iCs/>
          <w:sz w:val="24"/>
          <w:szCs w:val="24"/>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CD7234" w:rsidRPr="00CD7234" w:rsidRDefault="00CD7234" w:rsidP="00CD7234">
      <w:pPr>
        <w:spacing w:after="0" w:line="240" w:lineRule="auto"/>
        <w:ind w:firstLine="709"/>
        <w:jc w:val="both"/>
        <w:rPr>
          <w:rFonts w:ascii="Times New Roman" w:hAnsi="Times New Roman" w:cs="Times New Roman"/>
          <w:i/>
          <w:iCs/>
          <w:sz w:val="24"/>
          <w:szCs w:val="24"/>
        </w:rPr>
      </w:pPr>
      <w:r w:rsidRPr="00CD7234">
        <w:rPr>
          <w:rFonts w:ascii="Times New Roman" w:hAnsi="Times New Roman" w:cs="Times New Roman"/>
          <w:i/>
          <w:iCs/>
          <w:sz w:val="24"/>
          <w:szCs w:val="24"/>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CD7234" w:rsidRPr="00CD7234" w:rsidRDefault="00CD7234" w:rsidP="00CD7234">
      <w:pPr>
        <w:spacing w:after="0" w:line="240" w:lineRule="auto"/>
        <w:ind w:firstLine="709"/>
        <w:jc w:val="both"/>
        <w:rPr>
          <w:rFonts w:ascii="Times New Roman" w:hAnsi="Times New Roman" w:cs="Times New Roman"/>
          <w:i/>
          <w:iCs/>
          <w:sz w:val="24"/>
          <w:szCs w:val="24"/>
        </w:rPr>
      </w:pPr>
      <w:r w:rsidRPr="00CD7234">
        <w:rPr>
          <w:rFonts w:ascii="Times New Roman" w:hAnsi="Times New Roman" w:cs="Times New Roman"/>
          <w:i/>
          <w:iCs/>
          <w:sz w:val="24"/>
          <w:szCs w:val="24"/>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CD7234" w:rsidRPr="00CD7234" w:rsidRDefault="00CD7234" w:rsidP="00CD7234">
      <w:pPr>
        <w:spacing w:after="0" w:line="240" w:lineRule="auto"/>
        <w:ind w:firstLine="709"/>
        <w:jc w:val="both"/>
        <w:rPr>
          <w:rFonts w:ascii="Times New Roman" w:hAnsi="Times New Roman" w:cs="Times New Roman"/>
          <w:i/>
          <w:iCs/>
          <w:sz w:val="24"/>
          <w:szCs w:val="24"/>
        </w:rPr>
      </w:pPr>
      <w:r w:rsidRPr="00CD7234">
        <w:rPr>
          <w:rFonts w:ascii="Times New Roman" w:hAnsi="Times New Roman" w:cs="Times New Roman"/>
          <w:i/>
          <w:iCs/>
          <w:sz w:val="24"/>
          <w:szCs w:val="24"/>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CD7234" w:rsidRPr="00CD7234" w:rsidRDefault="00CD7234" w:rsidP="00CD7234">
      <w:pPr>
        <w:spacing w:after="0" w:line="240" w:lineRule="auto"/>
        <w:ind w:firstLine="709"/>
        <w:jc w:val="both"/>
        <w:rPr>
          <w:rFonts w:ascii="Times New Roman" w:hAnsi="Times New Roman" w:cs="Times New Roman"/>
          <w:i/>
          <w:iCs/>
          <w:sz w:val="24"/>
          <w:szCs w:val="24"/>
        </w:rPr>
      </w:pPr>
      <w:r w:rsidRPr="00CD7234">
        <w:rPr>
          <w:rFonts w:ascii="Times New Roman" w:hAnsi="Times New Roman" w:cs="Times New Roman"/>
          <w:i/>
          <w:iCs/>
          <w:sz w:val="24"/>
          <w:szCs w:val="24"/>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CD7234" w:rsidRPr="00CD7234" w:rsidRDefault="00CD7234" w:rsidP="00CD7234">
      <w:pPr>
        <w:spacing w:after="0" w:line="240" w:lineRule="auto"/>
        <w:ind w:firstLine="709"/>
        <w:jc w:val="both"/>
        <w:rPr>
          <w:rFonts w:ascii="Times New Roman" w:hAnsi="Times New Roman" w:cs="Times New Roman"/>
          <w:i/>
          <w:iCs/>
          <w:sz w:val="24"/>
          <w:szCs w:val="24"/>
        </w:rPr>
      </w:pPr>
      <w:r w:rsidRPr="00CD7234">
        <w:rPr>
          <w:rFonts w:ascii="Times New Roman" w:hAnsi="Times New Roman" w:cs="Times New Roman"/>
          <w:i/>
          <w:iCs/>
          <w:sz w:val="24"/>
          <w:szCs w:val="24"/>
        </w:rPr>
        <w:t>а) учредителят;</w:t>
      </w:r>
    </w:p>
    <w:p w:rsidR="00CD7234" w:rsidRPr="00CD7234" w:rsidRDefault="00CD7234" w:rsidP="00CD7234">
      <w:pPr>
        <w:spacing w:after="0" w:line="240" w:lineRule="auto"/>
        <w:ind w:firstLine="709"/>
        <w:jc w:val="both"/>
        <w:rPr>
          <w:rFonts w:ascii="Times New Roman" w:hAnsi="Times New Roman" w:cs="Times New Roman"/>
          <w:i/>
          <w:iCs/>
          <w:sz w:val="24"/>
          <w:szCs w:val="24"/>
        </w:rPr>
      </w:pPr>
      <w:r w:rsidRPr="00CD7234">
        <w:rPr>
          <w:rFonts w:ascii="Times New Roman" w:hAnsi="Times New Roman" w:cs="Times New Roman"/>
          <w:i/>
          <w:iCs/>
          <w:sz w:val="24"/>
          <w:szCs w:val="24"/>
        </w:rPr>
        <w:lastRenderedPageBreak/>
        <w:t>б) доверителният собственик;</w:t>
      </w:r>
    </w:p>
    <w:p w:rsidR="00CD7234" w:rsidRPr="00CD7234" w:rsidRDefault="00CD7234" w:rsidP="00CD7234">
      <w:pPr>
        <w:spacing w:after="0" w:line="240" w:lineRule="auto"/>
        <w:ind w:firstLine="709"/>
        <w:jc w:val="both"/>
        <w:rPr>
          <w:rFonts w:ascii="Times New Roman" w:hAnsi="Times New Roman" w:cs="Times New Roman"/>
          <w:i/>
          <w:iCs/>
          <w:sz w:val="24"/>
          <w:szCs w:val="24"/>
        </w:rPr>
      </w:pPr>
      <w:r w:rsidRPr="00CD7234">
        <w:rPr>
          <w:rFonts w:ascii="Times New Roman" w:hAnsi="Times New Roman" w:cs="Times New Roman"/>
          <w:i/>
          <w:iCs/>
          <w:sz w:val="24"/>
          <w:szCs w:val="24"/>
        </w:rPr>
        <w:t>в)  пазителят, ако има такъв;</w:t>
      </w:r>
    </w:p>
    <w:p w:rsidR="00CD7234" w:rsidRPr="00CD7234" w:rsidRDefault="00CD7234" w:rsidP="00CD7234">
      <w:pPr>
        <w:spacing w:after="0" w:line="240" w:lineRule="auto"/>
        <w:ind w:firstLine="709"/>
        <w:jc w:val="both"/>
        <w:rPr>
          <w:rFonts w:ascii="Times New Roman" w:hAnsi="Times New Roman" w:cs="Times New Roman"/>
          <w:i/>
          <w:iCs/>
          <w:sz w:val="24"/>
          <w:szCs w:val="24"/>
        </w:rPr>
      </w:pPr>
      <w:r w:rsidRPr="00CD7234">
        <w:rPr>
          <w:rFonts w:ascii="Times New Roman" w:hAnsi="Times New Roman" w:cs="Times New Roman"/>
          <w:i/>
          <w:iCs/>
          <w:sz w:val="24"/>
          <w:szCs w:val="24"/>
        </w:rPr>
        <w:t>г) бенефициерът или класът бенефициери, или</w:t>
      </w:r>
    </w:p>
    <w:p w:rsidR="00CD7234" w:rsidRPr="00CD7234" w:rsidRDefault="00CD7234" w:rsidP="00CD7234">
      <w:pPr>
        <w:spacing w:after="0" w:line="240" w:lineRule="auto"/>
        <w:ind w:firstLine="709"/>
        <w:jc w:val="both"/>
        <w:rPr>
          <w:rFonts w:ascii="Times New Roman" w:hAnsi="Times New Roman" w:cs="Times New Roman"/>
          <w:i/>
          <w:iCs/>
          <w:sz w:val="24"/>
          <w:szCs w:val="24"/>
        </w:rPr>
      </w:pPr>
      <w:r w:rsidRPr="00CD7234">
        <w:rPr>
          <w:rFonts w:ascii="Times New Roman" w:hAnsi="Times New Roman" w:cs="Times New Roman"/>
          <w:i/>
          <w:iCs/>
          <w:sz w:val="24"/>
          <w:szCs w:val="24"/>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CD7234" w:rsidRPr="00CD7234" w:rsidRDefault="00CD7234" w:rsidP="00CD7234">
      <w:pPr>
        <w:spacing w:after="0" w:line="240" w:lineRule="auto"/>
        <w:ind w:firstLine="709"/>
        <w:jc w:val="both"/>
        <w:rPr>
          <w:rFonts w:ascii="Times New Roman" w:hAnsi="Times New Roman" w:cs="Times New Roman"/>
          <w:i/>
          <w:iCs/>
          <w:sz w:val="24"/>
          <w:szCs w:val="24"/>
        </w:rPr>
      </w:pPr>
      <w:r w:rsidRPr="00CD7234">
        <w:rPr>
          <w:rFonts w:ascii="Times New Roman" w:hAnsi="Times New Roman" w:cs="Times New Roman"/>
          <w:i/>
          <w:iCs/>
          <w:sz w:val="24"/>
          <w:szCs w:val="24"/>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CD7234" w:rsidRPr="00CD7234" w:rsidRDefault="00CD7234" w:rsidP="00CD7234">
      <w:pPr>
        <w:spacing w:after="0" w:line="240" w:lineRule="auto"/>
        <w:ind w:firstLine="709"/>
        <w:jc w:val="both"/>
        <w:rPr>
          <w:rFonts w:ascii="Times New Roman" w:hAnsi="Times New Roman" w:cs="Times New Roman"/>
          <w:i/>
          <w:iCs/>
          <w:sz w:val="24"/>
          <w:szCs w:val="24"/>
        </w:rPr>
      </w:pPr>
      <w:r w:rsidRPr="00CD7234">
        <w:rPr>
          <w:rFonts w:ascii="Times New Roman" w:hAnsi="Times New Roman" w:cs="Times New Roman"/>
          <w:i/>
          <w:iCs/>
          <w:sz w:val="24"/>
          <w:szCs w:val="24"/>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CD7234" w:rsidRPr="00CD7234" w:rsidRDefault="00CD7234" w:rsidP="00CD7234">
      <w:pPr>
        <w:spacing w:after="0" w:line="240" w:lineRule="auto"/>
        <w:ind w:firstLine="709"/>
        <w:jc w:val="both"/>
        <w:rPr>
          <w:rFonts w:ascii="Times New Roman" w:hAnsi="Times New Roman" w:cs="Times New Roman"/>
          <w:i/>
          <w:iCs/>
          <w:sz w:val="24"/>
          <w:szCs w:val="24"/>
        </w:rPr>
      </w:pPr>
      <w:r w:rsidRPr="00CD7234">
        <w:rPr>
          <w:rFonts w:ascii="Times New Roman" w:hAnsi="Times New Roman" w:cs="Times New Roman"/>
          <w:i/>
          <w:iCs/>
          <w:sz w:val="24"/>
          <w:szCs w:val="24"/>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CD7234" w:rsidRPr="00CD7234" w:rsidRDefault="00CD7234" w:rsidP="00CD7234">
      <w:pPr>
        <w:spacing w:after="0" w:line="240" w:lineRule="auto"/>
        <w:rPr>
          <w:rFonts w:ascii="Times New Roman" w:hAnsi="Times New Roman" w:cs="Times New Roman"/>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lang w:val="en-US"/>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lang w:val="en-US"/>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lang w:val="en-US"/>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lang w:val="en-US"/>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lang w:val="en-US"/>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autoSpaceDN w:val="0"/>
        <w:spacing w:after="0" w:line="240" w:lineRule="auto"/>
        <w:ind w:right="54"/>
        <w:jc w:val="right"/>
        <w:rPr>
          <w:rFonts w:ascii="Times New Roman" w:hAnsi="Times New Roman" w:cs="Times New Roman"/>
          <w:b/>
          <w:bCs/>
          <w:sz w:val="24"/>
          <w:szCs w:val="24"/>
        </w:rPr>
      </w:pPr>
      <w:r w:rsidRPr="00CD7234">
        <w:rPr>
          <w:rFonts w:ascii="Times New Roman" w:hAnsi="Times New Roman" w:cs="Times New Roman"/>
          <w:b/>
          <w:bCs/>
          <w:sz w:val="24"/>
          <w:szCs w:val="24"/>
        </w:rPr>
        <w:t xml:space="preserve">Образец № 10                   </w:t>
      </w:r>
    </w:p>
    <w:p w:rsidR="00CD7234" w:rsidRPr="00CD7234" w:rsidRDefault="00CD7234" w:rsidP="00CD7234">
      <w:pPr>
        <w:autoSpaceDN w:val="0"/>
        <w:spacing w:after="0" w:line="240" w:lineRule="auto"/>
        <w:ind w:right="-468"/>
        <w:rPr>
          <w:rFonts w:ascii="Times New Roman" w:hAnsi="Times New Roman" w:cs="Times New Roman"/>
          <w:b/>
          <w:bCs/>
          <w:sz w:val="24"/>
          <w:szCs w:val="24"/>
        </w:rPr>
      </w:pPr>
      <w:r w:rsidRPr="00CD7234">
        <w:rPr>
          <w:rFonts w:ascii="Times New Roman" w:hAnsi="Times New Roman" w:cs="Times New Roman"/>
          <w:b/>
          <w:bCs/>
          <w:sz w:val="24"/>
          <w:szCs w:val="24"/>
        </w:rPr>
        <w:t xml:space="preserve">                                                                </w:t>
      </w:r>
    </w:p>
    <w:p w:rsidR="00CD7234" w:rsidRPr="00CD7234" w:rsidRDefault="00CD7234" w:rsidP="00CD7234">
      <w:pPr>
        <w:autoSpaceDN w:val="0"/>
        <w:spacing w:after="0" w:line="240" w:lineRule="auto"/>
        <w:ind w:right="-468"/>
        <w:rPr>
          <w:rFonts w:ascii="Times New Roman" w:hAnsi="Times New Roman" w:cs="Times New Roman"/>
          <w:b/>
          <w:bCs/>
          <w:sz w:val="24"/>
          <w:szCs w:val="24"/>
        </w:rPr>
      </w:pPr>
      <w:r w:rsidRPr="00CD7234">
        <w:rPr>
          <w:rFonts w:ascii="Times New Roman" w:hAnsi="Times New Roman" w:cs="Times New Roman"/>
          <w:b/>
          <w:bCs/>
          <w:sz w:val="24"/>
          <w:szCs w:val="24"/>
        </w:rPr>
        <w:t xml:space="preserve">                                                                     ДЕКЛАРАЦИЯ                                   </w:t>
      </w:r>
    </w:p>
    <w:p w:rsidR="00CD7234" w:rsidRPr="00CD7234" w:rsidRDefault="00CD7234" w:rsidP="00CD7234">
      <w:pPr>
        <w:spacing w:after="0" w:line="240" w:lineRule="auto"/>
        <w:ind w:left="720" w:hanging="720"/>
        <w:jc w:val="center"/>
        <w:rPr>
          <w:rFonts w:ascii="Times New Roman" w:hAnsi="Times New Roman" w:cs="Times New Roman"/>
          <w:sz w:val="24"/>
          <w:szCs w:val="24"/>
        </w:rPr>
      </w:pPr>
      <w:r w:rsidRPr="00CD7234">
        <w:rPr>
          <w:rFonts w:ascii="Times New Roman" w:hAnsi="Times New Roman" w:cs="Times New Roman"/>
          <w:b/>
          <w:bCs/>
          <w:sz w:val="24"/>
          <w:szCs w:val="24"/>
        </w:rPr>
        <w:t>за конфиденциалност</w:t>
      </w:r>
      <w:r w:rsidRPr="00CD7234">
        <w:rPr>
          <w:rFonts w:ascii="Times New Roman" w:hAnsi="Times New Roman" w:cs="Times New Roman"/>
          <w:b/>
          <w:bCs/>
          <w:sz w:val="24"/>
          <w:szCs w:val="24"/>
          <w:lang w:val="ru-RU"/>
        </w:rPr>
        <w:t xml:space="preserve"> по чл. 102, ал. 1</w:t>
      </w:r>
      <w:r w:rsidRPr="00CD7234">
        <w:rPr>
          <w:rFonts w:ascii="Times New Roman" w:hAnsi="Times New Roman" w:cs="Times New Roman"/>
          <w:b/>
          <w:bCs/>
          <w:color w:val="000000"/>
          <w:spacing w:val="-5"/>
          <w:sz w:val="24"/>
          <w:szCs w:val="24"/>
        </w:rPr>
        <w:t xml:space="preserve"> от ЗОП</w:t>
      </w:r>
    </w:p>
    <w:p w:rsidR="00CD7234" w:rsidRPr="00CD7234" w:rsidRDefault="00CD7234" w:rsidP="00CD7234">
      <w:pPr>
        <w:spacing w:after="0" w:line="240" w:lineRule="auto"/>
        <w:ind w:left="720" w:hanging="720"/>
        <w:jc w:val="center"/>
        <w:rPr>
          <w:rFonts w:ascii="Times New Roman" w:hAnsi="Times New Roman" w:cs="Times New Roman"/>
          <w:sz w:val="24"/>
          <w:szCs w:val="24"/>
          <w:lang w:val="ru-RU"/>
        </w:rPr>
      </w:pPr>
    </w:p>
    <w:p w:rsidR="00CD7234" w:rsidRPr="00CD7234" w:rsidRDefault="00CD7234" w:rsidP="00CD7234">
      <w:pPr>
        <w:spacing w:after="0" w:line="240" w:lineRule="auto"/>
        <w:ind w:hanging="720"/>
        <w:rPr>
          <w:rFonts w:ascii="Times New Roman" w:hAnsi="Times New Roman" w:cs="Times New Roman"/>
          <w:sz w:val="24"/>
          <w:szCs w:val="24"/>
          <w:lang w:val="ru-RU"/>
        </w:rPr>
      </w:pPr>
    </w:p>
    <w:p w:rsidR="00CD7234" w:rsidRPr="00CD7234" w:rsidRDefault="00CD7234" w:rsidP="00CD7234">
      <w:pPr>
        <w:spacing w:after="0" w:line="240" w:lineRule="auto"/>
        <w:ind w:firstLine="720"/>
        <w:jc w:val="both"/>
        <w:rPr>
          <w:rFonts w:ascii="Times New Roman" w:hAnsi="Times New Roman" w:cs="Times New Roman"/>
          <w:kern w:val="2"/>
          <w:sz w:val="24"/>
          <w:szCs w:val="24"/>
        </w:rPr>
      </w:pPr>
      <w:r w:rsidRPr="00CD7234">
        <w:rPr>
          <w:rFonts w:ascii="Times New Roman" w:hAnsi="Times New Roman" w:cs="Times New Roman"/>
          <w:sz w:val="24"/>
          <w:szCs w:val="24"/>
          <w:lang w:val="ru-RU"/>
        </w:rPr>
        <w:t xml:space="preserve">Долуподписаният/-ата </w:t>
      </w:r>
      <w:r w:rsidRPr="00CD7234">
        <w:rPr>
          <w:rFonts w:ascii="Times New Roman" w:hAnsi="Times New Roman" w:cs="Times New Roman"/>
          <w:sz w:val="24"/>
          <w:szCs w:val="24"/>
        </w:rPr>
        <w:t>.......................................................................................................................................................................,</w:t>
      </w:r>
    </w:p>
    <w:p w:rsidR="00CD7234" w:rsidRPr="00CD7234" w:rsidRDefault="00CD7234" w:rsidP="00CD7234">
      <w:pPr>
        <w:spacing w:after="0" w:line="240" w:lineRule="auto"/>
        <w:ind w:firstLine="720"/>
        <w:jc w:val="both"/>
        <w:rPr>
          <w:rFonts w:ascii="Times New Roman" w:hAnsi="Times New Roman" w:cs="Times New Roman"/>
          <w:sz w:val="24"/>
          <w:szCs w:val="24"/>
        </w:rPr>
      </w:pPr>
      <w:r w:rsidRPr="00CD7234">
        <w:rPr>
          <w:rFonts w:ascii="Times New Roman" w:hAnsi="Times New Roman" w:cs="Times New Roman"/>
          <w:sz w:val="24"/>
          <w:szCs w:val="24"/>
        </w:rPr>
        <w:tab/>
      </w:r>
      <w:r w:rsidRPr="00CD7234">
        <w:rPr>
          <w:rFonts w:ascii="Times New Roman" w:hAnsi="Times New Roman" w:cs="Times New Roman"/>
          <w:sz w:val="24"/>
          <w:szCs w:val="24"/>
        </w:rPr>
        <w:tab/>
      </w:r>
      <w:r w:rsidRPr="00CD7234">
        <w:rPr>
          <w:rFonts w:ascii="Times New Roman" w:hAnsi="Times New Roman" w:cs="Times New Roman"/>
          <w:sz w:val="24"/>
          <w:szCs w:val="24"/>
        </w:rPr>
        <w:tab/>
      </w:r>
      <w:r w:rsidRPr="00CD7234">
        <w:rPr>
          <w:rFonts w:ascii="Times New Roman" w:hAnsi="Times New Roman" w:cs="Times New Roman"/>
          <w:sz w:val="24"/>
          <w:szCs w:val="24"/>
        </w:rPr>
        <w:tab/>
      </w:r>
      <w:r w:rsidRPr="00CD7234">
        <w:rPr>
          <w:rFonts w:ascii="Times New Roman" w:hAnsi="Times New Roman" w:cs="Times New Roman"/>
          <w:sz w:val="24"/>
          <w:szCs w:val="24"/>
        </w:rPr>
        <w:tab/>
      </w:r>
      <w:r w:rsidRPr="00CD7234">
        <w:rPr>
          <w:rFonts w:ascii="Times New Roman" w:hAnsi="Times New Roman" w:cs="Times New Roman"/>
          <w:sz w:val="24"/>
          <w:szCs w:val="24"/>
        </w:rPr>
        <w:tab/>
      </w:r>
      <w:r w:rsidRPr="00CD7234">
        <w:rPr>
          <w:rFonts w:ascii="Times New Roman" w:hAnsi="Times New Roman" w:cs="Times New Roman"/>
          <w:i/>
          <w:iCs/>
          <w:sz w:val="24"/>
          <w:szCs w:val="24"/>
          <w:lang w:val="ru-RU"/>
        </w:rPr>
        <w:t>(трите имена</w:t>
      </w:r>
      <w:r w:rsidRPr="00CD7234">
        <w:rPr>
          <w:rFonts w:ascii="Times New Roman" w:hAnsi="Times New Roman" w:cs="Times New Roman"/>
          <w:i/>
          <w:iCs/>
          <w:sz w:val="24"/>
          <w:szCs w:val="24"/>
        </w:rPr>
        <w:t>)</w:t>
      </w:r>
    </w:p>
    <w:p w:rsidR="00CD7234" w:rsidRPr="00CD7234" w:rsidRDefault="00CD7234" w:rsidP="00CD7234">
      <w:pPr>
        <w:spacing w:after="0" w:line="240" w:lineRule="auto"/>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 в качеството ми на .....................</w:t>
      </w:r>
      <w:r w:rsidRPr="00CD7234">
        <w:rPr>
          <w:rFonts w:ascii="Times New Roman" w:hAnsi="Times New Roman" w:cs="Times New Roman"/>
          <w:sz w:val="24"/>
          <w:szCs w:val="24"/>
        </w:rPr>
        <w:t>............................</w:t>
      </w:r>
      <w:r w:rsidRPr="00CD7234">
        <w:rPr>
          <w:rFonts w:ascii="Times New Roman" w:hAnsi="Times New Roman" w:cs="Times New Roman"/>
          <w:sz w:val="24"/>
          <w:szCs w:val="24"/>
          <w:lang w:val="ru-RU"/>
        </w:rPr>
        <w:t>.....................................................................................</w:t>
      </w:r>
    </w:p>
    <w:p w:rsidR="00CD7234" w:rsidRPr="00CD7234" w:rsidRDefault="00CD7234" w:rsidP="00CD7234">
      <w:pPr>
        <w:spacing w:after="0" w:line="240" w:lineRule="auto"/>
        <w:ind w:left="3545" w:firstLine="709"/>
        <w:jc w:val="both"/>
        <w:rPr>
          <w:rFonts w:ascii="Times New Roman" w:hAnsi="Times New Roman" w:cs="Times New Roman"/>
          <w:sz w:val="24"/>
          <w:szCs w:val="24"/>
          <w:lang w:val="ru-RU"/>
        </w:rPr>
      </w:pPr>
      <w:r w:rsidRPr="00CD7234">
        <w:rPr>
          <w:rFonts w:ascii="Times New Roman" w:hAnsi="Times New Roman" w:cs="Times New Roman"/>
          <w:sz w:val="24"/>
          <w:szCs w:val="24"/>
          <w:lang w:val="ru-RU"/>
        </w:rPr>
        <w:t xml:space="preserve"> </w:t>
      </w:r>
      <w:r w:rsidRPr="00CD7234">
        <w:rPr>
          <w:rFonts w:ascii="Times New Roman" w:hAnsi="Times New Roman" w:cs="Times New Roman"/>
          <w:i/>
          <w:iCs/>
          <w:sz w:val="24"/>
          <w:szCs w:val="24"/>
          <w:lang w:val="ru-RU"/>
        </w:rPr>
        <w:t>(</w:t>
      </w:r>
      <w:r w:rsidRPr="00CD7234">
        <w:rPr>
          <w:rFonts w:ascii="Times New Roman" w:hAnsi="Times New Roman" w:cs="Times New Roman"/>
          <w:i/>
          <w:iCs/>
          <w:sz w:val="24"/>
          <w:szCs w:val="24"/>
        </w:rPr>
        <w:t>посочете длъжността)</w:t>
      </w:r>
    </w:p>
    <w:p w:rsidR="00CD7234" w:rsidRPr="00CD7234" w:rsidRDefault="00CD7234" w:rsidP="00CD7234">
      <w:pPr>
        <w:spacing w:after="0" w:line="240" w:lineRule="auto"/>
        <w:jc w:val="both"/>
        <w:rPr>
          <w:rFonts w:ascii="Times New Roman" w:hAnsi="Times New Roman" w:cs="Times New Roman"/>
          <w:i/>
          <w:iCs/>
          <w:sz w:val="24"/>
          <w:szCs w:val="24"/>
          <w:lang w:val="ru-RU"/>
        </w:rPr>
      </w:pPr>
      <w:r w:rsidRPr="00CD7234">
        <w:rPr>
          <w:rFonts w:ascii="Times New Roman" w:hAnsi="Times New Roman" w:cs="Times New Roman"/>
          <w:sz w:val="24"/>
          <w:szCs w:val="24"/>
          <w:lang w:val="ru-RU"/>
        </w:rPr>
        <w:t xml:space="preserve">на .......................................................................................................................................,………………... </w:t>
      </w:r>
    </w:p>
    <w:p w:rsidR="00CD7234" w:rsidRPr="00CD7234" w:rsidRDefault="00CD7234" w:rsidP="00CD7234">
      <w:pPr>
        <w:spacing w:after="0" w:line="240" w:lineRule="auto"/>
        <w:ind w:left="2138" w:firstLine="698"/>
        <w:jc w:val="both"/>
        <w:rPr>
          <w:rFonts w:ascii="Times New Roman" w:hAnsi="Times New Roman" w:cs="Times New Roman"/>
          <w:sz w:val="24"/>
          <w:szCs w:val="24"/>
          <w:lang w:val="ru-RU"/>
        </w:rPr>
      </w:pPr>
      <w:r w:rsidRPr="00CD7234">
        <w:rPr>
          <w:rFonts w:ascii="Times New Roman" w:hAnsi="Times New Roman" w:cs="Times New Roman"/>
          <w:i/>
          <w:iCs/>
          <w:sz w:val="24"/>
          <w:szCs w:val="24"/>
          <w:lang w:val="ru-RU"/>
        </w:rPr>
        <w:t>(</w:t>
      </w:r>
      <w:r w:rsidRPr="00CD7234">
        <w:rPr>
          <w:rFonts w:ascii="Times New Roman" w:hAnsi="Times New Roman" w:cs="Times New Roman"/>
          <w:i/>
          <w:iCs/>
          <w:sz w:val="24"/>
          <w:szCs w:val="24"/>
        </w:rPr>
        <w:t>посочете наименованието на участника)</w:t>
      </w:r>
    </w:p>
    <w:p w:rsidR="00CD7234" w:rsidRPr="00CD7234" w:rsidRDefault="00CD7234" w:rsidP="00CD7234">
      <w:pPr>
        <w:spacing w:after="0" w:line="240" w:lineRule="auto"/>
        <w:ind w:firstLine="708"/>
        <w:jc w:val="both"/>
        <w:rPr>
          <w:rFonts w:ascii="Times New Roman" w:hAnsi="Times New Roman" w:cs="Times New Roman"/>
          <w:b/>
          <w:i/>
          <w:sz w:val="24"/>
          <w:szCs w:val="24"/>
        </w:rPr>
      </w:pPr>
      <w:r w:rsidRPr="00CD7234">
        <w:rPr>
          <w:rFonts w:ascii="Times New Roman" w:hAnsi="Times New Roman" w:cs="Times New Roman"/>
          <w:sz w:val="24"/>
          <w:szCs w:val="24"/>
          <w:lang w:val="ru-RU"/>
        </w:rPr>
        <w:t>ЕИК/БУЛСТАТ № .............................................</w:t>
      </w:r>
      <w:r w:rsidRPr="00CD7234">
        <w:rPr>
          <w:rFonts w:ascii="Times New Roman" w:hAnsi="Times New Roman" w:cs="Times New Roman"/>
          <w:sz w:val="24"/>
          <w:szCs w:val="24"/>
        </w:rPr>
        <w:t>...</w:t>
      </w:r>
      <w:r w:rsidRPr="00CD7234">
        <w:rPr>
          <w:rFonts w:ascii="Times New Roman" w:hAnsi="Times New Roman" w:cs="Times New Roman"/>
          <w:sz w:val="24"/>
          <w:szCs w:val="24"/>
          <w:lang w:val="ru-RU"/>
        </w:rPr>
        <w:t>......... - участник в процедура за възлагане на обществена поръчка, с предмет:</w:t>
      </w:r>
      <w:r w:rsidRPr="00CD7234">
        <w:rPr>
          <w:rFonts w:ascii="Times New Roman" w:hAnsi="Times New Roman" w:cs="Times New Roman"/>
          <w:b/>
          <w:bCs/>
          <w:sz w:val="24"/>
          <w:szCs w:val="24"/>
        </w:rPr>
        <w:t> </w:t>
      </w:r>
      <w:r w:rsidRPr="00CD7234">
        <w:rPr>
          <w:rFonts w:ascii="Times New Roman" w:eastAsia="Lucida Sans Unicode" w:hAnsi="Times New Roman" w:cs="Times New Roman"/>
          <w:b/>
          <w:color w:val="000000"/>
          <w:kern w:val="3"/>
          <w:sz w:val="24"/>
          <w:szCs w:val="24"/>
          <w:lang w:bidi="en-US"/>
        </w:rPr>
        <w:t>„Почистване на дивечови ниви от самозалесила се горска растителност за срок от 12 месеца“</w:t>
      </w:r>
    </w:p>
    <w:p w:rsidR="00CD7234" w:rsidRPr="00CD7234" w:rsidRDefault="00CD7234" w:rsidP="00CD7234">
      <w:pPr>
        <w:spacing w:after="0" w:line="240" w:lineRule="auto"/>
        <w:ind w:firstLine="708"/>
        <w:jc w:val="both"/>
        <w:rPr>
          <w:rFonts w:ascii="Times New Roman" w:hAnsi="Times New Roman" w:cs="Times New Roman"/>
          <w:b/>
          <w:i/>
          <w:sz w:val="24"/>
          <w:szCs w:val="24"/>
        </w:rPr>
      </w:pPr>
      <w:r w:rsidRPr="00CD7234">
        <w:rPr>
          <w:rFonts w:ascii="Times New Roman" w:hAnsi="Times New Roman" w:cs="Times New Roman"/>
          <w:sz w:val="24"/>
          <w:szCs w:val="24"/>
          <w:lang w:val="ru-RU"/>
        </w:rPr>
        <w:t xml:space="preserve"> </w:t>
      </w:r>
      <w:r w:rsidRPr="00CD7234">
        <w:rPr>
          <w:rFonts w:ascii="Times New Roman" w:hAnsi="Times New Roman" w:cs="Times New Roman"/>
          <w:b/>
          <w:bCs/>
          <w:sz w:val="24"/>
          <w:szCs w:val="24"/>
        </w:rPr>
        <w:t xml:space="preserve"> </w:t>
      </w:r>
    </w:p>
    <w:p w:rsidR="00CD7234" w:rsidRPr="00CD7234" w:rsidRDefault="00CD7234" w:rsidP="00CD7234">
      <w:pPr>
        <w:spacing w:after="0" w:line="240" w:lineRule="auto"/>
        <w:jc w:val="both"/>
        <w:rPr>
          <w:rFonts w:ascii="Times New Roman" w:hAnsi="Times New Roman" w:cs="Times New Roman"/>
          <w:b/>
          <w:bCs/>
          <w:i/>
          <w:iCs/>
          <w:caps/>
          <w:color w:val="000000"/>
          <w:sz w:val="24"/>
          <w:szCs w:val="24"/>
        </w:rPr>
      </w:pPr>
    </w:p>
    <w:p w:rsidR="00CD7234" w:rsidRPr="00CD7234" w:rsidRDefault="00CD7234" w:rsidP="00CD7234">
      <w:pPr>
        <w:shd w:val="clear" w:color="auto" w:fill="FFFFFF"/>
        <w:spacing w:after="0" w:line="240" w:lineRule="auto"/>
        <w:jc w:val="both"/>
        <w:rPr>
          <w:rFonts w:ascii="Times New Roman" w:hAnsi="Times New Roman" w:cs="Times New Roman"/>
          <w:b/>
          <w:bCs/>
          <w:sz w:val="24"/>
          <w:szCs w:val="24"/>
        </w:rPr>
      </w:pPr>
    </w:p>
    <w:p w:rsidR="00CD7234" w:rsidRPr="00CD7234" w:rsidRDefault="00CD7234" w:rsidP="00CD7234">
      <w:pPr>
        <w:spacing w:after="0" w:line="240" w:lineRule="auto"/>
        <w:jc w:val="center"/>
        <w:rPr>
          <w:rFonts w:ascii="Times New Roman" w:hAnsi="Times New Roman" w:cs="Times New Roman"/>
          <w:b/>
          <w:bCs/>
          <w:sz w:val="24"/>
          <w:szCs w:val="24"/>
        </w:rPr>
      </w:pPr>
      <w:r w:rsidRPr="00CD7234">
        <w:rPr>
          <w:rFonts w:ascii="Times New Roman" w:hAnsi="Times New Roman" w:cs="Times New Roman"/>
          <w:b/>
          <w:bCs/>
          <w:sz w:val="24"/>
          <w:szCs w:val="24"/>
        </w:rPr>
        <w:t>Д Е К Л А Р И Р А М, че:</w:t>
      </w:r>
    </w:p>
    <w:p w:rsidR="00CD7234" w:rsidRPr="00CD7234" w:rsidRDefault="00CD7234" w:rsidP="00CD7234">
      <w:pPr>
        <w:spacing w:after="0" w:line="240" w:lineRule="auto"/>
        <w:jc w:val="center"/>
        <w:rPr>
          <w:rFonts w:ascii="Times New Roman" w:hAnsi="Times New Roman" w:cs="Times New Roman"/>
          <w:b/>
          <w:bCs/>
          <w:sz w:val="24"/>
          <w:szCs w:val="24"/>
        </w:rPr>
      </w:pPr>
    </w:p>
    <w:p w:rsidR="00CD7234" w:rsidRPr="00CD7234" w:rsidRDefault="00CD7234" w:rsidP="00CD7234">
      <w:pPr>
        <w:spacing w:after="0" w:line="240" w:lineRule="auto"/>
        <w:ind w:firstLine="720"/>
        <w:jc w:val="both"/>
        <w:rPr>
          <w:rFonts w:ascii="Times New Roman" w:hAnsi="Times New Roman" w:cs="Times New Roman"/>
          <w:sz w:val="24"/>
          <w:szCs w:val="24"/>
        </w:rPr>
      </w:pPr>
      <w:r w:rsidRPr="00CD7234">
        <w:rPr>
          <w:rFonts w:ascii="Times New Roman" w:hAnsi="Times New Roman" w:cs="Times New Roman"/>
          <w:sz w:val="24"/>
          <w:szCs w:val="24"/>
        </w:rPr>
        <w:t>1. </w:t>
      </w:r>
      <w:r w:rsidRPr="00CD7234">
        <w:rPr>
          <w:rFonts w:ascii="Times New Roman" w:hAnsi="Times New Roman" w:cs="Times New Roman"/>
          <w:sz w:val="24"/>
          <w:szCs w:val="24"/>
          <w:lang w:val="ru-RU"/>
        </w:rPr>
        <w:t>Информацията, съдържаща се в ...............</w:t>
      </w:r>
      <w:r w:rsidRPr="00CD7234">
        <w:rPr>
          <w:rFonts w:ascii="Times New Roman" w:hAnsi="Times New Roman" w:cs="Times New Roman"/>
          <w:sz w:val="24"/>
          <w:szCs w:val="24"/>
        </w:rPr>
        <w:t>.................................................</w:t>
      </w:r>
      <w:r w:rsidRPr="00CD7234">
        <w:rPr>
          <w:rFonts w:ascii="Times New Roman" w:hAnsi="Times New Roman" w:cs="Times New Roman"/>
          <w:sz w:val="24"/>
          <w:szCs w:val="24"/>
          <w:lang w:val="ru-RU"/>
        </w:rPr>
        <w:t>......</w:t>
      </w:r>
      <w:r w:rsidRPr="00CD7234">
        <w:rPr>
          <w:rFonts w:ascii="Times New Roman" w:hAnsi="Times New Roman" w:cs="Times New Roman"/>
          <w:sz w:val="24"/>
          <w:szCs w:val="24"/>
        </w:rPr>
        <w:t xml:space="preserve">..... </w:t>
      </w:r>
      <w:r w:rsidRPr="00CD7234">
        <w:rPr>
          <w:rFonts w:ascii="Times New Roman" w:hAnsi="Times New Roman" w:cs="Times New Roman"/>
          <w:i/>
          <w:iCs/>
          <w:sz w:val="24"/>
          <w:szCs w:val="24"/>
          <w:lang w:val="ru-RU"/>
        </w:rPr>
        <w:t>(</w:t>
      </w:r>
      <w:r w:rsidRPr="00CD7234">
        <w:rPr>
          <w:rFonts w:ascii="Times New Roman" w:hAnsi="Times New Roman" w:cs="Times New Roman"/>
          <w:i/>
          <w:iCs/>
          <w:sz w:val="24"/>
          <w:szCs w:val="24"/>
        </w:rPr>
        <w:t>посочват се конкретна част/части от офертата</w:t>
      </w:r>
      <w:r w:rsidRPr="00CD7234">
        <w:rPr>
          <w:rFonts w:ascii="Times New Roman" w:hAnsi="Times New Roman" w:cs="Times New Roman"/>
          <w:i/>
          <w:iCs/>
          <w:sz w:val="24"/>
          <w:szCs w:val="24"/>
          <w:lang w:val="ru-RU"/>
        </w:rPr>
        <w:t xml:space="preserve">) </w:t>
      </w:r>
      <w:r w:rsidRPr="00CD7234">
        <w:rPr>
          <w:rFonts w:ascii="Times New Roman" w:hAnsi="Times New Roman" w:cs="Times New Roman"/>
          <w:sz w:val="24"/>
          <w:szCs w:val="24"/>
          <w:lang w:val="ru-RU"/>
        </w:rPr>
        <w:t>от офертата ни има конфиденциален характер във връзка с наличието на търговска тайна</w:t>
      </w:r>
      <w:r w:rsidRPr="00CD7234">
        <w:rPr>
          <w:rFonts w:ascii="Times New Roman" w:hAnsi="Times New Roman" w:cs="Times New Roman"/>
          <w:i/>
          <w:iCs/>
          <w:sz w:val="24"/>
          <w:szCs w:val="24"/>
          <w:lang w:val="ru-RU"/>
        </w:rPr>
        <w:t>.</w:t>
      </w:r>
    </w:p>
    <w:p w:rsidR="00CD7234" w:rsidRPr="00CD7234" w:rsidRDefault="00CD7234" w:rsidP="00CD7234">
      <w:pPr>
        <w:spacing w:after="0" w:line="240" w:lineRule="auto"/>
        <w:ind w:firstLine="720"/>
        <w:jc w:val="both"/>
        <w:rPr>
          <w:rFonts w:ascii="Times New Roman" w:hAnsi="Times New Roman" w:cs="Times New Roman"/>
          <w:sz w:val="24"/>
          <w:szCs w:val="24"/>
        </w:rPr>
      </w:pPr>
      <w:r w:rsidRPr="00CD7234">
        <w:rPr>
          <w:rFonts w:ascii="Times New Roman" w:hAnsi="Times New Roman" w:cs="Times New Roman"/>
          <w:sz w:val="24"/>
          <w:szCs w:val="24"/>
        </w:rPr>
        <w:t>2. Не бихме желали информацията по т. 1 да бъде разкривана от Възложителя, освен в предвидените от закона случаи.</w:t>
      </w:r>
    </w:p>
    <w:p w:rsidR="00CD7234" w:rsidRPr="00CD7234" w:rsidRDefault="00CD7234" w:rsidP="00CD7234">
      <w:pPr>
        <w:spacing w:after="0" w:line="240" w:lineRule="auto"/>
        <w:ind w:firstLine="720"/>
        <w:jc w:val="both"/>
        <w:rPr>
          <w:rFonts w:ascii="Times New Roman" w:hAnsi="Times New Roman" w:cs="Times New Roman"/>
          <w:sz w:val="24"/>
          <w:szCs w:val="24"/>
          <w:lang w:val="ru-RU"/>
        </w:rPr>
      </w:pPr>
      <w:r w:rsidRPr="00CD7234">
        <w:rPr>
          <w:rFonts w:ascii="Times New Roman" w:hAnsi="Times New Roman" w:cs="Times New Roman"/>
          <w:sz w:val="24"/>
          <w:szCs w:val="24"/>
        </w:rPr>
        <w:t>3. Запознат съм с разпоредбата на чл. 102, ал. 2 от ЗОП, съгласно която участниците не могат да се позовават на конфиденциалност по отношение на предложенията от офертите им, които подлежат на оценка.</w:t>
      </w:r>
    </w:p>
    <w:p w:rsidR="00CD7234" w:rsidRPr="00CD7234" w:rsidRDefault="00CD7234" w:rsidP="00CD7234">
      <w:pPr>
        <w:spacing w:after="0" w:line="240" w:lineRule="auto"/>
        <w:ind w:firstLine="720"/>
        <w:jc w:val="both"/>
        <w:rPr>
          <w:rFonts w:ascii="Times New Roman" w:hAnsi="Times New Roman" w:cs="Times New Roman"/>
          <w:sz w:val="24"/>
          <w:szCs w:val="24"/>
          <w:lang w:val="ru-RU"/>
        </w:rPr>
      </w:pPr>
    </w:p>
    <w:p w:rsidR="00CD7234" w:rsidRPr="00CD7234" w:rsidRDefault="00CD7234" w:rsidP="00CD7234">
      <w:pPr>
        <w:spacing w:after="0" w:line="240" w:lineRule="auto"/>
        <w:ind w:firstLine="720"/>
        <w:jc w:val="both"/>
        <w:rPr>
          <w:rFonts w:ascii="Times New Roman" w:hAnsi="Times New Roman" w:cs="Times New Roman"/>
          <w:sz w:val="24"/>
          <w:szCs w:val="24"/>
        </w:rPr>
      </w:pPr>
    </w:p>
    <w:p w:rsidR="00CD7234" w:rsidRPr="00CD7234" w:rsidRDefault="00CD7234" w:rsidP="00CD7234">
      <w:pPr>
        <w:spacing w:after="0" w:line="240" w:lineRule="auto"/>
        <w:jc w:val="both"/>
        <w:rPr>
          <w:rFonts w:ascii="Times New Roman" w:hAnsi="Times New Roman" w:cs="Times New Roman"/>
          <w:sz w:val="24"/>
          <w:szCs w:val="24"/>
          <w:lang w:val="ru-RU"/>
        </w:rPr>
      </w:pPr>
    </w:p>
    <w:p w:rsidR="00CD7234" w:rsidRPr="00CD7234" w:rsidRDefault="00CD7234" w:rsidP="00CD7234">
      <w:pPr>
        <w:spacing w:after="0" w:line="240" w:lineRule="auto"/>
        <w:jc w:val="both"/>
        <w:rPr>
          <w:rFonts w:ascii="Times New Roman" w:hAnsi="Times New Roman" w:cs="Times New Roman"/>
          <w:sz w:val="24"/>
          <w:szCs w:val="24"/>
          <w:lang w:val="ru-RU"/>
        </w:rPr>
      </w:pPr>
    </w:p>
    <w:p w:rsidR="00CD7234" w:rsidRPr="00CD7234" w:rsidRDefault="00CD7234" w:rsidP="00CD7234">
      <w:pPr>
        <w:spacing w:after="0" w:line="240" w:lineRule="auto"/>
        <w:jc w:val="both"/>
        <w:rPr>
          <w:rFonts w:ascii="Times New Roman" w:hAnsi="Times New Roman" w:cs="Times New Roman"/>
          <w:i/>
          <w:iCs/>
          <w:sz w:val="24"/>
          <w:szCs w:val="24"/>
          <w:lang w:val="ru-RU"/>
        </w:rPr>
      </w:pPr>
      <w:r w:rsidRPr="00CD7234">
        <w:rPr>
          <w:rFonts w:ascii="Times New Roman" w:hAnsi="Times New Roman" w:cs="Times New Roman"/>
          <w:sz w:val="24"/>
          <w:szCs w:val="24"/>
          <w:lang w:val="ru-RU"/>
        </w:rPr>
        <w:t xml:space="preserve">......................................г.                 </w:t>
      </w:r>
      <w:r w:rsidRPr="00CD7234">
        <w:rPr>
          <w:rFonts w:ascii="Times New Roman" w:hAnsi="Times New Roman" w:cs="Times New Roman"/>
          <w:sz w:val="24"/>
          <w:szCs w:val="24"/>
          <w:lang w:val="ru-RU"/>
        </w:rPr>
        <w:tab/>
      </w:r>
      <w:r w:rsidRPr="00CD7234">
        <w:rPr>
          <w:rFonts w:ascii="Times New Roman" w:hAnsi="Times New Roman" w:cs="Times New Roman"/>
          <w:sz w:val="24"/>
          <w:szCs w:val="24"/>
          <w:lang w:val="ru-RU"/>
        </w:rPr>
        <w:tab/>
        <w:t xml:space="preserve">       </w:t>
      </w:r>
      <w:r w:rsidRPr="00CD7234">
        <w:rPr>
          <w:rFonts w:ascii="Times New Roman" w:hAnsi="Times New Roman" w:cs="Times New Roman"/>
          <w:b/>
          <w:bCs/>
          <w:caps/>
          <w:sz w:val="24"/>
          <w:szCs w:val="24"/>
          <w:lang w:val="ru-RU"/>
        </w:rPr>
        <w:t>Декларатор:</w:t>
      </w:r>
      <w:r w:rsidRPr="00CD7234">
        <w:rPr>
          <w:rFonts w:ascii="Times New Roman" w:hAnsi="Times New Roman" w:cs="Times New Roman"/>
          <w:sz w:val="24"/>
          <w:szCs w:val="24"/>
          <w:lang w:val="ru-RU"/>
        </w:rPr>
        <w:t xml:space="preserve"> ........................................</w:t>
      </w:r>
    </w:p>
    <w:p w:rsidR="00CD7234" w:rsidRPr="00CD7234" w:rsidRDefault="00CD7234" w:rsidP="00CD7234">
      <w:pPr>
        <w:spacing w:after="0" w:line="240" w:lineRule="auto"/>
        <w:rPr>
          <w:rFonts w:ascii="Times New Roman" w:hAnsi="Times New Roman" w:cs="Times New Roman"/>
          <w:i/>
          <w:iCs/>
          <w:sz w:val="24"/>
          <w:szCs w:val="24"/>
          <w:lang w:val="ru-RU"/>
        </w:rPr>
      </w:pPr>
      <w:r w:rsidRPr="00CD7234">
        <w:rPr>
          <w:rFonts w:ascii="Times New Roman" w:hAnsi="Times New Roman" w:cs="Times New Roman"/>
          <w:i/>
          <w:iCs/>
          <w:sz w:val="24"/>
          <w:szCs w:val="24"/>
          <w:lang w:val="ru-RU"/>
        </w:rPr>
        <w:t xml:space="preserve">           (</w:t>
      </w:r>
      <w:r w:rsidRPr="00CD7234">
        <w:rPr>
          <w:rFonts w:ascii="Times New Roman" w:hAnsi="Times New Roman" w:cs="Times New Roman"/>
          <w:i/>
          <w:iCs/>
          <w:sz w:val="24"/>
          <w:szCs w:val="24"/>
        </w:rPr>
        <w:t>дата на подписване)</w:t>
      </w:r>
      <w:r w:rsidRPr="00CD7234">
        <w:rPr>
          <w:rFonts w:ascii="Times New Roman" w:hAnsi="Times New Roman" w:cs="Times New Roman"/>
          <w:i/>
          <w:iCs/>
          <w:sz w:val="24"/>
          <w:szCs w:val="24"/>
          <w:lang w:val="ru-RU"/>
        </w:rPr>
        <w:t xml:space="preserve">                                                                                                                                     (подпис и печат)</w:t>
      </w:r>
    </w:p>
    <w:p w:rsidR="00CD7234" w:rsidRPr="00CD7234" w:rsidRDefault="00CD7234" w:rsidP="00CD7234">
      <w:pPr>
        <w:spacing w:after="0" w:line="240" w:lineRule="auto"/>
        <w:rPr>
          <w:rFonts w:ascii="Times New Roman" w:hAnsi="Times New Roman" w:cs="Times New Roman"/>
          <w:i/>
          <w:iCs/>
          <w:sz w:val="24"/>
          <w:szCs w:val="24"/>
          <w:lang w:val="ru-RU"/>
        </w:rPr>
      </w:pPr>
    </w:p>
    <w:p w:rsidR="00CD7234" w:rsidRPr="00CD7234" w:rsidRDefault="00CD7234" w:rsidP="00CD7234">
      <w:pPr>
        <w:spacing w:after="0" w:line="240" w:lineRule="auto"/>
        <w:rPr>
          <w:rFonts w:ascii="Times New Roman" w:hAnsi="Times New Roman" w:cs="Times New Roman"/>
          <w:i/>
          <w:iCs/>
          <w:sz w:val="24"/>
          <w:szCs w:val="24"/>
          <w:lang w:val="ru-RU"/>
        </w:rPr>
      </w:pPr>
    </w:p>
    <w:p w:rsidR="00CD7234" w:rsidRPr="00CD7234" w:rsidRDefault="00CD7234" w:rsidP="00CD7234">
      <w:pPr>
        <w:spacing w:after="0" w:line="240" w:lineRule="auto"/>
        <w:rPr>
          <w:rFonts w:ascii="Times New Roman" w:hAnsi="Times New Roman" w:cs="Times New Roman"/>
          <w:i/>
          <w:iCs/>
          <w:sz w:val="24"/>
          <w:szCs w:val="24"/>
          <w:lang w:val="ru-RU"/>
        </w:rPr>
      </w:pPr>
    </w:p>
    <w:p w:rsidR="00CD7234" w:rsidRPr="00CD7234" w:rsidRDefault="00CD7234" w:rsidP="00CD7234">
      <w:pPr>
        <w:spacing w:after="0" w:line="240" w:lineRule="auto"/>
        <w:rPr>
          <w:rFonts w:ascii="Times New Roman" w:hAnsi="Times New Roman" w:cs="Times New Roman"/>
          <w:i/>
          <w:iCs/>
          <w:sz w:val="24"/>
          <w:szCs w:val="24"/>
          <w:lang w:val="ru-RU"/>
        </w:rPr>
      </w:pPr>
    </w:p>
    <w:p w:rsidR="00CD7234" w:rsidRPr="00CD7234" w:rsidRDefault="00CD7234" w:rsidP="00CD7234">
      <w:pPr>
        <w:spacing w:after="0" w:line="240" w:lineRule="auto"/>
        <w:rPr>
          <w:rFonts w:ascii="Times New Roman" w:hAnsi="Times New Roman" w:cs="Times New Roman"/>
          <w:i/>
          <w:iCs/>
          <w:sz w:val="24"/>
          <w:szCs w:val="24"/>
          <w:lang w:val="ru-RU"/>
        </w:rPr>
      </w:pPr>
    </w:p>
    <w:p w:rsidR="00CD7234" w:rsidRPr="00CD7234" w:rsidRDefault="00CD7234" w:rsidP="00CD7234">
      <w:pPr>
        <w:spacing w:after="0" w:line="240" w:lineRule="auto"/>
        <w:rPr>
          <w:rFonts w:ascii="Times New Roman" w:hAnsi="Times New Roman" w:cs="Times New Roman"/>
          <w:i/>
          <w:iCs/>
          <w:sz w:val="24"/>
          <w:szCs w:val="24"/>
          <w:lang w:val="ru-RU"/>
        </w:rPr>
      </w:pPr>
    </w:p>
    <w:p w:rsidR="00CD7234" w:rsidRPr="00CD7234" w:rsidRDefault="00CD7234" w:rsidP="00CD7234">
      <w:pPr>
        <w:spacing w:after="0" w:line="240" w:lineRule="auto"/>
        <w:rPr>
          <w:rFonts w:ascii="Times New Roman" w:hAnsi="Times New Roman" w:cs="Times New Roman"/>
          <w:i/>
          <w:iCs/>
          <w:sz w:val="24"/>
          <w:szCs w:val="24"/>
          <w:lang w:val="ru-RU"/>
        </w:rPr>
      </w:pPr>
    </w:p>
    <w:p w:rsidR="00CD7234" w:rsidRPr="00CD7234" w:rsidRDefault="00CD7234" w:rsidP="00CD7234">
      <w:pPr>
        <w:spacing w:after="0" w:line="240" w:lineRule="auto"/>
        <w:rPr>
          <w:rFonts w:ascii="Times New Roman" w:hAnsi="Times New Roman" w:cs="Times New Roman"/>
          <w:sz w:val="24"/>
          <w:szCs w:val="24"/>
          <w:lang w:val="ru-RU"/>
        </w:rPr>
      </w:pPr>
    </w:p>
    <w:p w:rsidR="00CD7234" w:rsidRPr="00CD7234" w:rsidRDefault="00CD7234" w:rsidP="00CD7234">
      <w:pPr>
        <w:tabs>
          <w:tab w:val="left" w:pos="7757"/>
          <w:tab w:val="right" w:pos="10466"/>
        </w:tabs>
        <w:autoSpaceDN w:val="0"/>
        <w:spacing w:after="0" w:line="240" w:lineRule="auto"/>
        <w:ind w:right="157"/>
        <w:jc w:val="right"/>
        <w:rPr>
          <w:rFonts w:ascii="Times New Roman" w:hAnsi="Times New Roman" w:cs="Times New Roman"/>
          <w:i/>
          <w:iCs/>
          <w:color w:val="0070C0"/>
          <w:sz w:val="24"/>
          <w:szCs w:val="24"/>
        </w:rPr>
      </w:pPr>
    </w:p>
    <w:p w:rsidR="00CD7234" w:rsidRPr="00CD7234" w:rsidRDefault="00CD7234" w:rsidP="00CD7234">
      <w:pPr>
        <w:spacing w:after="0" w:line="240" w:lineRule="auto"/>
        <w:jc w:val="both"/>
        <w:rPr>
          <w:rFonts w:ascii="Times New Roman" w:hAnsi="Times New Roman" w:cs="Times New Roman"/>
          <w:i/>
          <w:iCs/>
          <w:sz w:val="24"/>
          <w:szCs w:val="24"/>
        </w:rPr>
      </w:pPr>
      <w:r w:rsidRPr="00CD7234">
        <w:rPr>
          <w:rStyle w:val="FootnoteCharacters"/>
          <w:rFonts w:ascii="Times New Roman" w:hAnsi="Times New Roman" w:cs="Times New Roman"/>
          <w:sz w:val="24"/>
          <w:szCs w:val="24"/>
        </w:rPr>
        <w:t xml:space="preserve">* </w:t>
      </w:r>
      <w:r w:rsidRPr="00CD7234">
        <w:rPr>
          <w:rFonts w:ascii="Times New Roman" w:hAnsi="Times New Roman" w:cs="Times New Roman"/>
          <w:i/>
          <w:iCs/>
          <w:sz w:val="24"/>
          <w:szCs w:val="24"/>
        </w:rPr>
        <w:t>Декларацията се попълва от представляващия участника по регистрация или от упълномощено лице.</w:t>
      </w:r>
    </w:p>
    <w:p w:rsidR="00CD7234" w:rsidRPr="00CD7234" w:rsidRDefault="00CD7234" w:rsidP="00CD7234">
      <w:pPr>
        <w:spacing w:after="0" w:line="240" w:lineRule="auto"/>
        <w:ind w:right="157"/>
        <w:rPr>
          <w:rFonts w:ascii="Times New Roman" w:hAnsi="Times New Roman" w:cs="Times New Roman"/>
          <w:sz w:val="24"/>
          <w:szCs w:val="24"/>
        </w:rPr>
      </w:pPr>
      <w:r w:rsidRPr="00CD7234">
        <w:rPr>
          <w:rFonts w:ascii="Times New Roman" w:hAnsi="Times New Roman" w:cs="Times New Roman"/>
          <w:i/>
          <w:iCs/>
          <w:sz w:val="24"/>
          <w:szCs w:val="24"/>
        </w:rPr>
        <w:t>Тази декларация не е задължителна част от офертата, като същата се представя по преценка на всеки участник и при наличие на основания за това.</w:t>
      </w:r>
    </w:p>
    <w:p w:rsidR="00CD7234" w:rsidRPr="00CD7234" w:rsidRDefault="00CD7234" w:rsidP="00CD7234">
      <w:pPr>
        <w:autoSpaceDN w:val="0"/>
        <w:spacing w:after="0" w:line="240" w:lineRule="auto"/>
        <w:ind w:right="54"/>
        <w:jc w:val="right"/>
        <w:rPr>
          <w:rFonts w:ascii="Times New Roman" w:hAnsi="Times New Roman" w:cs="Times New Roman"/>
          <w:b/>
          <w:bCs/>
          <w:sz w:val="24"/>
          <w:szCs w:val="24"/>
        </w:rPr>
      </w:pPr>
      <w:r w:rsidRPr="00CD7234">
        <w:rPr>
          <w:rFonts w:ascii="Times New Roman" w:hAnsi="Times New Roman" w:cs="Times New Roman"/>
          <w:b/>
          <w:bCs/>
          <w:sz w:val="24"/>
          <w:szCs w:val="24"/>
        </w:rPr>
        <w:lastRenderedPageBreak/>
        <w:t xml:space="preserve">Образец № 11                   </w:t>
      </w:r>
    </w:p>
    <w:p w:rsidR="00CD7234" w:rsidRPr="00CD7234" w:rsidRDefault="00CD7234" w:rsidP="00CD7234">
      <w:pPr>
        <w:tabs>
          <w:tab w:val="left" w:pos="7590"/>
        </w:tabs>
        <w:spacing w:after="0" w:line="240" w:lineRule="auto"/>
        <w:rPr>
          <w:rFonts w:ascii="Times New Roman" w:hAnsi="Times New Roman" w:cs="Times New Roman"/>
          <w:b/>
          <w:bCs/>
          <w:sz w:val="24"/>
          <w:szCs w:val="24"/>
          <w:lang w:val="ru-RU" w:eastAsia="zh-CN"/>
        </w:rPr>
      </w:pPr>
      <w:r w:rsidRPr="00CD7234">
        <w:rPr>
          <w:rFonts w:ascii="Times New Roman" w:hAnsi="Times New Roman" w:cs="Times New Roman"/>
          <w:b/>
          <w:bCs/>
          <w:sz w:val="24"/>
          <w:szCs w:val="24"/>
          <w:lang w:val="ru-RU" w:eastAsia="zh-CN"/>
        </w:rPr>
        <w:tab/>
      </w:r>
    </w:p>
    <w:p w:rsidR="00CD7234" w:rsidRPr="00CD7234" w:rsidRDefault="00CD7234" w:rsidP="00CD7234">
      <w:pPr>
        <w:spacing w:after="0" w:line="240" w:lineRule="auto"/>
        <w:jc w:val="center"/>
        <w:rPr>
          <w:rFonts w:ascii="Times New Roman" w:hAnsi="Times New Roman" w:cs="Times New Roman"/>
          <w:b/>
          <w:bCs/>
          <w:sz w:val="24"/>
          <w:szCs w:val="24"/>
          <w:lang w:val="ru-RU" w:eastAsia="zh-CN"/>
        </w:rPr>
      </w:pPr>
    </w:p>
    <w:p w:rsidR="00CD7234" w:rsidRPr="00CD7234" w:rsidRDefault="00CD7234" w:rsidP="00CD7234">
      <w:pPr>
        <w:spacing w:after="0" w:line="240" w:lineRule="auto"/>
        <w:jc w:val="center"/>
        <w:rPr>
          <w:rFonts w:ascii="Times New Roman" w:hAnsi="Times New Roman" w:cs="Times New Roman"/>
          <w:b/>
          <w:bCs/>
          <w:sz w:val="24"/>
          <w:szCs w:val="24"/>
          <w:lang w:val="ru-RU" w:eastAsia="zh-CN"/>
        </w:rPr>
      </w:pPr>
      <w:r w:rsidRPr="00CD7234">
        <w:rPr>
          <w:rFonts w:ascii="Times New Roman" w:hAnsi="Times New Roman" w:cs="Times New Roman"/>
          <w:b/>
          <w:bCs/>
          <w:sz w:val="24"/>
          <w:szCs w:val="24"/>
          <w:lang w:val="ru-RU" w:eastAsia="zh-CN"/>
        </w:rPr>
        <w:t>Д Е К Л А Р А Ц И Я</w:t>
      </w:r>
    </w:p>
    <w:p w:rsidR="00CD7234" w:rsidRPr="00CD7234" w:rsidRDefault="00CD7234" w:rsidP="00CD7234">
      <w:pPr>
        <w:spacing w:after="0" w:line="240" w:lineRule="auto"/>
        <w:jc w:val="both"/>
        <w:rPr>
          <w:rFonts w:ascii="Times New Roman" w:hAnsi="Times New Roman" w:cs="Times New Roman"/>
          <w:sz w:val="24"/>
          <w:szCs w:val="24"/>
          <w:lang w:val="ru-RU" w:eastAsia="zh-CN"/>
        </w:rPr>
      </w:pPr>
    </w:p>
    <w:p w:rsidR="00CD7234" w:rsidRPr="00CD7234" w:rsidRDefault="00CD7234" w:rsidP="00CD7234">
      <w:pPr>
        <w:spacing w:after="0" w:line="240" w:lineRule="auto"/>
        <w:jc w:val="both"/>
        <w:rPr>
          <w:rFonts w:ascii="Times New Roman" w:hAnsi="Times New Roman" w:cs="Times New Roman"/>
          <w:sz w:val="24"/>
          <w:szCs w:val="24"/>
          <w:lang w:eastAsia="zh-CN"/>
        </w:rPr>
      </w:pPr>
      <w:r w:rsidRPr="00CD7234">
        <w:rPr>
          <w:rFonts w:ascii="Times New Roman" w:hAnsi="Times New Roman" w:cs="Times New Roman"/>
          <w:sz w:val="24"/>
          <w:szCs w:val="24"/>
          <w:lang w:val="ru-RU" w:eastAsia="zh-CN"/>
        </w:rPr>
        <w:t>Долуподписаният/ата...................................................................................................................................</w:t>
      </w:r>
    </w:p>
    <w:p w:rsidR="00CD7234" w:rsidRPr="00CD7234" w:rsidRDefault="00CD7234" w:rsidP="00CD7234">
      <w:pPr>
        <w:spacing w:after="0" w:line="240" w:lineRule="auto"/>
        <w:ind w:left="5040"/>
        <w:jc w:val="both"/>
        <w:rPr>
          <w:rFonts w:ascii="Times New Roman" w:hAnsi="Times New Roman" w:cs="Times New Roman"/>
          <w:sz w:val="24"/>
          <w:szCs w:val="24"/>
          <w:lang w:val="ru-RU" w:eastAsia="zh-CN"/>
        </w:rPr>
      </w:pPr>
      <w:r w:rsidRPr="00CD7234">
        <w:rPr>
          <w:rFonts w:ascii="Times New Roman" w:hAnsi="Times New Roman" w:cs="Times New Roman"/>
          <w:sz w:val="24"/>
          <w:szCs w:val="24"/>
          <w:lang w:val="ru-RU" w:eastAsia="zh-CN"/>
        </w:rPr>
        <w:t>(трите имена)</w:t>
      </w:r>
    </w:p>
    <w:p w:rsidR="00CD7234" w:rsidRPr="00CD7234" w:rsidRDefault="00CD7234" w:rsidP="00CD7234">
      <w:pPr>
        <w:spacing w:after="0" w:line="240" w:lineRule="auto"/>
        <w:jc w:val="both"/>
        <w:rPr>
          <w:rFonts w:ascii="Times New Roman" w:hAnsi="Times New Roman" w:cs="Times New Roman"/>
          <w:sz w:val="24"/>
          <w:szCs w:val="24"/>
          <w:lang w:val="ru-RU" w:eastAsia="zh-CN"/>
        </w:rPr>
      </w:pPr>
      <w:r w:rsidRPr="00CD7234">
        <w:rPr>
          <w:rFonts w:ascii="Times New Roman" w:hAnsi="Times New Roman" w:cs="Times New Roman"/>
          <w:sz w:val="24"/>
          <w:szCs w:val="24"/>
          <w:lang w:eastAsia="zh-CN"/>
        </w:rPr>
        <w:t>ЕГН.......................................,  адрес:……...................................................................................................,</w:t>
      </w:r>
    </w:p>
    <w:p w:rsidR="00CD7234" w:rsidRPr="00CD7234" w:rsidRDefault="00CD7234" w:rsidP="00CD7234">
      <w:pPr>
        <w:spacing w:after="0" w:line="240" w:lineRule="auto"/>
        <w:jc w:val="both"/>
        <w:rPr>
          <w:rFonts w:ascii="Times New Roman" w:hAnsi="Times New Roman" w:cs="Times New Roman"/>
          <w:sz w:val="24"/>
          <w:szCs w:val="24"/>
          <w:lang w:val="ru-RU" w:eastAsia="zh-CN"/>
        </w:rPr>
      </w:pPr>
      <w:r w:rsidRPr="00CD7234">
        <w:rPr>
          <w:rFonts w:ascii="Times New Roman" w:hAnsi="Times New Roman" w:cs="Times New Roman"/>
          <w:sz w:val="24"/>
          <w:szCs w:val="24"/>
          <w:lang w:val="ru-RU" w:eastAsia="zh-CN"/>
        </w:rPr>
        <w:t>в качеството си на ................................................... на ...............................................................................</w:t>
      </w:r>
    </w:p>
    <w:p w:rsidR="00CD7234" w:rsidRPr="00CD7234" w:rsidRDefault="00CD7234" w:rsidP="00CD7234">
      <w:pPr>
        <w:spacing w:after="0" w:line="240" w:lineRule="auto"/>
        <w:jc w:val="both"/>
        <w:rPr>
          <w:rFonts w:ascii="Times New Roman" w:hAnsi="Times New Roman" w:cs="Times New Roman"/>
          <w:sz w:val="24"/>
          <w:szCs w:val="24"/>
          <w:lang w:val="ru-RU" w:eastAsia="zh-CN"/>
        </w:rPr>
      </w:pPr>
      <w:r w:rsidRPr="00CD7234">
        <w:rPr>
          <w:rFonts w:ascii="Times New Roman" w:hAnsi="Times New Roman" w:cs="Times New Roman"/>
          <w:sz w:val="24"/>
          <w:szCs w:val="24"/>
          <w:lang w:val="ru-RU" w:eastAsia="zh-CN"/>
        </w:rPr>
        <w:t>ЕИК ............................., със седалище и адрес на управление .................................................................</w:t>
      </w:r>
    </w:p>
    <w:p w:rsidR="00CD7234" w:rsidRPr="00CD7234" w:rsidRDefault="00CD7234" w:rsidP="00CD7234">
      <w:pPr>
        <w:spacing w:after="0" w:line="240" w:lineRule="auto"/>
        <w:jc w:val="center"/>
        <w:rPr>
          <w:rFonts w:ascii="Times New Roman" w:hAnsi="Times New Roman" w:cs="Times New Roman"/>
          <w:sz w:val="24"/>
          <w:szCs w:val="24"/>
          <w:lang w:val="ru-RU" w:eastAsia="zh-CN"/>
        </w:rPr>
      </w:pPr>
    </w:p>
    <w:p w:rsidR="00CD7234" w:rsidRPr="00CD7234" w:rsidRDefault="00CD7234" w:rsidP="00CD7234">
      <w:pPr>
        <w:tabs>
          <w:tab w:val="left" w:pos="-600"/>
        </w:tabs>
        <w:spacing w:after="0" w:line="240" w:lineRule="auto"/>
        <w:ind w:left="-600" w:firstLine="600"/>
        <w:jc w:val="center"/>
        <w:outlineLvl w:val="0"/>
        <w:rPr>
          <w:rFonts w:ascii="Times New Roman" w:hAnsi="Times New Roman" w:cs="Times New Roman"/>
          <w:b/>
          <w:bCs/>
          <w:sz w:val="24"/>
          <w:szCs w:val="24"/>
        </w:rPr>
      </w:pPr>
    </w:p>
    <w:p w:rsidR="00CD7234" w:rsidRPr="00CD7234" w:rsidRDefault="00CD7234" w:rsidP="00CD7234">
      <w:pPr>
        <w:tabs>
          <w:tab w:val="left" w:pos="-600"/>
        </w:tabs>
        <w:spacing w:after="0" w:line="240" w:lineRule="auto"/>
        <w:ind w:left="-600" w:firstLine="600"/>
        <w:jc w:val="center"/>
        <w:outlineLvl w:val="0"/>
        <w:rPr>
          <w:rFonts w:ascii="Times New Roman" w:hAnsi="Times New Roman" w:cs="Times New Roman"/>
          <w:b/>
          <w:bCs/>
          <w:sz w:val="24"/>
          <w:szCs w:val="24"/>
        </w:rPr>
      </w:pPr>
      <w:r w:rsidRPr="00CD7234">
        <w:rPr>
          <w:rFonts w:ascii="Times New Roman" w:hAnsi="Times New Roman" w:cs="Times New Roman"/>
          <w:b/>
          <w:bCs/>
          <w:sz w:val="24"/>
          <w:szCs w:val="24"/>
        </w:rPr>
        <w:t>Д Е К Л А Р И Р А М, че:</w:t>
      </w:r>
    </w:p>
    <w:p w:rsidR="00CD7234" w:rsidRPr="00CD7234" w:rsidRDefault="00CD7234" w:rsidP="00CD7234">
      <w:pPr>
        <w:spacing w:after="0" w:line="240" w:lineRule="auto"/>
        <w:jc w:val="center"/>
        <w:rPr>
          <w:rFonts w:ascii="Times New Roman" w:hAnsi="Times New Roman" w:cs="Times New Roman"/>
          <w:sz w:val="24"/>
          <w:szCs w:val="24"/>
          <w:lang w:val="ru-RU" w:eastAsia="zh-CN"/>
        </w:rPr>
      </w:pPr>
    </w:p>
    <w:p w:rsidR="00CD7234" w:rsidRPr="00CD7234" w:rsidRDefault="00CD7234" w:rsidP="00CD7234">
      <w:pPr>
        <w:spacing w:after="0" w:line="240" w:lineRule="auto"/>
        <w:ind w:firstLine="708"/>
        <w:jc w:val="both"/>
        <w:rPr>
          <w:rFonts w:ascii="Times New Roman" w:hAnsi="Times New Roman" w:cs="Times New Roman"/>
          <w:b/>
          <w:i/>
          <w:sz w:val="24"/>
          <w:szCs w:val="24"/>
        </w:rPr>
      </w:pPr>
      <w:r w:rsidRPr="00CD7234">
        <w:rPr>
          <w:rFonts w:ascii="Times New Roman" w:hAnsi="Times New Roman" w:cs="Times New Roman"/>
          <w:sz w:val="24"/>
          <w:szCs w:val="24"/>
          <w:lang w:val="ru-RU" w:eastAsia="zh-CN"/>
        </w:rPr>
        <w:t>Във връзка с участието в процедура за възлагане на общественапоръчка, с предмет</w:t>
      </w:r>
      <w:r w:rsidRPr="00CD7234">
        <w:rPr>
          <w:rFonts w:ascii="Times New Roman" w:hAnsi="Times New Roman" w:cs="Times New Roman"/>
          <w:snapToGrid w:val="0"/>
          <w:sz w:val="24"/>
          <w:szCs w:val="24"/>
          <w:lang w:val="ru-RU"/>
        </w:rPr>
        <w:t xml:space="preserve">: </w:t>
      </w:r>
      <w:r w:rsidRPr="00CD7234">
        <w:rPr>
          <w:rFonts w:ascii="Times New Roman" w:eastAsia="Lucida Sans Unicode" w:hAnsi="Times New Roman" w:cs="Times New Roman"/>
          <w:b/>
          <w:color w:val="000000"/>
          <w:kern w:val="3"/>
          <w:sz w:val="24"/>
          <w:szCs w:val="24"/>
          <w:lang w:bidi="en-US"/>
        </w:rPr>
        <w:t>„Почистване на дивечови ниви от самозалесила се горска растителност за срок от 12 месеца“</w:t>
      </w:r>
      <w:r w:rsidRPr="00CD7234">
        <w:rPr>
          <w:rFonts w:ascii="Times New Roman" w:hAnsi="Times New Roman" w:cs="Times New Roman"/>
          <w:b/>
          <w:bCs/>
          <w:i/>
          <w:iCs/>
          <w:sz w:val="24"/>
          <w:szCs w:val="24"/>
          <w:lang w:val="ru-RU" w:eastAsia="zh-CN"/>
        </w:rPr>
        <w:t xml:space="preserve">: </w:t>
      </w:r>
    </w:p>
    <w:p w:rsidR="00CD7234" w:rsidRPr="00CD7234" w:rsidRDefault="00CD7234" w:rsidP="00CD7234">
      <w:pPr>
        <w:spacing w:after="0" w:line="240" w:lineRule="auto"/>
        <w:ind w:firstLine="708"/>
        <w:jc w:val="both"/>
        <w:rPr>
          <w:rFonts w:ascii="Times New Roman" w:hAnsi="Times New Roman" w:cs="Times New Roman"/>
          <w:i/>
          <w:iCs/>
          <w:sz w:val="24"/>
          <w:szCs w:val="24"/>
        </w:rPr>
      </w:pPr>
    </w:p>
    <w:p w:rsidR="00CD7234" w:rsidRPr="00CD7234" w:rsidRDefault="00CD7234" w:rsidP="00CD7234">
      <w:pPr>
        <w:spacing w:after="0" w:line="240" w:lineRule="auto"/>
        <w:jc w:val="both"/>
        <w:rPr>
          <w:rFonts w:ascii="Times New Roman" w:hAnsi="Times New Roman" w:cs="Times New Roman"/>
          <w:b/>
          <w:bCs/>
          <w:sz w:val="24"/>
          <w:szCs w:val="24"/>
          <w:lang w:val="ru-RU" w:eastAsia="zh-CN"/>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5210"/>
      </w:tblGrid>
      <w:tr w:rsidR="00CD7234" w:rsidRPr="00CD7234" w:rsidTr="007D6B92">
        <w:tc>
          <w:tcPr>
            <w:tcW w:w="4785" w:type="dxa"/>
          </w:tcPr>
          <w:p w:rsidR="00CD7234" w:rsidRPr="00CD7234" w:rsidRDefault="00CD7234" w:rsidP="00CD7234">
            <w:pPr>
              <w:tabs>
                <w:tab w:val="left" w:pos="5760"/>
              </w:tabs>
              <w:spacing w:after="0" w:line="240" w:lineRule="auto"/>
              <w:jc w:val="both"/>
              <w:rPr>
                <w:rFonts w:ascii="Times New Roman" w:hAnsi="Times New Roman" w:cs="Times New Roman"/>
                <w:sz w:val="24"/>
                <w:szCs w:val="24"/>
                <w:lang w:val="ru-RU" w:eastAsia="zh-CN"/>
              </w:rPr>
            </w:pPr>
            <w:r w:rsidRPr="00CD7234">
              <w:rPr>
                <w:rFonts w:ascii="Times New Roman" w:hAnsi="Times New Roman" w:cs="Times New Roman"/>
                <w:sz w:val="24"/>
                <w:szCs w:val="24"/>
              </w:rPr>
              <w:t>лицата, които представляват участника или кандидата са:</w:t>
            </w:r>
          </w:p>
        </w:tc>
        <w:tc>
          <w:tcPr>
            <w:tcW w:w="5210" w:type="dxa"/>
          </w:tcPr>
          <w:p w:rsidR="00CD7234" w:rsidRPr="00CD7234" w:rsidRDefault="00CD7234" w:rsidP="00CD7234">
            <w:pPr>
              <w:tabs>
                <w:tab w:val="left" w:pos="5760"/>
              </w:tabs>
              <w:spacing w:after="0" w:line="240" w:lineRule="auto"/>
              <w:jc w:val="both"/>
              <w:rPr>
                <w:rFonts w:ascii="Times New Roman" w:hAnsi="Times New Roman" w:cs="Times New Roman"/>
                <w:sz w:val="24"/>
                <w:szCs w:val="24"/>
                <w:lang w:val="ru-RU" w:eastAsia="zh-CN"/>
              </w:rPr>
            </w:pPr>
          </w:p>
        </w:tc>
      </w:tr>
      <w:tr w:rsidR="00CD7234" w:rsidRPr="00CD7234" w:rsidTr="007D6B92">
        <w:tc>
          <w:tcPr>
            <w:tcW w:w="4785" w:type="dxa"/>
          </w:tcPr>
          <w:p w:rsidR="00CD7234" w:rsidRPr="00CD7234" w:rsidRDefault="00CD7234" w:rsidP="00CD7234">
            <w:pPr>
              <w:tabs>
                <w:tab w:val="left" w:pos="5760"/>
              </w:tabs>
              <w:spacing w:after="0" w:line="240" w:lineRule="auto"/>
              <w:jc w:val="both"/>
              <w:rPr>
                <w:rFonts w:ascii="Times New Roman" w:hAnsi="Times New Roman" w:cs="Times New Roman"/>
                <w:sz w:val="24"/>
                <w:szCs w:val="24"/>
                <w:lang w:val="ru-RU" w:eastAsia="zh-CN"/>
              </w:rPr>
            </w:pPr>
            <w:r w:rsidRPr="00CD7234">
              <w:rPr>
                <w:rFonts w:ascii="Times New Roman" w:hAnsi="Times New Roman" w:cs="Times New Roman"/>
                <w:sz w:val="24"/>
                <w:szCs w:val="24"/>
              </w:rPr>
              <w:t>лицата, които са членове на управителни и надзорни органи на участника или кандидата са:</w:t>
            </w:r>
          </w:p>
        </w:tc>
        <w:tc>
          <w:tcPr>
            <w:tcW w:w="5210" w:type="dxa"/>
          </w:tcPr>
          <w:p w:rsidR="00CD7234" w:rsidRPr="00CD7234" w:rsidRDefault="00CD7234" w:rsidP="00CD7234">
            <w:pPr>
              <w:tabs>
                <w:tab w:val="left" w:pos="5760"/>
              </w:tabs>
              <w:spacing w:after="0" w:line="240" w:lineRule="auto"/>
              <w:jc w:val="both"/>
              <w:rPr>
                <w:rFonts w:ascii="Times New Roman" w:hAnsi="Times New Roman" w:cs="Times New Roman"/>
                <w:sz w:val="24"/>
                <w:szCs w:val="24"/>
                <w:lang w:val="ru-RU" w:eastAsia="zh-CN"/>
              </w:rPr>
            </w:pPr>
          </w:p>
        </w:tc>
      </w:tr>
      <w:tr w:rsidR="00CD7234" w:rsidRPr="00CD7234" w:rsidTr="007D6B92">
        <w:tc>
          <w:tcPr>
            <w:tcW w:w="4785" w:type="dxa"/>
          </w:tcPr>
          <w:p w:rsidR="00CD7234" w:rsidRPr="00CD7234" w:rsidRDefault="00CD7234" w:rsidP="00CD7234">
            <w:pPr>
              <w:tabs>
                <w:tab w:val="left" w:pos="5760"/>
              </w:tabs>
              <w:spacing w:after="0" w:line="240" w:lineRule="auto"/>
              <w:jc w:val="both"/>
              <w:rPr>
                <w:rFonts w:ascii="Times New Roman" w:hAnsi="Times New Roman" w:cs="Times New Roman"/>
                <w:sz w:val="24"/>
                <w:szCs w:val="24"/>
                <w:lang w:val="ru-RU" w:eastAsia="zh-CN"/>
              </w:rPr>
            </w:pPr>
            <w:r w:rsidRPr="00CD7234">
              <w:rPr>
                <w:rFonts w:ascii="Times New Roman" w:hAnsi="Times New Roman" w:cs="Times New Roman"/>
                <w:sz w:val="24"/>
                <w:szCs w:val="24"/>
              </w:rPr>
              <w:t>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 са:</w:t>
            </w:r>
          </w:p>
        </w:tc>
        <w:tc>
          <w:tcPr>
            <w:tcW w:w="5210" w:type="dxa"/>
          </w:tcPr>
          <w:p w:rsidR="00CD7234" w:rsidRPr="00CD7234" w:rsidRDefault="00CD7234" w:rsidP="00CD7234">
            <w:pPr>
              <w:tabs>
                <w:tab w:val="left" w:pos="5760"/>
              </w:tabs>
              <w:spacing w:after="0" w:line="240" w:lineRule="auto"/>
              <w:jc w:val="both"/>
              <w:rPr>
                <w:rFonts w:ascii="Times New Roman" w:hAnsi="Times New Roman" w:cs="Times New Roman"/>
                <w:sz w:val="24"/>
                <w:szCs w:val="24"/>
                <w:lang w:val="ru-RU" w:eastAsia="zh-CN"/>
              </w:rPr>
            </w:pPr>
          </w:p>
        </w:tc>
      </w:tr>
    </w:tbl>
    <w:p w:rsidR="00CD7234" w:rsidRPr="00CD7234" w:rsidRDefault="00CD7234" w:rsidP="00CD7234">
      <w:pPr>
        <w:tabs>
          <w:tab w:val="left" w:pos="5760"/>
        </w:tabs>
        <w:spacing w:after="0" w:line="240" w:lineRule="auto"/>
        <w:jc w:val="both"/>
        <w:rPr>
          <w:rFonts w:ascii="Times New Roman" w:hAnsi="Times New Roman" w:cs="Times New Roman"/>
          <w:sz w:val="24"/>
          <w:szCs w:val="24"/>
          <w:lang w:val="ru-RU" w:eastAsia="zh-CN"/>
        </w:rPr>
      </w:pPr>
    </w:p>
    <w:p w:rsidR="00CD7234" w:rsidRPr="00CD7234" w:rsidRDefault="00CD7234" w:rsidP="00CD7234">
      <w:pPr>
        <w:tabs>
          <w:tab w:val="left" w:pos="5760"/>
        </w:tabs>
        <w:spacing w:after="0" w:line="240" w:lineRule="auto"/>
        <w:jc w:val="both"/>
        <w:rPr>
          <w:rFonts w:ascii="Times New Roman" w:hAnsi="Times New Roman" w:cs="Times New Roman"/>
          <w:sz w:val="24"/>
          <w:szCs w:val="24"/>
          <w:lang w:val="ru-RU" w:eastAsia="zh-CN"/>
        </w:rPr>
      </w:pPr>
    </w:p>
    <w:p w:rsidR="00CD7234" w:rsidRPr="00CD7234" w:rsidRDefault="00CD7234" w:rsidP="00CD7234">
      <w:pPr>
        <w:tabs>
          <w:tab w:val="left" w:pos="5760"/>
        </w:tabs>
        <w:spacing w:after="0" w:line="240" w:lineRule="auto"/>
        <w:jc w:val="both"/>
        <w:rPr>
          <w:rFonts w:ascii="Times New Roman" w:hAnsi="Times New Roman" w:cs="Times New Roman"/>
          <w:sz w:val="24"/>
          <w:szCs w:val="24"/>
          <w:lang w:val="ru-RU" w:eastAsia="zh-CN"/>
        </w:rPr>
      </w:pPr>
    </w:p>
    <w:p w:rsidR="00CD7234" w:rsidRPr="00CD7234" w:rsidRDefault="00CD7234" w:rsidP="00CD7234">
      <w:pPr>
        <w:tabs>
          <w:tab w:val="left" w:pos="5760"/>
        </w:tabs>
        <w:spacing w:after="0" w:line="240" w:lineRule="auto"/>
        <w:jc w:val="both"/>
        <w:rPr>
          <w:rFonts w:ascii="Times New Roman" w:hAnsi="Times New Roman" w:cs="Times New Roman"/>
          <w:sz w:val="24"/>
          <w:szCs w:val="24"/>
          <w:lang w:val="ru-RU" w:eastAsia="zh-CN"/>
        </w:rPr>
      </w:pPr>
      <w:r w:rsidRPr="00CD7234">
        <w:rPr>
          <w:rFonts w:ascii="Times New Roman" w:hAnsi="Times New Roman" w:cs="Times New Roman"/>
          <w:sz w:val="24"/>
          <w:szCs w:val="24"/>
          <w:lang w:val="ru-RU" w:eastAsia="zh-CN"/>
        </w:rPr>
        <w:t>Дата: .....................</w:t>
      </w:r>
      <w:r w:rsidRPr="00CD7234">
        <w:rPr>
          <w:rFonts w:ascii="Times New Roman" w:hAnsi="Times New Roman" w:cs="Times New Roman"/>
          <w:sz w:val="24"/>
          <w:szCs w:val="24"/>
          <w:lang w:val="ru-RU" w:eastAsia="zh-CN"/>
        </w:rPr>
        <w:tab/>
        <w:t xml:space="preserve">           Декларатор: ..............................</w:t>
      </w:r>
    </w:p>
    <w:p w:rsidR="00CD7234" w:rsidRPr="00CD7234" w:rsidRDefault="00CD7234" w:rsidP="00CD7234">
      <w:pPr>
        <w:tabs>
          <w:tab w:val="left" w:pos="709"/>
        </w:tabs>
        <w:spacing w:after="0" w:line="240" w:lineRule="auto"/>
        <w:jc w:val="both"/>
        <w:rPr>
          <w:rFonts w:ascii="Times New Roman" w:hAnsi="Times New Roman" w:cs="Times New Roman"/>
          <w:sz w:val="24"/>
          <w:szCs w:val="24"/>
        </w:rPr>
      </w:pPr>
      <w:r w:rsidRPr="00CD7234">
        <w:rPr>
          <w:rFonts w:ascii="Times New Roman" w:hAnsi="Times New Roman" w:cs="Times New Roman"/>
          <w:sz w:val="24"/>
          <w:szCs w:val="24"/>
          <w:lang w:eastAsia="zh-CN"/>
        </w:rPr>
        <w:t>гр. ........................................</w:t>
      </w:r>
      <w:r w:rsidRPr="00CD7234">
        <w:rPr>
          <w:rFonts w:ascii="Times New Roman" w:hAnsi="Times New Roman" w:cs="Times New Roman"/>
          <w:sz w:val="24"/>
          <w:szCs w:val="24"/>
          <w:lang w:eastAsia="zh-CN"/>
        </w:rPr>
        <w:tab/>
      </w:r>
      <w:r w:rsidRPr="00CD7234">
        <w:rPr>
          <w:rFonts w:ascii="Times New Roman" w:hAnsi="Times New Roman" w:cs="Times New Roman"/>
          <w:sz w:val="24"/>
          <w:szCs w:val="24"/>
          <w:lang w:eastAsia="zh-CN"/>
        </w:rPr>
        <w:tab/>
      </w:r>
      <w:r w:rsidRPr="00CD7234">
        <w:rPr>
          <w:rFonts w:ascii="Times New Roman" w:hAnsi="Times New Roman" w:cs="Times New Roman"/>
          <w:sz w:val="24"/>
          <w:szCs w:val="24"/>
          <w:lang w:eastAsia="zh-CN"/>
        </w:rPr>
        <w:tab/>
      </w:r>
      <w:r w:rsidRPr="00CD7234">
        <w:rPr>
          <w:rFonts w:ascii="Times New Roman" w:hAnsi="Times New Roman" w:cs="Times New Roman"/>
          <w:sz w:val="24"/>
          <w:szCs w:val="24"/>
          <w:lang w:eastAsia="zh-CN"/>
        </w:rPr>
        <w:tab/>
      </w:r>
      <w:r w:rsidRPr="00CD7234">
        <w:rPr>
          <w:rFonts w:ascii="Times New Roman" w:hAnsi="Times New Roman" w:cs="Times New Roman"/>
          <w:sz w:val="24"/>
          <w:szCs w:val="24"/>
          <w:lang w:eastAsia="zh-CN"/>
        </w:rPr>
        <w:tab/>
      </w:r>
      <w:r w:rsidRPr="00CD7234">
        <w:rPr>
          <w:rFonts w:ascii="Times New Roman" w:hAnsi="Times New Roman" w:cs="Times New Roman"/>
          <w:sz w:val="24"/>
          <w:szCs w:val="24"/>
          <w:lang w:eastAsia="zh-CN"/>
        </w:rPr>
        <w:tab/>
        <w:t xml:space="preserve">                </w:t>
      </w:r>
      <w:r w:rsidRPr="00CD7234">
        <w:rPr>
          <w:rFonts w:ascii="Times New Roman" w:hAnsi="Times New Roman" w:cs="Times New Roman"/>
          <w:sz w:val="24"/>
          <w:szCs w:val="24"/>
          <w:lang w:eastAsia="zh-CN"/>
        </w:rPr>
        <w:tab/>
        <w:t xml:space="preserve">                      (подпис)</w:t>
      </w:r>
      <w:r w:rsidRPr="00CD7234">
        <w:rPr>
          <w:rFonts w:ascii="Times New Roman" w:hAnsi="Times New Roman" w:cs="Times New Roman"/>
          <w:vanish/>
          <w:sz w:val="24"/>
          <w:szCs w:val="24"/>
        </w:rPr>
        <w:t xml:space="preserve"> </w:t>
      </w:r>
    </w:p>
    <w:p w:rsidR="00CD7234" w:rsidRPr="00CD7234" w:rsidRDefault="00CD7234" w:rsidP="00CD7234">
      <w:pPr>
        <w:tabs>
          <w:tab w:val="left" w:pos="6521"/>
        </w:tabs>
        <w:spacing w:after="0" w:line="240" w:lineRule="auto"/>
        <w:rPr>
          <w:rFonts w:ascii="Times New Roman" w:hAnsi="Times New Roman" w:cs="Times New Roman"/>
          <w:sz w:val="24"/>
          <w:szCs w:val="24"/>
        </w:rPr>
      </w:pPr>
      <w:r w:rsidRPr="00CD7234">
        <w:rPr>
          <w:rFonts w:ascii="Times New Roman" w:hAnsi="Times New Roman" w:cs="Times New Roman"/>
          <w:sz w:val="24"/>
          <w:szCs w:val="24"/>
        </w:rPr>
        <w:t xml:space="preserve"> </w:t>
      </w:r>
    </w:p>
    <w:p w:rsidR="00B96D59" w:rsidRPr="00CD7234" w:rsidRDefault="00B96D59" w:rsidP="00CD7234">
      <w:pPr>
        <w:spacing w:after="0" w:line="240" w:lineRule="auto"/>
        <w:rPr>
          <w:rFonts w:ascii="Times New Roman" w:hAnsi="Times New Roman" w:cs="Times New Roman"/>
          <w:sz w:val="24"/>
          <w:szCs w:val="24"/>
        </w:rPr>
      </w:pPr>
    </w:p>
    <w:sectPr w:rsidR="00B96D59" w:rsidRPr="00CD7234" w:rsidSect="0057452C">
      <w:footerReference w:type="default" r:id="rId31"/>
      <w:pgSz w:w="11906" w:h="16838"/>
      <w:pgMar w:top="709" w:right="707" w:bottom="900"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366F" w:rsidRDefault="00DE366F" w:rsidP="00CD7234">
      <w:pPr>
        <w:spacing w:after="0" w:line="240" w:lineRule="auto"/>
      </w:pPr>
      <w:r>
        <w:separator/>
      </w:r>
    </w:p>
  </w:endnote>
  <w:endnote w:type="continuationSeparator" w:id="1">
    <w:p w:rsidR="00DE366F" w:rsidRDefault="00DE366F" w:rsidP="00CD72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imes">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S ??">
    <w:altName w:val="Arial Unicode MS"/>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CC"/>
    <w:family w:val="roman"/>
    <w:pitch w:val="variable"/>
    <w:sig w:usb0="00000287" w:usb1="00000000" w:usb2="00000000" w:usb3="00000000" w:csb0="0000009F" w:csb1="00000000"/>
  </w:font>
  <w:font w:name="Malgun Gothic">
    <w:panose1 w:val="020B0503020000020004"/>
    <w:charset w:val="81"/>
    <w:family w:val="swiss"/>
    <w:pitch w:val="variable"/>
    <w:sig w:usb0="900002AF" w:usb1="09D77CFB" w:usb2="00000012" w:usb3="00000000" w:csb0="0008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85" w:rsidRDefault="00390C56">
    <w:pPr>
      <w:pStyle w:val="Footer"/>
      <w:jc w:val="right"/>
    </w:pPr>
    <w:r>
      <w:fldChar w:fldCharType="begin"/>
    </w:r>
    <w:r w:rsidR="00B96D59">
      <w:instrText xml:space="preserve"> PAGE   \* MERGEFORMAT </w:instrText>
    </w:r>
    <w:r>
      <w:fldChar w:fldCharType="separate"/>
    </w:r>
    <w:r w:rsidR="007B7D5C">
      <w:rPr>
        <w:noProof/>
      </w:rPr>
      <w:t>43</w:t>
    </w:r>
    <w:r>
      <w:fldChar w:fldCharType="end"/>
    </w:r>
  </w:p>
  <w:p w:rsidR="00B80B85" w:rsidRDefault="00DE366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366F" w:rsidRDefault="00DE366F" w:rsidP="00CD7234">
      <w:pPr>
        <w:spacing w:after="0" w:line="240" w:lineRule="auto"/>
      </w:pPr>
      <w:r>
        <w:separator/>
      </w:r>
    </w:p>
  </w:footnote>
  <w:footnote w:type="continuationSeparator" w:id="1">
    <w:p w:rsidR="00DE366F" w:rsidRDefault="00DE366F" w:rsidP="00CD7234">
      <w:pPr>
        <w:spacing w:after="0" w:line="240" w:lineRule="auto"/>
      </w:pPr>
      <w:r>
        <w:continuationSeparator/>
      </w:r>
    </w:p>
  </w:footnote>
  <w:footnote w:id="2">
    <w:p w:rsidR="00CD7234" w:rsidRPr="00CD2742" w:rsidRDefault="00CD7234" w:rsidP="00CD7234">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E"/>
    <w:multiLevelType w:val="multilevel"/>
    <w:tmpl w:val="0000000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0FC0768F"/>
    <w:multiLevelType w:val="hybridMultilevel"/>
    <w:tmpl w:val="C660F52E"/>
    <w:lvl w:ilvl="0" w:tplc="75F47D12">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0827979"/>
    <w:multiLevelType w:val="hybridMultilevel"/>
    <w:tmpl w:val="CD2A39E0"/>
    <w:lvl w:ilvl="0" w:tplc="04020001">
      <w:start w:val="1"/>
      <w:numFmt w:val="bullet"/>
      <w:lvlText w:val=""/>
      <w:lvlJc w:val="left"/>
      <w:pPr>
        <w:tabs>
          <w:tab w:val="num" w:pos="1138"/>
        </w:tabs>
        <w:ind w:left="1138" w:hanging="360"/>
      </w:pPr>
      <w:rPr>
        <w:rFonts w:ascii="Symbol" w:hAnsi="Symbol" w:cs="Symbol" w:hint="default"/>
      </w:rPr>
    </w:lvl>
    <w:lvl w:ilvl="1" w:tplc="04020003">
      <w:start w:val="1"/>
      <w:numFmt w:val="bullet"/>
      <w:lvlText w:val="o"/>
      <w:lvlJc w:val="left"/>
      <w:pPr>
        <w:tabs>
          <w:tab w:val="num" w:pos="1858"/>
        </w:tabs>
        <w:ind w:left="1858" w:hanging="360"/>
      </w:pPr>
      <w:rPr>
        <w:rFonts w:ascii="Courier New" w:hAnsi="Courier New" w:cs="Courier New" w:hint="default"/>
      </w:rPr>
    </w:lvl>
    <w:lvl w:ilvl="2" w:tplc="04020005">
      <w:start w:val="1"/>
      <w:numFmt w:val="bullet"/>
      <w:lvlText w:val=""/>
      <w:lvlJc w:val="left"/>
      <w:pPr>
        <w:tabs>
          <w:tab w:val="num" w:pos="2578"/>
        </w:tabs>
        <w:ind w:left="2578" w:hanging="360"/>
      </w:pPr>
      <w:rPr>
        <w:rFonts w:ascii="Wingdings" w:hAnsi="Wingdings" w:cs="Wingdings" w:hint="default"/>
      </w:rPr>
    </w:lvl>
    <w:lvl w:ilvl="3" w:tplc="04020001">
      <w:start w:val="1"/>
      <w:numFmt w:val="bullet"/>
      <w:lvlText w:val=""/>
      <w:lvlJc w:val="left"/>
      <w:pPr>
        <w:tabs>
          <w:tab w:val="num" w:pos="3298"/>
        </w:tabs>
        <w:ind w:left="3298" w:hanging="360"/>
      </w:pPr>
      <w:rPr>
        <w:rFonts w:ascii="Symbol" w:hAnsi="Symbol" w:cs="Symbol" w:hint="default"/>
      </w:rPr>
    </w:lvl>
    <w:lvl w:ilvl="4" w:tplc="04020003">
      <w:start w:val="1"/>
      <w:numFmt w:val="bullet"/>
      <w:lvlText w:val="o"/>
      <w:lvlJc w:val="left"/>
      <w:pPr>
        <w:tabs>
          <w:tab w:val="num" w:pos="4018"/>
        </w:tabs>
        <w:ind w:left="4018" w:hanging="360"/>
      </w:pPr>
      <w:rPr>
        <w:rFonts w:ascii="Courier New" w:hAnsi="Courier New" w:cs="Courier New" w:hint="default"/>
      </w:rPr>
    </w:lvl>
    <w:lvl w:ilvl="5" w:tplc="04020005">
      <w:start w:val="1"/>
      <w:numFmt w:val="bullet"/>
      <w:lvlText w:val=""/>
      <w:lvlJc w:val="left"/>
      <w:pPr>
        <w:tabs>
          <w:tab w:val="num" w:pos="4738"/>
        </w:tabs>
        <w:ind w:left="4738" w:hanging="360"/>
      </w:pPr>
      <w:rPr>
        <w:rFonts w:ascii="Wingdings" w:hAnsi="Wingdings" w:cs="Wingdings" w:hint="default"/>
      </w:rPr>
    </w:lvl>
    <w:lvl w:ilvl="6" w:tplc="04020001">
      <w:start w:val="1"/>
      <w:numFmt w:val="bullet"/>
      <w:lvlText w:val=""/>
      <w:lvlJc w:val="left"/>
      <w:pPr>
        <w:tabs>
          <w:tab w:val="num" w:pos="5458"/>
        </w:tabs>
        <w:ind w:left="5458" w:hanging="360"/>
      </w:pPr>
      <w:rPr>
        <w:rFonts w:ascii="Symbol" w:hAnsi="Symbol" w:cs="Symbol" w:hint="default"/>
      </w:rPr>
    </w:lvl>
    <w:lvl w:ilvl="7" w:tplc="04020003">
      <w:start w:val="1"/>
      <w:numFmt w:val="bullet"/>
      <w:lvlText w:val="o"/>
      <w:lvlJc w:val="left"/>
      <w:pPr>
        <w:tabs>
          <w:tab w:val="num" w:pos="6178"/>
        </w:tabs>
        <w:ind w:left="6178" w:hanging="360"/>
      </w:pPr>
      <w:rPr>
        <w:rFonts w:ascii="Courier New" w:hAnsi="Courier New" w:cs="Courier New" w:hint="default"/>
      </w:rPr>
    </w:lvl>
    <w:lvl w:ilvl="8" w:tplc="04020005">
      <w:start w:val="1"/>
      <w:numFmt w:val="bullet"/>
      <w:lvlText w:val=""/>
      <w:lvlJc w:val="left"/>
      <w:pPr>
        <w:tabs>
          <w:tab w:val="num" w:pos="6898"/>
        </w:tabs>
        <w:ind w:left="6898" w:hanging="360"/>
      </w:pPr>
      <w:rPr>
        <w:rFonts w:ascii="Wingdings" w:hAnsi="Wingdings" w:cs="Wingdings" w:hint="default"/>
      </w:rPr>
    </w:lvl>
  </w:abstractNum>
  <w:abstractNum w:abstractNumId="3">
    <w:nsid w:val="12516C3B"/>
    <w:multiLevelType w:val="hybridMultilevel"/>
    <w:tmpl w:val="12B2AE9A"/>
    <w:lvl w:ilvl="0" w:tplc="1CF2D9B2">
      <w:start w:val="1"/>
      <w:numFmt w:val="decimal"/>
      <w:lvlText w:val="%1."/>
      <w:lvlJc w:val="left"/>
      <w:pPr>
        <w:tabs>
          <w:tab w:val="num" w:pos="1035"/>
        </w:tabs>
        <w:ind w:left="1035" w:hanging="675"/>
      </w:pPr>
      <w:rPr>
        <w:b/>
        <w:bCs/>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4">
    <w:nsid w:val="1A112E23"/>
    <w:multiLevelType w:val="hybridMultilevel"/>
    <w:tmpl w:val="1AE2C912"/>
    <w:lvl w:ilvl="0" w:tplc="1D50EBC8">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5">
    <w:nsid w:val="1D4A51CB"/>
    <w:multiLevelType w:val="multilevel"/>
    <w:tmpl w:val="EEF4BF58"/>
    <w:lvl w:ilvl="0">
      <w:start w:val="1"/>
      <w:numFmt w:val="decimal"/>
      <w:pStyle w:val="Heading1"/>
      <w:lvlText w:val="%1."/>
      <w:lvlJc w:val="left"/>
      <w:pPr>
        <w:tabs>
          <w:tab w:val="num" w:pos="709"/>
        </w:tabs>
        <w:ind w:firstLine="709"/>
      </w:pPr>
    </w:lvl>
    <w:lvl w:ilvl="1">
      <w:start w:val="1"/>
      <w:numFmt w:val="decimal"/>
      <w:pStyle w:val="Heading2"/>
      <w:lvlText w:val="%1.%2."/>
      <w:lvlJc w:val="left"/>
      <w:pPr>
        <w:tabs>
          <w:tab w:val="num" w:pos="1512"/>
        </w:tabs>
        <w:ind w:left="1512" w:hanging="432"/>
      </w:pPr>
    </w:lvl>
    <w:lvl w:ilvl="2">
      <w:start w:val="1"/>
      <w:numFmt w:val="decimal"/>
      <w:pStyle w:val="Heading3"/>
      <w:lvlText w:val="%1.%2.%3."/>
      <w:lvlJc w:val="left"/>
      <w:pPr>
        <w:tabs>
          <w:tab w:val="num" w:pos="2149"/>
        </w:tabs>
        <w:ind w:left="1933" w:hanging="504"/>
      </w:pPr>
    </w:lvl>
    <w:lvl w:ilvl="3">
      <w:start w:val="1"/>
      <w:numFmt w:val="decimal"/>
      <w:pStyle w:val="Heading4"/>
      <w:lvlText w:val="%1.%2.%3.%4."/>
      <w:lvlJc w:val="left"/>
      <w:pPr>
        <w:tabs>
          <w:tab w:val="num" w:pos="2437"/>
        </w:tabs>
        <w:ind w:left="2437" w:hanging="648"/>
      </w:pPr>
      <w:rPr>
        <w:b w:val="0"/>
        <w:bCs w:val="0"/>
        <w:i w:val="0"/>
        <w:iCs w:val="0"/>
        <w:sz w:val="24"/>
        <w:szCs w:val="24"/>
      </w:rPr>
    </w:lvl>
    <w:lvl w:ilvl="4">
      <w:start w:val="1"/>
      <w:numFmt w:val="decimal"/>
      <w:pStyle w:val="Heading5"/>
      <w:lvlText w:val="(%5)"/>
      <w:lvlJc w:val="left"/>
      <w:pPr>
        <w:tabs>
          <w:tab w:val="num" w:pos="2232"/>
        </w:tabs>
        <w:ind w:left="2232" w:hanging="792"/>
      </w:pPr>
      <w:rPr>
        <w:b/>
        <w:bCs/>
        <w:i w:val="0"/>
        <w:iCs w:val="0"/>
        <w:sz w:val="24"/>
        <w:szCs w:val="24"/>
      </w:rPr>
    </w:lvl>
    <w:lvl w:ilvl="5">
      <w:start w:val="1"/>
      <w:numFmt w:val="lowerLetter"/>
      <w:pStyle w:val="Heading6"/>
      <w:lvlText w:val="(%6)"/>
      <w:lvlJc w:val="left"/>
      <w:pPr>
        <w:tabs>
          <w:tab w:val="num" w:pos="3205"/>
        </w:tabs>
        <w:ind w:left="3205" w:hanging="936"/>
      </w:pPr>
      <w:rPr>
        <w:rFonts w:ascii="Times New Roman Bold" w:hAnsi="Times New Roman Bold" w:cs="Times New Roman Bold" w:hint="default"/>
        <w:b/>
        <w:bCs/>
        <w:i w:val="0"/>
        <w:iCs w:val="0"/>
        <w:sz w:val="24"/>
        <w:szCs w:val="24"/>
      </w:rPr>
    </w:lvl>
    <w:lvl w:ilvl="6">
      <w:start w:val="1"/>
      <w:numFmt w:val="decimal"/>
      <w:lvlText w:val="%1.%6.%7."/>
      <w:lvlJc w:val="left"/>
      <w:pPr>
        <w:tabs>
          <w:tab w:val="num" w:pos="3949"/>
        </w:tabs>
        <w:ind w:left="3949" w:hanging="1080"/>
      </w:pPr>
    </w:lvl>
    <w:lvl w:ilvl="7">
      <w:start w:val="1"/>
      <w:numFmt w:val="lowerLetter"/>
      <w:lvlText w:val="(%8)"/>
      <w:lvlJc w:val="left"/>
      <w:pPr>
        <w:tabs>
          <w:tab w:val="num" w:pos="4453"/>
        </w:tabs>
        <w:ind w:left="4453" w:hanging="1224"/>
      </w:pPr>
    </w:lvl>
    <w:lvl w:ilvl="8">
      <w:start w:val="1"/>
      <w:numFmt w:val="decimal"/>
      <w:lvlText w:val="%1.%2.%3.%4.%5.%6.%7.%8.%9."/>
      <w:lvlJc w:val="left"/>
      <w:pPr>
        <w:tabs>
          <w:tab w:val="num" w:pos="5749"/>
        </w:tabs>
        <w:ind w:left="5029" w:hanging="1440"/>
      </w:pPr>
    </w:lvl>
  </w:abstractNum>
  <w:abstractNum w:abstractNumId="6">
    <w:nsid w:val="1D5B701D"/>
    <w:multiLevelType w:val="hybridMultilevel"/>
    <w:tmpl w:val="B3DA3690"/>
    <w:lvl w:ilvl="0" w:tplc="04020001">
      <w:start w:val="1"/>
      <w:numFmt w:val="bullet"/>
      <w:lvlText w:val=""/>
      <w:lvlJc w:val="left"/>
      <w:pPr>
        <w:tabs>
          <w:tab w:val="num" w:pos="1494"/>
        </w:tabs>
        <w:ind w:left="1494" w:hanging="360"/>
      </w:pPr>
      <w:rPr>
        <w:rFonts w:ascii="Symbol" w:hAnsi="Symbol" w:cs="Symbol" w:hint="default"/>
      </w:rPr>
    </w:lvl>
    <w:lvl w:ilvl="1" w:tplc="04020003">
      <w:start w:val="1"/>
      <w:numFmt w:val="bullet"/>
      <w:lvlText w:val="o"/>
      <w:lvlJc w:val="left"/>
      <w:pPr>
        <w:tabs>
          <w:tab w:val="num" w:pos="2496"/>
        </w:tabs>
        <w:ind w:left="2496" w:hanging="360"/>
      </w:pPr>
      <w:rPr>
        <w:rFonts w:ascii="Courier New" w:hAnsi="Courier New" w:cs="Courier New" w:hint="default"/>
      </w:rPr>
    </w:lvl>
    <w:lvl w:ilvl="2" w:tplc="04020005">
      <w:start w:val="1"/>
      <w:numFmt w:val="bullet"/>
      <w:lvlText w:val=""/>
      <w:lvlJc w:val="left"/>
      <w:pPr>
        <w:tabs>
          <w:tab w:val="num" w:pos="3216"/>
        </w:tabs>
        <w:ind w:left="3216" w:hanging="360"/>
      </w:pPr>
      <w:rPr>
        <w:rFonts w:ascii="Wingdings" w:hAnsi="Wingdings" w:cs="Wingdings" w:hint="default"/>
      </w:rPr>
    </w:lvl>
    <w:lvl w:ilvl="3" w:tplc="04020001">
      <w:start w:val="1"/>
      <w:numFmt w:val="bullet"/>
      <w:lvlText w:val=""/>
      <w:lvlJc w:val="left"/>
      <w:pPr>
        <w:tabs>
          <w:tab w:val="num" w:pos="3936"/>
        </w:tabs>
        <w:ind w:left="3936" w:hanging="360"/>
      </w:pPr>
      <w:rPr>
        <w:rFonts w:ascii="Symbol" w:hAnsi="Symbol" w:cs="Symbol" w:hint="default"/>
      </w:rPr>
    </w:lvl>
    <w:lvl w:ilvl="4" w:tplc="04020003">
      <w:start w:val="1"/>
      <w:numFmt w:val="bullet"/>
      <w:lvlText w:val="o"/>
      <w:lvlJc w:val="left"/>
      <w:pPr>
        <w:tabs>
          <w:tab w:val="num" w:pos="4656"/>
        </w:tabs>
        <w:ind w:left="4656" w:hanging="360"/>
      </w:pPr>
      <w:rPr>
        <w:rFonts w:ascii="Courier New" w:hAnsi="Courier New" w:cs="Courier New" w:hint="default"/>
      </w:rPr>
    </w:lvl>
    <w:lvl w:ilvl="5" w:tplc="04020005">
      <w:start w:val="1"/>
      <w:numFmt w:val="bullet"/>
      <w:lvlText w:val=""/>
      <w:lvlJc w:val="left"/>
      <w:pPr>
        <w:tabs>
          <w:tab w:val="num" w:pos="5376"/>
        </w:tabs>
        <w:ind w:left="5376" w:hanging="360"/>
      </w:pPr>
      <w:rPr>
        <w:rFonts w:ascii="Wingdings" w:hAnsi="Wingdings" w:cs="Wingdings" w:hint="default"/>
      </w:rPr>
    </w:lvl>
    <w:lvl w:ilvl="6" w:tplc="04020001">
      <w:start w:val="1"/>
      <w:numFmt w:val="bullet"/>
      <w:lvlText w:val=""/>
      <w:lvlJc w:val="left"/>
      <w:pPr>
        <w:tabs>
          <w:tab w:val="num" w:pos="6096"/>
        </w:tabs>
        <w:ind w:left="6096" w:hanging="360"/>
      </w:pPr>
      <w:rPr>
        <w:rFonts w:ascii="Symbol" w:hAnsi="Symbol" w:cs="Symbol" w:hint="default"/>
      </w:rPr>
    </w:lvl>
    <w:lvl w:ilvl="7" w:tplc="04020003">
      <w:start w:val="1"/>
      <w:numFmt w:val="bullet"/>
      <w:lvlText w:val="o"/>
      <w:lvlJc w:val="left"/>
      <w:pPr>
        <w:tabs>
          <w:tab w:val="num" w:pos="6816"/>
        </w:tabs>
        <w:ind w:left="6816" w:hanging="360"/>
      </w:pPr>
      <w:rPr>
        <w:rFonts w:ascii="Courier New" w:hAnsi="Courier New" w:cs="Courier New" w:hint="default"/>
      </w:rPr>
    </w:lvl>
    <w:lvl w:ilvl="8" w:tplc="04020005">
      <w:start w:val="1"/>
      <w:numFmt w:val="bullet"/>
      <w:lvlText w:val=""/>
      <w:lvlJc w:val="left"/>
      <w:pPr>
        <w:tabs>
          <w:tab w:val="num" w:pos="7536"/>
        </w:tabs>
        <w:ind w:left="7536" w:hanging="360"/>
      </w:pPr>
      <w:rPr>
        <w:rFonts w:ascii="Wingdings" w:hAnsi="Wingdings" w:cs="Wingdings" w:hint="default"/>
      </w:rPr>
    </w:lvl>
  </w:abstractNum>
  <w:abstractNum w:abstractNumId="7">
    <w:nsid w:val="25783574"/>
    <w:multiLevelType w:val="hybridMultilevel"/>
    <w:tmpl w:val="7FF448E6"/>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nsid w:val="29EE41E3"/>
    <w:multiLevelType w:val="hybridMultilevel"/>
    <w:tmpl w:val="E25A10E4"/>
    <w:lvl w:ilvl="0" w:tplc="0409000B">
      <w:start w:val="1"/>
      <w:numFmt w:val="bullet"/>
      <w:lvlText w:val=""/>
      <w:lvlJc w:val="left"/>
      <w:pPr>
        <w:ind w:left="2172" w:hanging="360"/>
      </w:pPr>
      <w:rPr>
        <w:rFonts w:ascii="Wingdings" w:hAnsi="Wingdings" w:cs="Wingdings" w:hint="default"/>
      </w:rPr>
    </w:lvl>
    <w:lvl w:ilvl="1" w:tplc="04090003">
      <w:start w:val="1"/>
      <w:numFmt w:val="bullet"/>
      <w:lvlText w:val="o"/>
      <w:lvlJc w:val="left"/>
      <w:pPr>
        <w:ind w:left="2892" w:hanging="360"/>
      </w:pPr>
      <w:rPr>
        <w:rFonts w:ascii="Courier New" w:hAnsi="Courier New" w:cs="Courier New" w:hint="default"/>
      </w:rPr>
    </w:lvl>
    <w:lvl w:ilvl="2" w:tplc="04090005">
      <w:start w:val="1"/>
      <w:numFmt w:val="bullet"/>
      <w:lvlText w:val=""/>
      <w:lvlJc w:val="left"/>
      <w:pPr>
        <w:ind w:left="3612" w:hanging="360"/>
      </w:pPr>
      <w:rPr>
        <w:rFonts w:ascii="Wingdings" w:hAnsi="Wingdings" w:cs="Wingdings" w:hint="default"/>
      </w:rPr>
    </w:lvl>
    <w:lvl w:ilvl="3" w:tplc="04090001">
      <w:start w:val="1"/>
      <w:numFmt w:val="bullet"/>
      <w:lvlText w:val=""/>
      <w:lvlJc w:val="left"/>
      <w:pPr>
        <w:ind w:left="4332" w:hanging="360"/>
      </w:pPr>
      <w:rPr>
        <w:rFonts w:ascii="Symbol" w:hAnsi="Symbol" w:cs="Symbol" w:hint="default"/>
      </w:rPr>
    </w:lvl>
    <w:lvl w:ilvl="4" w:tplc="04090003">
      <w:start w:val="1"/>
      <w:numFmt w:val="bullet"/>
      <w:lvlText w:val="o"/>
      <w:lvlJc w:val="left"/>
      <w:pPr>
        <w:ind w:left="5052" w:hanging="360"/>
      </w:pPr>
      <w:rPr>
        <w:rFonts w:ascii="Courier New" w:hAnsi="Courier New" w:cs="Courier New" w:hint="default"/>
      </w:rPr>
    </w:lvl>
    <w:lvl w:ilvl="5" w:tplc="04090005">
      <w:start w:val="1"/>
      <w:numFmt w:val="bullet"/>
      <w:lvlText w:val=""/>
      <w:lvlJc w:val="left"/>
      <w:pPr>
        <w:ind w:left="5772" w:hanging="360"/>
      </w:pPr>
      <w:rPr>
        <w:rFonts w:ascii="Wingdings" w:hAnsi="Wingdings" w:cs="Wingdings" w:hint="default"/>
      </w:rPr>
    </w:lvl>
    <w:lvl w:ilvl="6" w:tplc="04090001">
      <w:start w:val="1"/>
      <w:numFmt w:val="bullet"/>
      <w:lvlText w:val=""/>
      <w:lvlJc w:val="left"/>
      <w:pPr>
        <w:ind w:left="6492" w:hanging="360"/>
      </w:pPr>
      <w:rPr>
        <w:rFonts w:ascii="Symbol" w:hAnsi="Symbol" w:cs="Symbol" w:hint="default"/>
      </w:rPr>
    </w:lvl>
    <w:lvl w:ilvl="7" w:tplc="04090003">
      <w:start w:val="1"/>
      <w:numFmt w:val="bullet"/>
      <w:lvlText w:val="o"/>
      <w:lvlJc w:val="left"/>
      <w:pPr>
        <w:ind w:left="7212" w:hanging="360"/>
      </w:pPr>
      <w:rPr>
        <w:rFonts w:ascii="Courier New" w:hAnsi="Courier New" w:cs="Courier New" w:hint="default"/>
      </w:rPr>
    </w:lvl>
    <w:lvl w:ilvl="8" w:tplc="04090005">
      <w:start w:val="1"/>
      <w:numFmt w:val="bullet"/>
      <w:lvlText w:val=""/>
      <w:lvlJc w:val="left"/>
      <w:pPr>
        <w:ind w:left="7932" w:hanging="360"/>
      </w:pPr>
      <w:rPr>
        <w:rFonts w:ascii="Wingdings" w:hAnsi="Wingdings" w:cs="Wingdings" w:hint="default"/>
      </w:rPr>
    </w:lvl>
  </w:abstractNum>
  <w:abstractNum w:abstractNumId="9">
    <w:nsid w:val="2C6F60C6"/>
    <w:multiLevelType w:val="hybridMultilevel"/>
    <w:tmpl w:val="B742F4D4"/>
    <w:lvl w:ilvl="0" w:tplc="04020001">
      <w:start w:val="1"/>
      <w:numFmt w:val="bullet"/>
      <w:lvlText w:val=""/>
      <w:lvlJc w:val="left"/>
      <w:pPr>
        <w:tabs>
          <w:tab w:val="num" w:pos="1350"/>
        </w:tabs>
        <w:ind w:left="1350" w:hanging="360"/>
      </w:pPr>
      <w:rPr>
        <w:rFonts w:ascii="Symbol" w:hAnsi="Symbol" w:cs="Symbol" w:hint="default"/>
      </w:rPr>
    </w:lvl>
    <w:lvl w:ilvl="1" w:tplc="04020003">
      <w:start w:val="1"/>
      <w:numFmt w:val="bullet"/>
      <w:lvlText w:val="o"/>
      <w:lvlJc w:val="left"/>
      <w:pPr>
        <w:tabs>
          <w:tab w:val="num" w:pos="2070"/>
        </w:tabs>
        <w:ind w:left="2070" w:hanging="360"/>
      </w:pPr>
      <w:rPr>
        <w:rFonts w:ascii="Courier New" w:hAnsi="Courier New" w:cs="Courier New" w:hint="default"/>
      </w:rPr>
    </w:lvl>
    <w:lvl w:ilvl="2" w:tplc="04020005">
      <w:start w:val="1"/>
      <w:numFmt w:val="bullet"/>
      <w:lvlText w:val=""/>
      <w:lvlJc w:val="left"/>
      <w:pPr>
        <w:tabs>
          <w:tab w:val="num" w:pos="2790"/>
        </w:tabs>
        <w:ind w:left="2790" w:hanging="360"/>
      </w:pPr>
      <w:rPr>
        <w:rFonts w:ascii="Wingdings" w:hAnsi="Wingdings" w:cs="Wingdings" w:hint="default"/>
      </w:rPr>
    </w:lvl>
    <w:lvl w:ilvl="3" w:tplc="04020001">
      <w:start w:val="1"/>
      <w:numFmt w:val="bullet"/>
      <w:lvlText w:val=""/>
      <w:lvlJc w:val="left"/>
      <w:pPr>
        <w:tabs>
          <w:tab w:val="num" w:pos="3510"/>
        </w:tabs>
        <w:ind w:left="3510" w:hanging="360"/>
      </w:pPr>
      <w:rPr>
        <w:rFonts w:ascii="Symbol" w:hAnsi="Symbol" w:cs="Symbol" w:hint="default"/>
      </w:rPr>
    </w:lvl>
    <w:lvl w:ilvl="4" w:tplc="04020003">
      <w:start w:val="1"/>
      <w:numFmt w:val="bullet"/>
      <w:lvlText w:val="o"/>
      <w:lvlJc w:val="left"/>
      <w:pPr>
        <w:tabs>
          <w:tab w:val="num" w:pos="4230"/>
        </w:tabs>
        <w:ind w:left="4230" w:hanging="360"/>
      </w:pPr>
      <w:rPr>
        <w:rFonts w:ascii="Courier New" w:hAnsi="Courier New" w:cs="Courier New" w:hint="default"/>
      </w:rPr>
    </w:lvl>
    <w:lvl w:ilvl="5" w:tplc="04020005">
      <w:start w:val="1"/>
      <w:numFmt w:val="bullet"/>
      <w:lvlText w:val=""/>
      <w:lvlJc w:val="left"/>
      <w:pPr>
        <w:tabs>
          <w:tab w:val="num" w:pos="4950"/>
        </w:tabs>
        <w:ind w:left="4950" w:hanging="360"/>
      </w:pPr>
      <w:rPr>
        <w:rFonts w:ascii="Wingdings" w:hAnsi="Wingdings" w:cs="Wingdings" w:hint="default"/>
      </w:rPr>
    </w:lvl>
    <w:lvl w:ilvl="6" w:tplc="04020001">
      <w:start w:val="1"/>
      <w:numFmt w:val="bullet"/>
      <w:lvlText w:val=""/>
      <w:lvlJc w:val="left"/>
      <w:pPr>
        <w:tabs>
          <w:tab w:val="num" w:pos="5670"/>
        </w:tabs>
        <w:ind w:left="5670" w:hanging="360"/>
      </w:pPr>
      <w:rPr>
        <w:rFonts w:ascii="Symbol" w:hAnsi="Symbol" w:cs="Symbol" w:hint="default"/>
      </w:rPr>
    </w:lvl>
    <w:lvl w:ilvl="7" w:tplc="04020003">
      <w:start w:val="1"/>
      <w:numFmt w:val="bullet"/>
      <w:lvlText w:val="o"/>
      <w:lvlJc w:val="left"/>
      <w:pPr>
        <w:tabs>
          <w:tab w:val="num" w:pos="6390"/>
        </w:tabs>
        <w:ind w:left="6390" w:hanging="360"/>
      </w:pPr>
      <w:rPr>
        <w:rFonts w:ascii="Courier New" w:hAnsi="Courier New" w:cs="Courier New" w:hint="default"/>
      </w:rPr>
    </w:lvl>
    <w:lvl w:ilvl="8" w:tplc="04020005">
      <w:start w:val="1"/>
      <w:numFmt w:val="bullet"/>
      <w:lvlText w:val=""/>
      <w:lvlJc w:val="left"/>
      <w:pPr>
        <w:tabs>
          <w:tab w:val="num" w:pos="7110"/>
        </w:tabs>
        <w:ind w:left="7110" w:hanging="360"/>
      </w:pPr>
      <w:rPr>
        <w:rFonts w:ascii="Wingdings" w:hAnsi="Wingdings" w:cs="Wingdings" w:hint="default"/>
      </w:rPr>
    </w:lvl>
  </w:abstractNum>
  <w:abstractNum w:abstractNumId="10">
    <w:nsid w:val="2D7D4753"/>
    <w:multiLevelType w:val="hybridMultilevel"/>
    <w:tmpl w:val="21E006D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F9114E3"/>
    <w:multiLevelType w:val="hybridMultilevel"/>
    <w:tmpl w:val="A75E4FA2"/>
    <w:lvl w:ilvl="0" w:tplc="0402000B">
      <w:start w:val="1"/>
      <w:numFmt w:val="bullet"/>
      <w:lvlText w:val=""/>
      <w:lvlJc w:val="left"/>
      <w:pPr>
        <w:ind w:left="1776" w:hanging="360"/>
      </w:pPr>
      <w:rPr>
        <w:rFonts w:ascii="Wingdings" w:hAnsi="Wingdings" w:cs="Wingdings" w:hint="default"/>
      </w:rPr>
    </w:lvl>
    <w:lvl w:ilvl="1" w:tplc="04020003">
      <w:start w:val="1"/>
      <w:numFmt w:val="bullet"/>
      <w:lvlText w:val="o"/>
      <w:lvlJc w:val="left"/>
      <w:pPr>
        <w:ind w:left="2496" w:hanging="360"/>
      </w:pPr>
      <w:rPr>
        <w:rFonts w:ascii="Courier New" w:hAnsi="Courier New" w:cs="Courier New" w:hint="default"/>
      </w:rPr>
    </w:lvl>
    <w:lvl w:ilvl="2" w:tplc="04020005">
      <w:start w:val="1"/>
      <w:numFmt w:val="bullet"/>
      <w:lvlText w:val=""/>
      <w:lvlJc w:val="left"/>
      <w:pPr>
        <w:ind w:left="3216" w:hanging="360"/>
      </w:pPr>
      <w:rPr>
        <w:rFonts w:ascii="Wingdings" w:hAnsi="Wingdings" w:cs="Wingdings" w:hint="default"/>
      </w:rPr>
    </w:lvl>
    <w:lvl w:ilvl="3" w:tplc="04020001">
      <w:start w:val="1"/>
      <w:numFmt w:val="bullet"/>
      <w:lvlText w:val=""/>
      <w:lvlJc w:val="left"/>
      <w:pPr>
        <w:ind w:left="3936" w:hanging="360"/>
      </w:pPr>
      <w:rPr>
        <w:rFonts w:ascii="Symbol" w:hAnsi="Symbol" w:cs="Symbol" w:hint="default"/>
      </w:rPr>
    </w:lvl>
    <w:lvl w:ilvl="4" w:tplc="04020003">
      <w:start w:val="1"/>
      <w:numFmt w:val="bullet"/>
      <w:lvlText w:val="o"/>
      <w:lvlJc w:val="left"/>
      <w:pPr>
        <w:ind w:left="4656" w:hanging="360"/>
      </w:pPr>
      <w:rPr>
        <w:rFonts w:ascii="Courier New" w:hAnsi="Courier New" w:cs="Courier New" w:hint="default"/>
      </w:rPr>
    </w:lvl>
    <w:lvl w:ilvl="5" w:tplc="04020005">
      <w:start w:val="1"/>
      <w:numFmt w:val="bullet"/>
      <w:lvlText w:val=""/>
      <w:lvlJc w:val="left"/>
      <w:pPr>
        <w:ind w:left="5376" w:hanging="360"/>
      </w:pPr>
      <w:rPr>
        <w:rFonts w:ascii="Wingdings" w:hAnsi="Wingdings" w:cs="Wingdings" w:hint="default"/>
      </w:rPr>
    </w:lvl>
    <w:lvl w:ilvl="6" w:tplc="04020001">
      <w:start w:val="1"/>
      <w:numFmt w:val="bullet"/>
      <w:lvlText w:val=""/>
      <w:lvlJc w:val="left"/>
      <w:pPr>
        <w:ind w:left="6096" w:hanging="360"/>
      </w:pPr>
      <w:rPr>
        <w:rFonts w:ascii="Symbol" w:hAnsi="Symbol" w:cs="Symbol" w:hint="default"/>
      </w:rPr>
    </w:lvl>
    <w:lvl w:ilvl="7" w:tplc="04020003">
      <w:start w:val="1"/>
      <w:numFmt w:val="bullet"/>
      <w:lvlText w:val="o"/>
      <w:lvlJc w:val="left"/>
      <w:pPr>
        <w:ind w:left="6816" w:hanging="360"/>
      </w:pPr>
      <w:rPr>
        <w:rFonts w:ascii="Courier New" w:hAnsi="Courier New" w:cs="Courier New" w:hint="default"/>
      </w:rPr>
    </w:lvl>
    <w:lvl w:ilvl="8" w:tplc="04020005">
      <w:start w:val="1"/>
      <w:numFmt w:val="bullet"/>
      <w:lvlText w:val=""/>
      <w:lvlJc w:val="left"/>
      <w:pPr>
        <w:ind w:left="7536" w:hanging="360"/>
      </w:pPr>
      <w:rPr>
        <w:rFonts w:ascii="Wingdings" w:hAnsi="Wingdings" w:cs="Wingdings" w:hint="default"/>
      </w:rPr>
    </w:lvl>
  </w:abstractNum>
  <w:abstractNum w:abstractNumId="12">
    <w:nsid w:val="3926215B"/>
    <w:multiLevelType w:val="multilevel"/>
    <w:tmpl w:val="FDEE25E0"/>
    <w:lvl w:ilvl="0">
      <w:start w:val="4"/>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9D32272"/>
    <w:multiLevelType w:val="hybridMultilevel"/>
    <w:tmpl w:val="1032C412"/>
    <w:lvl w:ilvl="0" w:tplc="04090007">
      <w:start w:val="1"/>
      <w:numFmt w:val="bullet"/>
      <w:lvlText w:val=""/>
      <w:lvlJc w:val="left"/>
      <w:pPr>
        <w:tabs>
          <w:tab w:val="num" w:pos="720"/>
        </w:tabs>
        <w:ind w:left="720" w:hanging="360"/>
      </w:pPr>
      <w:rPr>
        <w:rFonts w:ascii="Symbol" w:hAnsi="Symbol" w:cs="Symbol" w:hint="default"/>
      </w:rPr>
    </w:lvl>
    <w:lvl w:ilvl="1" w:tplc="0409000B">
      <w:start w:val="1"/>
      <w:numFmt w:val="bullet"/>
      <w:lvlText w:val=""/>
      <w:lvlJc w:val="left"/>
      <w:pPr>
        <w:tabs>
          <w:tab w:val="num" w:pos="1440"/>
        </w:tabs>
        <w:ind w:left="1440" w:hanging="360"/>
      </w:pPr>
      <w:rPr>
        <w:rFonts w:ascii="Wingdings" w:hAnsi="Wingdings" w:cs="Wingdings" w:hint="default"/>
      </w:rPr>
    </w:lvl>
    <w:lvl w:ilvl="2" w:tplc="04090007">
      <w:start w:val="1"/>
      <w:numFmt w:val="bullet"/>
      <w:lvlText w:val=""/>
      <w:lvlJc w:val="left"/>
      <w:pPr>
        <w:tabs>
          <w:tab w:val="num" w:pos="2160"/>
        </w:tabs>
        <w:ind w:left="2160" w:hanging="360"/>
      </w:pPr>
      <w:rPr>
        <w:rFonts w:ascii="Symbol" w:hAnsi="Symbol" w:cs="Symbol"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nsid w:val="39F24802"/>
    <w:multiLevelType w:val="hybridMultilevel"/>
    <w:tmpl w:val="E1C038BA"/>
    <w:lvl w:ilvl="0" w:tplc="04020001">
      <w:start w:val="1"/>
      <w:numFmt w:val="bullet"/>
      <w:lvlText w:val=""/>
      <w:lvlJc w:val="left"/>
      <w:pPr>
        <w:ind w:left="2149" w:hanging="360"/>
      </w:pPr>
      <w:rPr>
        <w:rFonts w:ascii="Symbol" w:hAnsi="Symbol" w:cs="Symbol" w:hint="default"/>
      </w:rPr>
    </w:lvl>
    <w:lvl w:ilvl="1" w:tplc="04020003">
      <w:start w:val="1"/>
      <w:numFmt w:val="bullet"/>
      <w:lvlText w:val="o"/>
      <w:lvlJc w:val="left"/>
      <w:pPr>
        <w:ind w:left="2869" w:hanging="360"/>
      </w:pPr>
      <w:rPr>
        <w:rFonts w:ascii="Courier New" w:hAnsi="Courier New" w:cs="Courier New" w:hint="default"/>
      </w:rPr>
    </w:lvl>
    <w:lvl w:ilvl="2" w:tplc="04020005">
      <w:start w:val="1"/>
      <w:numFmt w:val="bullet"/>
      <w:lvlText w:val=""/>
      <w:lvlJc w:val="left"/>
      <w:pPr>
        <w:ind w:left="3589" w:hanging="360"/>
      </w:pPr>
      <w:rPr>
        <w:rFonts w:ascii="Wingdings" w:hAnsi="Wingdings" w:cs="Wingdings" w:hint="default"/>
      </w:rPr>
    </w:lvl>
    <w:lvl w:ilvl="3" w:tplc="04020001">
      <w:start w:val="1"/>
      <w:numFmt w:val="bullet"/>
      <w:lvlText w:val=""/>
      <w:lvlJc w:val="left"/>
      <w:pPr>
        <w:ind w:left="4309" w:hanging="360"/>
      </w:pPr>
      <w:rPr>
        <w:rFonts w:ascii="Symbol" w:hAnsi="Symbol" w:cs="Symbol" w:hint="default"/>
      </w:rPr>
    </w:lvl>
    <w:lvl w:ilvl="4" w:tplc="04020003">
      <w:start w:val="1"/>
      <w:numFmt w:val="bullet"/>
      <w:lvlText w:val="o"/>
      <w:lvlJc w:val="left"/>
      <w:pPr>
        <w:ind w:left="5029" w:hanging="360"/>
      </w:pPr>
      <w:rPr>
        <w:rFonts w:ascii="Courier New" w:hAnsi="Courier New" w:cs="Courier New" w:hint="default"/>
      </w:rPr>
    </w:lvl>
    <w:lvl w:ilvl="5" w:tplc="04020005">
      <w:start w:val="1"/>
      <w:numFmt w:val="bullet"/>
      <w:lvlText w:val=""/>
      <w:lvlJc w:val="left"/>
      <w:pPr>
        <w:ind w:left="5749" w:hanging="360"/>
      </w:pPr>
      <w:rPr>
        <w:rFonts w:ascii="Wingdings" w:hAnsi="Wingdings" w:cs="Wingdings" w:hint="default"/>
      </w:rPr>
    </w:lvl>
    <w:lvl w:ilvl="6" w:tplc="04020001">
      <w:start w:val="1"/>
      <w:numFmt w:val="bullet"/>
      <w:lvlText w:val=""/>
      <w:lvlJc w:val="left"/>
      <w:pPr>
        <w:ind w:left="6469" w:hanging="360"/>
      </w:pPr>
      <w:rPr>
        <w:rFonts w:ascii="Symbol" w:hAnsi="Symbol" w:cs="Symbol" w:hint="default"/>
      </w:rPr>
    </w:lvl>
    <w:lvl w:ilvl="7" w:tplc="04020003">
      <w:start w:val="1"/>
      <w:numFmt w:val="bullet"/>
      <w:lvlText w:val="o"/>
      <w:lvlJc w:val="left"/>
      <w:pPr>
        <w:ind w:left="7189" w:hanging="360"/>
      </w:pPr>
      <w:rPr>
        <w:rFonts w:ascii="Courier New" w:hAnsi="Courier New" w:cs="Courier New" w:hint="default"/>
      </w:rPr>
    </w:lvl>
    <w:lvl w:ilvl="8" w:tplc="04020005">
      <w:start w:val="1"/>
      <w:numFmt w:val="bullet"/>
      <w:lvlText w:val=""/>
      <w:lvlJc w:val="left"/>
      <w:pPr>
        <w:ind w:left="7909" w:hanging="360"/>
      </w:pPr>
      <w:rPr>
        <w:rFonts w:ascii="Wingdings" w:hAnsi="Wingdings" w:cs="Wingdings" w:hint="default"/>
      </w:rPr>
    </w:lvl>
  </w:abstractNum>
  <w:abstractNum w:abstractNumId="15">
    <w:nsid w:val="414A678D"/>
    <w:multiLevelType w:val="hybridMultilevel"/>
    <w:tmpl w:val="EC58A3CE"/>
    <w:lvl w:ilvl="0" w:tplc="04020001">
      <w:start w:val="1"/>
      <w:numFmt w:val="bullet"/>
      <w:lvlText w:val=""/>
      <w:lvlJc w:val="left"/>
      <w:pPr>
        <w:tabs>
          <w:tab w:val="num" w:pos="1920"/>
        </w:tabs>
        <w:ind w:left="1920" w:hanging="360"/>
      </w:pPr>
      <w:rPr>
        <w:rFonts w:ascii="Symbol" w:hAnsi="Symbol" w:cs="Symbol" w:hint="default"/>
      </w:rPr>
    </w:lvl>
    <w:lvl w:ilvl="1" w:tplc="04020003">
      <w:start w:val="1"/>
      <w:numFmt w:val="bullet"/>
      <w:lvlText w:val="o"/>
      <w:lvlJc w:val="left"/>
      <w:pPr>
        <w:tabs>
          <w:tab w:val="num" w:pos="2640"/>
        </w:tabs>
        <w:ind w:left="2640" w:hanging="360"/>
      </w:pPr>
      <w:rPr>
        <w:rFonts w:ascii="Courier New" w:hAnsi="Courier New" w:cs="Courier New" w:hint="default"/>
      </w:rPr>
    </w:lvl>
    <w:lvl w:ilvl="2" w:tplc="04020005">
      <w:start w:val="1"/>
      <w:numFmt w:val="bullet"/>
      <w:lvlText w:val=""/>
      <w:lvlJc w:val="left"/>
      <w:pPr>
        <w:tabs>
          <w:tab w:val="num" w:pos="3360"/>
        </w:tabs>
        <w:ind w:left="3360" w:hanging="360"/>
      </w:pPr>
      <w:rPr>
        <w:rFonts w:ascii="Wingdings" w:hAnsi="Wingdings" w:cs="Wingdings" w:hint="default"/>
      </w:rPr>
    </w:lvl>
    <w:lvl w:ilvl="3" w:tplc="04020001">
      <w:start w:val="1"/>
      <w:numFmt w:val="bullet"/>
      <w:lvlText w:val=""/>
      <w:lvlJc w:val="left"/>
      <w:pPr>
        <w:tabs>
          <w:tab w:val="num" w:pos="4080"/>
        </w:tabs>
        <w:ind w:left="4080" w:hanging="360"/>
      </w:pPr>
      <w:rPr>
        <w:rFonts w:ascii="Symbol" w:hAnsi="Symbol" w:cs="Symbol" w:hint="default"/>
      </w:rPr>
    </w:lvl>
    <w:lvl w:ilvl="4" w:tplc="04020003">
      <w:start w:val="1"/>
      <w:numFmt w:val="bullet"/>
      <w:lvlText w:val="o"/>
      <w:lvlJc w:val="left"/>
      <w:pPr>
        <w:tabs>
          <w:tab w:val="num" w:pos="4800"/>
        </w:tabs>
        <w:ind w:left="4800" w:hanging="360"/>
      </w:pPr>
      <w:rPr>
        <w:rFonts w:ascii="Courier New" w:hAnsi="Courier New" w:cs="Courier New" w:hint="default"/>
      </w:rPr>
    </w:lvl>
    <w:lvl w:ilvl="5" w:tplc="04020005">
      <w:start w:val="1"/>
      <w:numFmt w:val="bullet"/>
      <w:lvlText w:val=""/>
      <w:lvlJc w:val="left"/>
      <w:pPr>
        <w:tabs>
          <w:tab w:val="num" w:pos="5520"/>
        </w:tabs>
        <w:ind w:left="5520" w:hanging="360"/>
      </w:pPr>
      <w:rPr>
        <w:rFonts w:ascii="Wingdings" w:hAnsi="Wingdings" w:cs="Wingdings" w:hint="default"/>
      </w:rPr>
    </w:lvl>
    <w:lvl w:ilvl="6" w:tplc="04020001">
      <w:start w:val="1"/>
      <w:numFmt w:val="bullet"/>
      <w:lvlText w:val=""/>
      <w:lvlJc w:val="left"/>
      <w:pPr>
        <w:tabs>
          <w:tab w:val="num" w:pos="6240"/>
        </w:tabs>
        <w:ind w:left="6240" w:hanging="360"/>
      </w:pPr>
      <w:rPr>
        <w:rFonts w:ascii="Symbol" w:hAnsi="Symbol" w:cs="Symbol" w:hint="default"/>
      </w:rPr>
    </w:lvl>
    <w:lvl w:ilvl="7" w:tplc="04020003">
      <w:start w:val="1"/>
      <w:numFmt w:val="bullet"/>
      <w:lvlText w:val="o"/>
      <w:lvlJc w:val="left"/>
      <w:pPr>
        <w:tabs>
          <w:tab w:val="num" w:pos="6960"/>
        </w:tabs>
        <w:ind w:left="6960" w:hanging="360"/>
      </w:pPr>
      <w:rPr>
        <w:rFonts w:ascii="Courier New" w:hAnsi="Courier New" w:cs="Courier New" w:hint="default"/>
      </w:rPr>
    </w:lvl>
    <w:lvl w:ilvl="8" w:tplc="04020005">
      <w:start w:val="1"/>
      <w:numFmt w:val="bullet"/>
      <w:lvlText w:val=""/>
      <w:lvlJc w:val="left"/>
      <w:pPr>
        <w:tabs>
          <w:tab w:val="num" w:pos="7680"/>
        </w:tabs>
        <w:ind w:left="7680" w:hanging="360"/>
      </w:pPr>
      <w:rPr>
        <w:rFonts w:ascii="Wingdings" w:hAnsi="Wingdings" w:cs="Wingdings" w:hint="default"/>
      </w:rPr>
    </w:lvl>
  </w:abstractNum>
  <w:abstractNum w:abstractNumId="16">
    <w:nsid w:val="431C541E"/>
    <w:multiLevelType w:val="hybridMultilevel"/>
    <w:tmpl w:val="9D0A091C"/>
    <w:lvl w:ilvl="0" w:tplc="5B2AADF8">
      <w:start w:val="2"/>
      <w:numFmt w:val="bullet"/>
      <w:lvlText w:val="-"/>
      <w:lvlJc w:val="left"/>
      <w:pPr>
        <w:ind w:left="345" w:hanging="360"/>
      </w:pPr>
      <w:rPr>
        <w:rFonts w:ascii="Times New Roman" w:eastAsia="Times New Roman" w:hAnsi="Times New Roman" w:hint="default"/>
      </w:rPr>
    </w:lvl>
    <w:lvl w:ilvl="1" w:tplc="04020003">
      <w:start w:val="1"/>
      <w:numFmt w:val="bullet"/>
      <w:lvlText w:val="o"/>
      <w:lvlJc w:val="left"/>
      <w:pPr>
        <w:ind w:left="1065" w:hanging="360"/>
      </w:pPr>
      <w:rPr>
        <w:rFonts w:ascii="Courier New" w:hAnsi="Courier New" w:cs="Courier New" w:hint="default"/>
      </w:rPr>
    </w:lvl>
    <w:lvl w:ilvl="2" w:tplc="04020005">
      <w:start w:val="1"/>
      <w:numFmt w:val="bullet"/>
      <w:lvlText w:val=""/>
      <w:lvlJc w:val="left"/>
      <w:pPr>
        <w:ind w:left="1785" w:hanging="360"/>
      </w:pPr>
      <w:rPr>
        <w:rFonts w:ascii="Wingdings" w:hAnsi="Wingdings" w:cs="Wingdings" w:hint="default"/>
      </w:rPr>
    </w:lvl>
    <w:lvl w:ilvl="3" w:tplc="04020001">
      <w:start w:val="1"/>
      <w:numFmt w:val="bullet"/>
      <w:lvlText w:val=""/>
      <w:lvlJc w:val="left"/>
      <w:pPr>
        <w:ind w:left="2505" w:hanging="360"/>
      </w:pPr>
      <w:rPr>
        <w:rFonts w:ascii="Symbol" w:hAnsi="Symbol" w:cs="Symbol" w:hint="default"/>
      </w:rPr>
    </w:lvl>
    <w:lvl w:ilvl="4" w:tplc="04020003">
      <w:start w:val="1"/>
      <w:numFmt w:val="bullet"/>
      <w:lvlText w:val="o"/>
      <w:lvlJc w:val="left"/>
      <w:pPr>
        <w:ind w:left="3225" w:hanging="360"/>
      </w:pPr>
      <w:rPr>
        <w:rFonts w:ascii="Courier New" w:hAnsi="Courier New" w:cs="Courier New" w:hint="default"/>
      </w:rPr>
    </w:lvl>
    <w:lvl w:ilvl="5" w:tplc="04020005">
      <w:start w:val="1"/>
      <w:numFmt w:val="bullet"/>
      <w:lvlText w:val=""/>
      <w:lvlJc w:val="left"/>
      <w:pPr>
        <w:ind w:left="3945" w:hanging="360"/>
      </w:pPr>
      <w:rPr>
        <w:rFonts w:ascii="Wingdings" w:hAnsi="Wingdings" w:cs="Wingdings" w:hint="default"/>
      </w:rPr>
    </w:lvl>
    <w:lvl w:ilvl="6" w:tplc="04020001">
      <w:start w:val="1"/>
      <w:numFmt w:val="bullet"/>
      <w:lvlText w:val=""/>
      <w:lvlJc w:val="left"/>
      <w:pPr>
        <w:ind w:left="4665" w:hanging="360"/>
      </w:pPr>
      <w:rPr>
        <w:rFonts w:ascii="Symbol" w:hAnsi="Symbol" w:cs="Symbol" w:hint="default"/>
      </w:rPr>
    </w:lvl>
    <w:lvl w:ilvl="7" w:tplc="04020003">
      <w:start w:val="1"/>
      <w:numFmt w:val="bullet"/>
      <w:lvlText w:val="o"/>
      <w:lvlJc w:val="left"/>
      <w:pPr>
        <w:ind w:left="5385" w:hanging="360"/>
      </w:pPr>
      <w:rPr>
        <w:rFonts w:ascii="Courier New" w:hAnsi="Courier New" w:cs="Courier New" w:hint="default"/>
      </w:rPr>
    </w:lvl>
    <w:lvl w:ilvl="8" w:tplc="04020005">
      <w:start w:val="1"/>
      <w:numFmt w:val="bullet"/>
      <w:lvlText w:val=""/>
      <w:lvlJc w:val="left"/>
      <w:pPr>
        <w:ind w:left="6105" w:hanging="360"/>
      </w:pPr>
      <w:rPr>
        <w:rFonts w:ascii="Wingdings" w:hAnsi="Wingdings" w:cs="Wingdings" w:hint="default"/>
      </w:rPr>
    </w:lvl>
  </w:abstractNum>
  <w:abstractNum w:abstractNumId="17">
    <w:nsid w:val="45DF3727"/>
    <w:multiLevelType w:val="multilevel"/>
    <w:tmpl w:val="0EA41D96"/>
    <w:lvl w:ilvl="0">
      <w:start w:val="1"/>
      <w:numFmt w:val="bullet"/>
      <w:lvlText w:val="•"/>
      <w:lvlJc w:val="left"/>
      <w:rPr>
        <w:rFonts w:ascii="Times New Roman" w:eastAsia="Times New Roman" w:hAnsi="Times New Roman"/>
        <w:b/>
        <w:bCs/>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8CA3F0A"/>
    <w:multiLevelType w:val="hybridMultilevel"/>
    <w:tmpl w:val="38EC452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50EE01F4"/>
    <w:multiLevelType w:val="hybridMultilevel"/>
    <w:tmpl w:val="B62EB82C"/>
    <w:lvl w:ilvl="0" w:tplc="04020001">
      <w:start w:val="1"/>
      <w:numFmt w:val="bullet"/>
      <w:lvlText w:val=""/>
      <w:lvlJc w:val="left"/>
      <w:pPr>
        <w:tabs>
          <w:tab w:val="num" w:pos="1320"/>
        </w:tabs>
        <w:ind w:left="1320" w:hanging="360"/>
      </w:pPr>
      <w:rPr>
        <w:rFonts w:ascii="Symbol" w:hAnsi="Symbol" w:cs="Symbol" w:hint="default"/>
      </w:rPr>
    </w:lvl>
    <w:lvl w:ilvl="1" w:tplc="04020003">
      <w:start w:val="1"/>
      <w:numFmt w:val="bullet"/>
      <w:lvlText w:val="o"/>
      <w:lvlJc w:val="left"/>
      <w:pPr>
        <w:tabs>
          <w:tab w:val="num" w:pos="2040"/>
        </w:tabs>
        <w:ind w:left="2040" w:hanging="360"/>
      </w:pPr>
      <w:rPr>
        <w:rFonts w:ascii="Courier New" w:hAnsi="Courier New" w:cs="Courier New" w:hint="default"/>
      </w:rPr>
    </w:lvl>
    <w:lvl w:ilvl="2" w:tplc="04020005">
      <w:start w:val="1"/>
      <w:numFmt w:val="bullet"/>
      <w:lvlText w:val=""/>
      <w:lvlJc w:val="left"/>
      <w:pPr>
        <w:tabs>
          <w:tab w:val="num" w:pos="2760"/>
        </w:tabs>
        <w:ind w:left="2760" w:hanging="360"/>
      </w:pPr>
      <w:rPr>
        <w:rFonts w:ascii="Wingdings" w:hAnsi="Wingdings" w:cs="Wingdings" w:hint="default"/>
      </w:rPr>
    </w:lvl>
    <w:lvl w:ilvl="3" w:tplc="04020001">
      <w:start w:val="1"/>
      <w:numFmt w:val="bullet"/>
      <w:lvlText w:val=""/>
      <w:lvlJc w:val="left"/>
      <w:pPr>
        <w:tabs>
          <w:tab w:val="num" w:pos="3480"/>
        </w:tabs>
        <w:ind w:left="3480" w:hanging="360"/>
      </w:pPr>
      <w:rPr>
        <w:rFonts w:ascii="Symbol" w:hAnsi="Symbol" w:cs="Symbol" w:hint="default"/>
      </w:rPr>
    </w:lvl>
    <w:lvl w:ilvl="4" w:tplc="04020003">
      <w:start w:val="1"/>
      <w:numFmt w:val="bullet"/>
      <w:lvlText w:val="o"/>
      <w:lvlJc w:val="left"/>
      <w:pPr>
        <w:tabs>
          <w:tab w:val="num" w:pos="4200"/>
        </w:tabs>
        <w:ind w:left="4200" w:hanging="360"/>
      </w:pPr>
      <w:rPr>
        <w:rFonts w:ascii="Courier New" w:hAnsi="Courier New" w:cs="Courier New" w:hint="default"/>
      </w:rPr>
    </w:lvl>
    <w:lvl w:ilvl="5" w:tplc="04020005">
      <w:start w:val="1"/>
      <w:numFmt w:val="bullet"/>
      <w:lvlText w:val=""/>
      <w:lvlJc w:val="left"/>
      <w:pPr>
        <w:tabs>
          <w:tab w:val="num" w:pos="4920"/>
        </w:tabs>
        <w:ind w:left="4920" w:hanging="360"/>
      </w:pPr>
      <w:rPr>
        <w:rFonts w:ascii="Wingdings" w:hAnsi="Wingdings" w:cs="Wingdings" w:hint="default"/>
      </w:rPr>
    </w:lvl>
    <w:lvl w:ilvl="6" w:tplc="04020001">
      <w:start w:val="1"/>
      <w:numFmt w:val="bullet"/>
      <w:lvlText w:val=""/>
      <w:lvlJc w:val="left"/>
      <w:pPr>
        <w:tabs>
          <w:tab w:val="num" w:pos="5640"/>
        </w:tabs>
        <w:ind w:left="5640" w:hanging="360"/>
      </w:pPr>
      <w:rPr>
        <w:rFonts w:ascii="Symbol" w:hAnsi="Symbol" w:cs="Symbol" w:hint="default"/>
      </w:rPr>
    </w:lvl>
    <w:lvl w:ilvl="7" w:tplc="04020003">
      <w:start w:val="1"/>
      <w:numFmt w:val="bullet"/>
      <w:lvlText w:val="o"/>
      <w:lvlJc w:val="left"/>
      <w:pPr>
        <w:tabs>
          <w:tab w:val="num" w:pos="6360"/>
        </w:tabs>
        <w:ind w:left="6360" w:hanging="360"/>
      </w:pPr>
      <w:rPr>
        <w:rFonts w:ascii="Courier New" w:hAnsi="Courier New" w:cs="Courier New" w:hint="default"/>
      </w:rPr>
    </w:lvl>
    <w:lvl w:ilvl="8" w:tplc="04020005">
      <w:start w:val="1"/>
      <w:numFmt w:val="bullet"/>
      <w:lvlText w:val=""/>
      <w:lvlJc w:val="left"/>
      <w:pPr>
        <w:tabs>
          <w:tab w:val="num" w:pos="7080"/>
        </w:tabs>
        <w:ind w:left="7080" w:hanging="360"/>
      </w:pPr>
      <w:rPr>
        <w:rFonts w:ascii="Wingdings" w:hAnsi="Wingdings" w:cs="Wingdings" w:hint="default"/>
      </w:rPr>
    </w:lvl>
  </w:abstractNum>
  <w:abstractNum w:abstractNumId="20">
    <w:nsid w:val="51155032"/>
    <w:multiLevelType w:val="hybridMultilevel"/>
    <w:tmpl w:val="8EE0B282"/>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21">
    <w:nsid w:val="54917CD9"/>
    <w:multiLevelType w:val="hybridMultilevel"/>
    <w:tmpl w:val="E4702A9C"/>
    <w:lvl w:ilvl="0" w:tplc="04020001">
      <w:start w:val="1"/>
      <w:numFmt w:val="bullet"/>
      <w:lvlText w:val=""/>
      <w:lvlJc w:val="left"/>
      <w:pPr>
        <w:tabs>
          <w:tab w:val="num" w:pos="1380"/>
        </w:tabs>
        <w:ind w:left="1380" w:hanging="360"/>
      </w:pPr>
      <w:rPr>
        <w:rFonts w:ascii="Symbol" w:hAnsi="Symbol" w:cs="Symbol" w:hint="default"/>
      </w:rPr>
    </w:lvl>
    <w:lvl w:ilvl="1" w:tplc="04020003">
      <w:start w:val="1"/>
      <w:numFmt w:val="bullet"/>
      <w:lvlText w:val="o"/>
      <w:lvlJc w:val="left"/>
      <w:pPr>
        <w:tabs>
          <w:tab w:val="num" w:pos="2100"/>
        </w:tabs>
        <w:ind w:left="2100" w:hanging="360"/>
      </w:pPr>
      <w:rPr>
        <w:rFonts w:ascii="Courier New" w:hAnsi="Courier New" w:cs="Courier New" w:hint="default"/>
      </w:rPr>
    </w:lvl>
    <w:lvl w:ilvl="2" w:tplc="04020005">
      <w:start w:val="1"/>
      <w:numFmt w:val="bullet"/>
      <w:lvlText w:val=""/>
      <w:lvlJc w:val="left"/>
      <w:pPr>
        <w:tabs>
          <w:tab w:val="num" w:pos="2820"/>
        </w:tabs>
        <w:ind w:left="2820" w:hanging="360"/>
      </w:pPr>
      <w:rPr>
        <w:rFonts w:ascii="Wingdings" w:hAnsi="Wingdings" w:cs="Wingdings" w:hint="default"/>
      </w:rPr>
    </w:lvl>
    <w:lvl w:ilvl="3" w:tplc="04020001">
      <w:start w:val="1"/>
      <w:numFmt w:val="bullet"/>
      <w:lvlText w:val=""/>
      <w:lvlJc w:val="left"/>
      <w:pPr>
        <w:tabs>
          <w:tab w:val="num" w:pos="3540"/>
        </w:tabs>
        <w:ind w:left="3540" w:hanging="360"/>
      </w:pPr>
      <w:rPr>
        <w:rFonts w:ascii="Symbol" w:hAnsi="Symbol" w:cs="Symbol" w:hint="default"/>
      </w:rPr>
    </w:lvl>
    <w:lvl w:ilvl="4" w:tplc="04020003">
      <w:start w:val="1"/>
      <w:numFmt w:val="bullet"/>
      <w:lvlText w:val="o"/>
      <w:lvlJc w:val="left"/>
      <w:pPr>
        <w:tabs>
          <w:tab w:val="num" w:pos="4260"/>
        </w:tabs>
        <w:ind w:left="4260" w:hanging="360"/>
      </w:pPr>
      <w:rPr>
        <w:rFonts w:ascii="Courier New" w:hAnsi="Courier New" w:cs="Courier New" w:hint="default"/>
      </w:rPr>
    </w:lvl>
    <w:lvl w:ilvl="5" w:tplc="04020005">
      <w:start w:val="1"/>
      <w:numFmt w:val="bullet"/>
      <w:lvlText w:val=""/>
      <w:lvlJc w:val="left"/>
      <w:pPr>
        <w:tabs>
          <w:tab w:val="num" w:pos="4980"/>
        </w:tabs>
        <w:ind w:left="4980" w:hanging="360"/>
      </w:pPr>
      <w:rPr>
        <w:rFonts w:ascii="Wingdings" w:hAnsi="Wingdings" w:cs="Wingdings" w:hint="default"/>
      </w:rPr>
    </w:lvl>
    <w:lvl w:ilvl="6" w:tplc="04020001">
      <w:start w:val="1"/>
      <w:numFmt w:val="bullet"/>
      <w:lvlText w:val=""/>
      <w:lvlJc w:val="left"/>
      <w:pPr>
        <w:tabs>
          <w:tab w:val="num" w:pos="5700"/>
        </w:tabs>
        <w:ind w:left="5700" w:hanging="360"/>
      </w:pPr>
      <w:rPr>
        <w:rFonts w:ascii="Symbol" w:hAnsi="Symbol" w:cs="Symbol" w:hint="default"/>
      </w:rPr>
    </w:lvl>
    <w:lvl w:ilvl="7" w:tplc="04020003">
      <w:start w:val="1"/>
      <w:numFmt w:val="bullet"/>
      <w:lvlText w:val="o"/>
      <w:lvlJc w:val="left"/>
      <w:pPr>
        <w:tabs>
          <w:tab w:val="num" w:pos="6420"/>
        </w:tabs>
        <w:ind w:left="6420" w:hanging="360"/>
      </w:pPr>
      <w:rPr>
        <w:rFonts w:ascii="Courier New" w:hAnsi="Courier New" w:cs="Courier New" w:hint="default"/>
      </w:rPr>
    </w:lvl>
    <w:lvl w:ilvl="8" w:tplc="04020005">
      <w:start w:val="1"/>
      <w:numFmt w:val="bullet"/>
      <w:lvlText w:val=""/>
      <w:lvlJc w:val="left"/>
      <w:pPr>
        <w:tabs>
          <w:tab w:val="num" w:pos="7140"/>
        </w:tabs>
        <w:ind w:left="7140" w:hanging="360"/>
      </w:pPr>
      <w:rPr>
        <w:rFonts w:ascii="Wingdings" w:hAnsi="Wingdings" w:cs="Wingdings" w:hint="default"/>
      </w:rPr>
    </w:lvl>
  </w:abstractNum>
  <w:abstractNum w:abstractNumId="22">
    <w:nsid w:val="58C0174B"/>
    <w:multiLevelType w:val="multilevel"/>
    <w:tmpl w:val="92ECE562"/>
    <w:lvl w:ilvl="0">
      <w:start w:val="1"/>
      <w:numFmt w:val="decimal"/>
      <w:lvlText w:val="%1."/>
      <w:lvlJc w:val="left"/>
      <w:rPr>
        <w:rFonts w:ascii="Times New Roman" w:eastAsia="Times New Roman" w:hAnsi="Times New Roman"/>
        <w:b w:val="0"/>
        <w:bCs w:val="0"/>
        <w:i/>
        <w:iCs/>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1971E39"/>
    <w:multiLevelType w:val="hybridMultilevel"/>
    <w:tmpl w:val="6CF09C84"/>
    <w:lvl w:ilvl="0" w:tplc="E98E9C20">
      <w:start w:val="1"/>
      <w:numFmt w:val="decimal"/>
      <w:lvlText w:val="%1."/>
      <w:lvlJc w:val="left"/>
      <w:pPr>
        <w:tabs>
          <w:tab w:val="num" w:pos="720"/>
        </w:tabs>
        <w:ind w:left="720" w:hanging="360"/>
      </w:pPr>
      <w:rPr>
        <w:rFonts w:hint="default"/>
        <w:b/>
        <w:bCs/>
      </w:rPr>
    </w:lvl>
    <w:lvl w:ilvl="1" w:tplc="16868CA2">
      <w:numFmt w:val="none"/>
      <w:lvlText w:val=""/>
      <w:lvlJc w:val="left"/>
      <w:pPr>
        <w:tabs>
          <w:tab w:val="num" w:pos="360"/>
        </w:tabs>
      </w:pPr>
    </w:lvl>
    <w:lvl w:ilvl="2" w:tplc="85DA7BD2">
      <w:numFmt w:val="none"/>
      <w:lvlText w:val=""/>
      <w:lvlJc w:val="left"/>
      <w:pPr>
        <w:tabs>
          <w:tab w:val="num" w:pos="360"/>
        </w:tabs>
      </w:pPr>
    </w:lvl>
    <w:lvl w:ilvl="3" w:tplc="C9D8F618">
      <w:numFmt w:val="none"/>
      <w:lvlText w:val=""/>
      <w:lvlJc w:val="left"/>
      <w:pPr>
        <w:tabs>
          <w:tab w:val="num" w:pos="360"/>
        </w:tabs>
      </w:pPr>
    </w:lvl>
    <w:lvl w:ilvl="4" w:tplc="B42EB6D6">
      <w:numFmt w:val="none"/>
      <w:lvlText w:val=""/>
      <w:lvlJc w:val="left"/>
      <w:pPr>
        <w:tabs>
          <w:tab w:val="num" w:pos="360"/>
        </w:tabs>
      </w:pPr>
    </w:lvl>
    <w:lvl w:ilvl="5" w:tplc="B32AFC46">
      <w:numFmt w:val="none"/>
      <w:lvlText w:val=""/>
      <w:lvlJc w:val="left"/>
      <w:pPr>
        <w:tabs>
          <w:tab w:val="num" w:pos="360"/>
        </w:tabs>
      </w:pPr>
    </w:lvl>
    <w:lvl w:ilvl="6" w:tplc="9BF0EAE0">
      <w:numFmt w:val="none"/>
      <w:lvlText w:val=""/>
      <w:lvlJc w:val="left"/>
      <w:pPr>
        <w:tabs>
          <w:tab w:val="num" w:pos="360"/>
        </w:tabs>
      </w:pPr>
    </w:lvl>
    <w:lvl w:ilvl="7" w:tplc="23DAEDEA">
      <w:numFmt w:val="none"/>
      <w:lvlText w:val=""/>
      <w:lvlJc w:val="left"/>
      <w:pPr>
        <w:tabs>
          <w:tab w:val="num" w:pos="360"/>
        </w:tabs>
      </w:pPr>
    </w:lvl>
    <w:lvl w:ilvl="8" w:tplc="ACB654CE">
      <w:numFmt w:val="none"/>
      <w:lvlText w:val=""/>
      <w:lvlJc w:val="left"/>
      <w:pPr>
        <w:tabs>
          <w:tab w:val="num" w:pos="360"/>
        </w:tabs>
      </w:pPr>
    </w:lvl>
  </w:abstractNum>
  <w:abstractNum w:abstractNumId="24">
    <w:nsid w:val="65216E85"/>
    <w:multiLevelType w:val="hybridMultilevel"/>
    <w:tmpl w:val="7D967192"/>
    <w:lvl w:ilvl="0" w:tplc="0402000B">
      <w:start w:val="1"/>
      <w:numFmt w:val="bullet"/>
      <w:pStyle w:val="2"/>
      <w:lvlText w:val=""/>
      <w:lvlJc w:val="left"/>
      <w:pPr>
        <w:tabs>
          <w:tab w:val="num" w:pos="720"/>
        </w:tabs>
        <w:ind w:left="720" w:hanging="360"/>
      </w:pPr>
      <w:rPr>
        <w:rFonts w:ascii="Wingdings" w:hAnsi="Wingdings" w:cs="Wingdings" w:hint="default"/>
        <w:color w:val="000000"/>
      </w:rPr>
    </w:lvl>
    <w:lvl w:ilvl="1" w:tplc="04020003">
      <w:start w:val="1"/>
      <w:numFmt w:val="lowerLetter"/>
      <w:lvlText w:val="%2."/>
      <w:lvlJc w:val="left"/>
      <w:pPr>
        <w:tabs>
          <w:tab w:val="num" w:pos="1440"/>
        </w:tabs>
        <w:ind w:left="1440" w:hanging="360"/>
      </w:pPr>
    </w:lvl>
    <w:lvl w:ilvl="2" w:tplc="04020005">
      <w:start w:val="1"/>
      <w:numFmt w:val="lowerRoman"/>
      <w:lvlText w:val="%3."/>
      <w:lvlJc w:val="right"/>
      <w:pPr>
        <w:tabs>
          <w:tab w:val="num" w:pos="2160"/>
        </w:tabs>
        <w:ind w:left="2160" w:hanging="180"/>
      </w:pPr>
    </w:lvl>
    <w:lvl w:ilvl="3" w:tplc="04020001">
      <w:start w:val="29"/>
      <w:numFmt w:val="decimal"/>
      <w:lvlText w:val="%4."/>
      <w:lvlJc w:val="left"/>
      <w:pPr>
        <w:tabs>
          <w:tab w:val="num" w:pos="360"/>
        </w:tabs>
        <w:ind w:left="360" w:hanging="360"/>
      </w:pPr>
    </w:lvl>
    <w:lvl w:ilvl="4" w:tplc="04020003">
      <w:start w:val="1"/>
      <w:numFmt w:val="lowerLetter"/>
      <w:lvlText w:val="%5."/>
      <w:lvlJc w:val="left"/>
      <w:pPr>
        <w:tabs>
          <w:tab w:val="num" w:pos="3600"/>
        </w:tabs>
        <w:ind w:left="3600" w:hanging="360"/>
      </w:pPr>
    </w:lvl>
    <w:lvl w:ilvl="5" w:tplc="04020005">
      <w:start w:val="1"/>
      <w:numFmt w:val="lowerRoman"/>
      <w:lvlText w:val="%6."/>
      <w:lvlJc w:val="right"/>
      <w:pPr>
        <w:tabs>
          <w:tab w:val="num" w:pos="4320"/>
        </w:tabs>
        <w:ind w:left="4320" w:hanging="180"/>
      </w:pPr>
    </w:lvl>
    <w:lvl w:ilvl="6" w:tplc="04020001">
      <w:start w:val="1"/>
      <w:numFmt w:val="decimal"/>
      <w:lvlText w:val="%7."/>
      <w:lvlJc w:val="left"/>
      <w:pPr>
        <w:tabs>
          <w:tab w:val="num" w:pos="5040"/>
        </w:tabs>
        <w:ind w:left="5040" w:hanging="360"/>
      </w:pPr>
    </w:lvl>
    <w:lvl w:ilvl="7" w:tplc="04020003">
      <w:start w:val="1"/>
      <w:numFmt w:val="lowerLetter"/>
      <w:lvlText w:val="%8."/>
      <w:lvlJc w:val="left"/>
      <w:pPr>
        <w:tabs>
          <w:tab w:val="num" w:pos="5760"/>
        </w:tabs>
        <w:ind w:left="5760" w:hanging="360"/>
      </w:pPr>
    </w:lvl>
    <w:lvl w:ilvl="8" w:tplc="04020005">
      <w:start w:val="1"/>
      <w:numFmt w:val="lowerRoman"/>
      <w:lvlText w:val="%9."/>
      <w:lvlJc w:val="right"/>
      <w:pPr>
        <w:tabs>
          <w:tab w:val="num" w:pos="6480"/>
        </w:tabs>
        <w:ind w:left="6480" w:hanging="180"/>
      </w:pPr>
    </w:lvl>
  </w:abstractNum>
  <w:abstractNum w:abstractNumId="25">
    <w:nsid w:val="7107579C"/>
    <w:multiLevelType w:val="hybridMultilevel"/>
    <w:tmpl w:val="2430907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76781A41"/>
    <w:multiLevelType w:val="hybridMultilevel"/>
    <w:tmpl w:val="3482E590"/>
    <w:lvl w:ilvl="0" w:tplc="549C5508">
      <w:start w:val="1"/>
      <w:numFmt w:val="decimal"/>
      <w:lvlText w:val="%1."/>
      <w:lvlJc w:val="left"/>
      <w:pPr>
        <w:tabs>
          <w:tab w:val="num" w:pos="420"/>
        </w:tabs>
        <w:ind w:left="420" w:hanging="360"/>
      </w:pPr>
      <w:rPr>
        <w:rFonts w:ascii="Times New Roman" w:eastAsia="Times New Roman" w:hAnsi="Times New Roman"/>
      </w:rPr>
    </w:lvl>
    <w:lvl w:ilvl="1" w:tplc="04090019">
      <w:start w:val="1"/>
      <w:numFmt w:val="lowerLetter"/>
      <w:lvlText w:val="%2."/>
      <w:lvlJc w:val="left"/>
      <w:pPr>
        <w:tabs>
          <w:tab w:val="num" w:pos="1140"/>
        </w:tabs>
        <w:ind w:left="1140" w:hanging="360"/>
      </w:pPr>
    </w:lvl>
    <w:lvl w:ilvl="2" w:tplc="0409001B">
      <w:start w:val="1"/>
      <w:numFmt w:val="lowerRoman"/>
      <w:lvlText w:val="%3."/>
      <w:lvlJc w:val="right"/>
      <w:pPr>
        <w:tabs>
          <w:tab w:val="num" w:pos="1860"/>
        </w:tabs>
        <w:ind w:left="1860" w:hanging="180"/>
      </w:pPr>
    </w:lvl>
    <w:lvl w:ilvl="3" w:tplc="0409000F">
      <w:start w:val="1"/>
      <w:numFmt w:val="decimal"/>
      <w:lvlText w:val="%4."/>
      <w:lvlJc w:val="left"/>
      <w:pPr>
        <w:tabs>
          <w:tab w:val="num" w:pos="2580"/>
        </w:tabs>
        <w:ind w:left="2580" w:hanging="360"/>
      </w:pPr>
    </w:lvl>
    <w:lvl w:ilvl="4" w:tplc="04090019">
      <w:start w:val="1"/>
      <w:numFmt w:val="lowerLetter"/>
      <w:lvlText w:val="%5."/>
      <w:lvlJc w:val="left"/>
      <w:pPr>
        <w:tabs>
          <w:tab w:val="num" w:pos="3300"/>
        </w:tabs>
        <w:ind w:left="3300" w:hanging="360"/>
      </w:pPr>
    </w:lvl>
    <w:lvl w:ilvl="5" w:tplc="0409001B">
      <w:start w:val="1"/>
      <w:numFmt w:val="lowerRoman"/>
      <w:lvlText w:val="%6."/>
      <w:lvlJc w:val="right"/>
      <w:pPr>
        <w:tabs>
          <w:tab w:val="num" w:pos="4020"/>
        </w:tabs>
        <w:ind w:left="4020" w:hanging="180"/>
      </w:pPr>
    </w:lvl>
    <w:lvl w:ilvl="6" w:tplc="0409000F">
      <w:start w:val="1"/>
      <w:numFmt w:val="decimal"/>
      <w:lvlText w:val="%7."/>
      <w:lvlJc w:val="left"/>
      <w:pPr>
        <w:tabs>
          <w:tab w:val="num" w:pos="4740"/>
        </w:tabs>
        <w:ind w:left="4740" w:hanging="360"/>
      </w:pPr>
    </w:lvl>
    <w:lvl w:ilvl="7" w:tplc="04090019">
      <w:start w:val="1"/>
      <w:numFmt w:val="lowerLetter"/>
      <w:lvlText w:val="%8."/>
      <w:lvlJc w:val="left"/>
      <w:pPr>
        <w:tabs>
          <w:tab w:val="num" w:pos="5460"/>
        </w:tabs>
        <w:ind w:left="5460" w:hanging="360"/>
      </w:pPr>
    </w:lvl>
    <w:lvl w:ilvl="8" w:tplc="0409001B">
      <w:start w:val="1"/>
      <w:numFmt w:val="lowerRoman"/>
      <w:lvlText w:val="%9."/>
      <w:lvlJc w:val="right"/>
      <w:pPr>
        <w:tabs>
          <w:tab w:val="num" w:pos="6180"/>
        </w:tabs>
        <w:ind w:left="6180" w:hanging="180"/>
      </w:pPr>
    </w:lvl>
  </w:abstractNum>
  <w:abstractNum w:abstractNumId="27">
    <w:nsid w:val="7A2952EA"/>
    <w:multiLevelType w:val="hybridMultilevel"/>
    <w:tmpl w:val="DD1AF148"/>
    <w:lvl w:ilvl="0" w:tplc="04020009">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6"/>
  </w:num>
  <w:num w:numId="2">
    <w:abstractNumId w:val="5"/>
  </w:num>
  <w:num w:numId="3">
    <w:abstractNumId w:val="24"/>
    <w:lvlOverride w:ilvl="0"/>
    <w:lvlOverride w:ilvl="1">
      <w:startOverride w:val="1"/>
    </w:lvlOverride>
    <w:lvlOverride w:ilvl="2">
      <w:startOverride w:val="1"/>
    </w:lvlOverride>
    <w:lvlOverride w:ilvl="3">
      <w:startOverride w:val="29"/>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9"/>
  </w:num>
  <w:num w:numId="6">
    <w:abstractNumId w:val="14"/>
  </w:num>
  <w:num w:numId="7">
    <w:abstractNumId w:val="7"/>
  </w:num>
  <w:num w:numId="8">
    <w:abstractNumId w:val="15"/>
  </w:num>
  <w:num w:numId="9">
    <w:abstractNumId w:val="8"/>
  </w:num>
  <w:num w:numId="10">
    <w:abstractNumId w:val="11"/>
  </w:num>
  <w:num w:numId="11">
    <w:abstractNumId w:val="2"/>
  </w:num>
  <w:num w:numId="12">
    <w:abstractNumId w:val="19"/>
  </w:num>
  <w:num w:numId="13">
    <w:abstractNumId w:val="21"/>
  </w:num>
  <w:num w:numId="14">
    <w:abstractNumId w:val="13"/>
  </w:num>
  <w:num w:numId="15">
    <w:abstractNumId w:val="23"/>
  </w:num>
  <w:num w:numId="16">
    <w:abstractNumId w:val="22"/>
  </w:num>
  <w:num w:numId="17">
    <w:abstractNumId w:val="17"/>
  </w:num>
  <w:num w:numId="18">
    <w:abstractNumId w:val="0"/>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12"/>
  </w:num>
  <w:num w:numId="22">
    <w:abstractNumId w:val="16"/>
  </w:num>
  <w:num w:numId="23">
    <w:abstractNumId w:val="4"/>
  </w:num>
  <w:num w:numId="24">
    <w:abstractNumId w:val="25"/>
  </w:num>
  <w:num w:numId="25">
    <w:abstractNumId w:val="27"/>
  </w:num>
  <w:num w:numId="26">
    <w:abstractNumId w:val="3"/>
  </w:num>
  <w:num w:numId="27">
    <w:abstractNumId w:val="18"/>
  </w:num>
  <w:num w:numId="28">
    <w:abstractNumId w:val="1"/>
  </w:num>
  <w:num w:numId="2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hideSpellingErrors/>
  <w:defaultTabStop w:val="708"/>
  <w:hyphenationZone w:val="425"/>
  <w:characterSpacingControl w:val="doNotCompress"/>
  <w:footnotePr>
    <w:footnote w:id="0"/>
    <w:footnote w:id="1"/>
  </w:footnotePr>
  <w:endnotePr>
    <w:endnote w:id="0"/>
    <w:endnote w:id="1"/>
  </w:endnotePr>
  <w:compat>
    <w:useFELayout/>
  </w:compat>
  <w:rsids>
    <w:rsidRoot w:val="00CD7234"/>
    <w:rsid w:val="00390C56"/>
    <w:rsid w:val="007B7D5C"/>
    <w:rsid w:val="00B16013"/>
    <w:rsid w:val="00B96D59"/>
    <w:rsid w:val="00CD7234"/>
    <w:rsid w:val="00DE366F"/>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Strong" w:semiHidden="0" w:unhideWhenUsed="0" w:qFormat="1"/>
    <w:lsdException w:name="Emphasis" w:semiHidden="0" w:uiPriority="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390C56"/>
  </w:style>
  <w:style w:type="paragraph" w:styleId="Heading1">
    <w:name w:val="heading 1"/>
    <w:aliases w:val="Heading 11"/>
    <w:basedOn w:val="Normal"/>
    <w:next w:val="Normal"/>
    <w:link w:val="Heading1Char"/>
    <w:qFormat/>
    <w:rsid w:val="00CD7234"/>
    <w:pPr>
      <w:keepNext/>
      <w:numPr>
        <w:numId w:val="2"/>
      </w:numPr>
      <w:spacing w:after="0" w:line="240" w:lineRule="auto"/>
      <w:outlineLvl w:val="0"/>
    </w:pPr>
    <w:rPr>
      <w:rFonts w:ascii="Times New Roman" w:eastAsia="Times New Roman" w:hAnsi="Times New Roman" w:cs="Times New Roman"/>
      <w:b/>
      <w:bCs/>
      <w:sz w:val="28"/>
      <w:szCs w:val="28"/>
      <w:lang w:val="en-GB" w:eastAsia="en-US"/>
    </w:rPr>
  </w:style>
  <w:style w:type="paragraph" w:styleId="Heading2">
    <w:name w:val="heading 2"/>
    <w:basedOn w:val="Normal"/>
    <w:next w:val="Normal"/>
    <w:link w:val="Heading2Char"/>
    <w:qFormat/>
    <w:rsid w:val="00CD7234"/>
    <w:pPr>
      <w:keepNext/>
      <w:numPr>
        <w:ilvl w:val="1"/>
        <w:numId w:val="2"/>
      </w:numPr>
      <w:spacing w:after="0" w:line="240" w:lineRule="auto"/>
      <w:jc w:val="both"/>
      <w:outlineLvl w:val="1"/>
    </w:pPr>
    <w:rPr>
      <w:rFonts w:ascii="Times New Roman" w:eastAsia="Times New Roman" w:hAnsi="Times New Roman" w:cs="Times New Roman"/>
      <w:b/>
      <w:bCs/>
      <w:sz w:val="28"/>
      <w:szCs w:val="28"/>
      <w:lang w:val="en-GB" w:eastAsia="en-US"/>
    </w:rPr>
  </w:style>
  <w:style w:type="paragraph" w:styleId="Heading3">
    <w:name w:val="heading 3"/>
    <w:basedOn w:val="Normal"/>
    <w:next w:val="Normal"/>
    <w:link w:val="Heading3Char"/>
    <w:uiPriority w:val="99"/>
    <w:qFormat/>
    <w:rsid w:val="00CD7234"/>
    <w:pPr>
      <w:keepNext/>
      <w:numPr>
        <w:ilvl w:val="2"/>
        <w:numId w:val="2"/>
      </w:numPr>
      <w:tabs>
        <w:tab w:val="left" w:pos="8080"/>
      </w:tabs>
      <w:spacing w:after="0" w:line="240" w:lineRule="auto"/>
      <w:jc w:val="both"/>
      <w:outlineLvl w:val="2"/>
    </w:pPr>
    <w:rPr>
      <w:rFonts w:ascii="Times New Roman" w:eastAsia="Times New Roman" w:hAnsi="Times New Roman" w:cs="Times New Roman"/>
      <w:sz w:val="24"/>
      <w:szCs w:val="24"/>
      <w:lang w:val="en-GB" w:eastAsia="en-US"/>
    </w:rPr>
  </w:style>
  <w:style w:type="paragraph" w:styleId="Heading4">
    <w:name w:val="heading 4"/>
    <w:basedOn w:val="Normal"/>
    <w:next w:val="Normal"/>
    <w:link w:val="Heading4Char"/>
    <w:qFormat/>
    <w:rsid w:val="00CD7234"/>
    <w:pPr>
      <w:keepNext/>
      <w:numPr>
        <w:ilvl w:val="3"/>
        <w:numId w:val="2"/>
      </w:numPr>
      <w:tabs>
        <w:tab w:val="left" w:pos="8080"/>
      </w:tabs>
      <w:spacing w:after="0" w:line="240" w:lineRule="auto"/>
      <w:jc w:val="both"/>
      <w:outlineLvl w:val="3"/>
    </w:pPr>
    <w:rPr>
      <w:rFonts w:ascii="Times New Roman" w:eastAsia="Times New Roman" w:hAnsi="Times New Roman" w:cs="Times New Roman"/>
      <w:sz w:val="24"/>
      <w:szCs w:val="24"/>
      <w:lang w:val="en-GB" w:eastAsia="en-US"/>
    </w:rPr>
  </w:style>
  <w:style w:type="paragraph" w:styleId="Heading5">
    <w:name w:val="heading 5"/>
    <w:basedOn w:val="Normal"/>
    <w:next w:val="Normal"/>
    <w:link w:val="Heading5Char"/>
    <w:uiPriority w:val="99"/>
    <w:qFormat/>
    <w:rsid w:val="00CD7234"/>
    <w:pPr>
      <w:keepNext/>
      <w:numPr>
        <w:ilvl w:val="4"/>
        <w:numId w:val="2"/>
      </w:numPr>
      <w:spacing w:after="0" w:line="240" w:lineRule="auto"/>
      <w:jc w:val="both"/>
      <w:outlineLvl w:val="4"/>
    </w:pPr>
    <w:rPr>
      <w:rFonts w:ascii="Times New Roman" w:eastAsia="Times New Roman" w:hAnsi="Times New Roman" w:cs="Times New Roman"/>
      <w:sz w:val="24"/>
      <w:szCs w:val="24"/>
      <w:lang w:val="en-GB" w:eastAsia="en-US"/>
    </w:rPr>
  </w:style>
  <w:style w:type="paragraph" w:styleId="Heading6">
    <w:name w:val="heading 6"/>
    <w:basedOn w:val="Normal"/>
    <w:next w:val="Normal"/>
    <w:link w:val="Heading6Char"/>
    <w:uiPriority w:val="99"/>
    <w:qFormat/>
    <w:rsid w:val="00CD7234"/>
    <w:pPr>
      <w:keepNext/>
      <w:numPr>
        <w:ilvl w:val="5"/>
        <w:numId w:val="2"/>
      </w:numPr>
      <w:spacing w:before="60" w:after="0" w:line="240" w:lineRule="auto"/>
      <w:jc w:val="center"/>
      <w:outlineLvl w:val="5"/>
    </w:pPr>
    <w:rPr>
      <w:rFonts w:ascii="Times New Roman" w:eastAsia="Times New Roman" w:hAnsi="Times New Roman" w:cs="Times New Roman"/>
      <w:b/>
      <w:bCs/>
      <w:sz w:val="24"/>
      <w:szCs w:val="24"/>
      <w:lang w:val="en-GB" w:eastAsia="en-US"/>
    </w:rPr>
  </w:style>
  <w:style w:type="paragraph" w:styleId="Heading7">
    <w:name w:val="heading 7"/>
    <w:basedOn w:val="Normal"/>
    <w:next w:val="Normal"/>
    <w:link w:val="Heading7Char"/>
    <w:uiPriority w:val="99"/>
    <w:qFormat/>
    <w:rsid w:val="00CD7234"/>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9"/>
    <w:qFormat/>
    <w:rsid w:val="00CD7234"/>
    <w:p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uiPriority w:val="99"/>
    <w:qFormat/>
    <w:rsid w:val="00CD7234"/>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
    <w:basedOn w:val="DefaultParagraphFont"/>
    <w:link w:val="Heading1"/>
    <w:rsid w:val="00CD7234"/>
    <w:rPr>
      <w:rFonts w:ascii="Times New Roman" w:eastAsia="Times New Roman" w:hAnsi="Times New Roman" w:cs="Times New Roman"/>
      <w:b/>
      <w:bCs/>
      <w:sz w:val="28"/>
      <w:szCs w:val="28"/>
      <w:lang w:val="en-GB" w:eastAsia="en-US"/>
    </w:rPr>
  </w:style>
  <w:style w:type="character" w:customStyle="1" w:styleId="Heading2Char">
    <w:name w:val="Heading 2 Char"/>
    <w:basedOn w:val="DefaultParagraphFont"/>
    <w:link w:val="Heading2"/>
    <w:rsid w:val="00CD7234"/>
    <w:rPr>
      <w:rFonts w:ascii="Times New Roman" w:eastAsia="Times New Roman" w:hAnsi="Times New Roman" w:cs="Times New Roman"/>
      <w:b/>
      <w:bCs/>
      <w:sz w:val="28"/>
      <w:szCs w:val="28"/>
      <w:lang w:val="en-GB" w:eastAsia="en-US"/>
    </w:rPr>
  </w:style>
  <w:style w:type="character" w:customStyle="1" w:styleId="Heading3Char">
    <w:name w:val="Heading 3 Char"/>
    <w:basedOn w:val="DefaultParagraphFont"/>
    <w:link w:val="Heading3"/>
    <w:uiPriority w:val="99"/>
    <w:rsid w:val="00CD7234"/>
    <w:rPr>
      <w:rFonts w:ascii="Times New Roman" w:eastAsia="Times New Roman" w:hAnsi="Times New Roman" w:cs="Times New Roman"/>
      <w:sz w:val="24"/>
      <w:szCs w:val="24"/>
      <w:lang w:val="en-GB" w:eastAsia="en-US"/>
    </w:rPr>
  </w:style>
  <w:style w:type="character" w:customStyle="1" w:styleId="Heading4Char">
    <w:name w:val="Heading 4 Char"/>
    <w:basedOn w:val="DefaultParagraphFont"/>
    <w:link w:val="Heading4"/>
    <w:rsid w:val="00CD7234"/>
    <w:rPr>
      <w:rFonts w:ascii="Times New Roman" w:eastAsia="Times New Roman" w:hAnsi="Times New Roman" w:cs="Times New Roman"/>
      <w:sz w:val="24"/>
      <w:szCs w:val="24"/>
      <w:lang w:val="en-GB" w:eastAsia="en-US"/>
    </w:rPr>
  </w:style>
  <w:style w:type="character" w:customStyle="1" w:styleId="Heading5Char">
    <w:name w:val="Heading 5 Char"/>
    <w:basedOn w:val="DefaultParagraphFont"/>
    <w:link w:val="Heading5"/>
    <w:uiPriority w:val="99"/>
    <w:rsid w:val="00CD7234"/>
    <w:rPr>
      <w:rFonts w:ascii="Times New Roman" w:eastAsia="Times New Roman" w:hAnsi="Times New Roman" w:cs="Times New Roman"/>
      <w:sz w:val="24"/>
      <w:szCs w:val="24"/>
      <w:lang w:val="en-GB" w:eastAsia="en-US"/>
    </w:rPr>
  </w:style>
  <w:style w:type="character" w:customStyle="1" w:styleId="Heading6Char">
    <w:name w:val="Heading 6 Char"/>
    <w:basedOn w:val="DefaultParagraphFont"/>
    <w:link w:val="Heading6"/>
    <w:uiPriority w:val="99"/>
    <w:rsid w:val="00CD7234"/>
    <w:rPr>
      <w:rFonts w:ascii="Times New Roman" w:eastAsia="Times New Roman" w:hAnsi="Times New Roman" w:cs="Times New Roman"/>
      <w:b/>
      <w:bCs/>
      <w:sz w:val="24"/>
      <w:szCs w:val="24"/>
      <w:lang w:val="en-GB" w:eastAsia="en-US"/>
    </w:rPr>
  </w:style>
  <w:style w:type="character" w:customStyle="1" w:styleId="Heading7Char">
    <w:name w:val="Heading 7 Char"/>
    <w:basedOn w:val="DefaultParagraphFont"/>
    <w:link w:val="Heading7"/>
    <w:uiPriority w:val="99"/>
    <w:rsid w:val="00CD7234"/>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9"/>
    <w:rsid w:val="00CD7234"/>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9"/>
    <w:rsid w:val="00CD7234"/>
    <w:rPr>
      <w:rFonts w:ascii="Arial" w:eastAsia="Times New Roman" w:hAnsi="Arial" w:cs="Arial"/>
    </w:rPr>
  </w:style>
  <w:style w:type="paragraph" w:customStyle="1" w:styleId="CharChar">
    <w:name w:val="Знак Знак Char Char"/>
    <w:basedOn w:val="Normal"/>
    <w:rsid w:val="00CD723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0">
    <w:name w:val="Знак Знак Знак Char Char"/>
    <w:basedOn w:val="Normal"/>
    <w:rsid w:val="00CD7234"/>
    <w:pPr>
      <w:tabs>
        <w:tab w:val="left" w:pos="709"/>
      </w:tabs>
      <w:spacing w:after="0" w:line="240" w:lineRule="auto"/>
    </w:pPr>
    <w:rPr>
      <w:rFonts w:ascii="Tahoma" w:eastAsia="Times New Roman" w:hAnsi="Tahoma" w:cs="Times New Roman"/>
      <w:sz w:val="24"/>
      <w:szCs w:val="24"/>
      <w:lang w:val="pl-PL" w:eastAsia="pl-PL"/>
    </w:rPr>
  </w:style>
  <w:style w:type="paragraph" w:styleId="BalloonText">
    <w:name w:val="Balloon Text"/>
    <w:basedOn w:val="Normal"/>
    <w:link w:val="BalloonTextChar"/>
    <w:rsid w:val="00CD7234"/>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CD7234"/>
    <w:rPr>
      <w:rFonts w:ascii="Tahoma" w:eastAsia="Times New Roman" w:hAnsi="Tahoma" w:cs="Tahoma"/>
      <w:sz w:val="16"/>
      <w:szCs w:val="16"/>
    </w:rPr>
  </w:style>
  <w:style w:type="paragraph" w:styleId="BodyText3">
    <w:name w:val="Body Text 3"/>
    <w:basedOn w:val="Normal"/>
    <w:link w:val="BodyText3Char"/>
    <w:rsid w:val="00CD7234"/>
    <w:pPr>
      <w:spacing w:after="0" w:line="240" w:lineRule="auto"/>
      <w:jc w:val="both"/>
    </w:pPr>
    <w:rPr>
      <w:rFonts w:ascii="Times New Roman" w:eastAsia="Times New Roman" w:hAnsi="Times New Roman" w:cs="Times New Roman"/>
      <w:sz w:val="24"/>
      <w:szCs w:val="20"/>
      <w:lang w:eastAsia="en-US"/>
    </w:rPr>
  </w:style>
  <w:style w:type="character" w:customStyle="1" w:styleId="BodyText3Char">
    <w:name w:val="Body Text 3 Char"/>
    <w:basedOn w:val="DefaultParagraphFont"/>
    <w:link w:val="BodyText3"/>
    <w:rsid w:val="00CD7234"/>
    <w:rPr>
      <w:rFonts w:ascii="Times New Roman" w:eastAsia="Times New Roman" w:hAnsi="Times New Roman" w:cs="Times New Roman"/>
      <w:sz w:val="24"/>
      <w:szCs w:val="20"/>
      <w:lang w:eastAsia="en-US"/>
    </w:rPr>
  </w:style>
  <w:style w:type="paragraph" w:customStyle="1" w:styleId="CharChar1">
    <w:name w:val="Знак Знак Знак Char Char"/>
    <w:basedOn w:val="Normal"/>
    <w:rsid w:val="00CD7234"/>
    <w:pPr>
      <w:tabs>
        <w:tab w:val="left" w:pos="709"/>
      </w:tabs>
      <w:spacing w:after="0" w:line="240" w:lineRule="auto"/>
    </w:pPr>
    <w:rPr>
      <w:rFonts w:ascii="Tahoma" w:eastAsia="Times New Roman" w:hAnsi="Tahoma" w:cs="Times New Roman"/>
      <w:sz w:val="24"/>
      <w:szCs w:val="24"/>
      <w:lang w:val="pl-PL" w:eastAsia="pl-PL"/>
    </w:rPr>
  </w:style>
  <w:style w:type="paragraph" w:customStyle="1" w:styleId="htleft">
    <w:name w:val="htleft"/>
    <w:basedOn w:val="Normal"/>
    <w:uiPriority w:val="99"/>
    <w:rsid w:val="00CD7234"/>
    <w:pPr>
      <w:spacing w:before="100" w:beforeAutospacing="1" w:after="100" w:afterAutospacing="1" w:line="240" w:lineRule="auto"/>
    </w:pPr>
    <w:rPr>
      <w:rFonts w:ascii="Times New Roman" w:eastAsia="Times New Roman" w:hAnsi="Times New Roman" w:cs="Times New Roman"/>
      <w:sz w:val="24"/>
      <w:szCs w:val="24"/>
      <w:lang w:val="en-GB" w:eastAsia="en-US"/>
    </w:rPr>
  </w:style>
  <w:style w:type="paragraph" w:styleId="BodyText">
    <w:name w:val="Body Text"/>
    <w:basedOn w:val="Normal"/>
    <w:link w:val="BodyTextChar"/>
    <w:rsid w:val="00CD7234"/>
    <w:pPr>
      <w:spacing w:after="120" w:line="240" w:lineRule="auto"/>
    </w:pPr>
    <w:rPr>
      <w:rFonts w:ascii="Times New Roman" w:eastAsia="Times New Roman" w:hAnsi="Times New Roman" w:cs="Times New Roman"/>
      <w:sz w:val="24"/>
      <w:szCs w:val="24"/>
      <w:lang w:val="en-GB" w:eastAsia="en-US"/>
    </w:rPr>
  </w:style>
  <w:style w:type="character" w:customStyle="1" w:styleId="BodyTextChar">
    <w:name w:val="Body Text Char"/>
    <w:basedOn w:val="DefaultParagraphFont"/>
    <w:link w:val="BodyText"/>
    <w:rsid w:val="00CD7234"/>
    <w:rPr>
      <w:rFonts w:ascii="Times New Roman" w:eastAsia="Times New Roman" w:hAnsi="Times New Roman" w:cs="Times New Roman"/>
      <w:sz w:val="24"/>
      <w:szCs w:val="24"/>
      <w:lang w:val="en-GB" w:eastAsia="en-US"/>
    </w:rPr>
  </w:style>
  <w:style w:type="character" w:customStyle="1" w:styleId="FontStyle19">
    <w:name w:val="Font Style19"/>
    <w:uiPriority w:val="99"/>
    <w:rsid w:val="00CD7234"/>
    <w:rPr>
      <w:rFonts w:ascii="Times New Roman" w:hAnsi="Times New Roman" w:cs="Times New Roman"/>
      <w:b/>
      <w:bCs/>
      <w:i/>
      <w:iCs/>
      <w:sz w:val="22"/>
      <w:szCs w:val="22"/>
    </w:rPr>
  </w:style>
  <w:style w:type="paragraph" w:styleId="BodyText2">
    <w:name w:val="Body Text 2"/>
    <w:basedOn w:val="Normal"/>
    <w:link w:val="BodyText2Char"/>
    <w:uiPriority w:val="99"/>
    <w:rsid w:val="00CD7234"/>
    <w:pPr>
      <w:spacing w:after="120" w:line="480" w:lineRule="auto"/>
    </w:pPr>
    <w:rPr>
      <w:rFonts w:ascii="Times New Roman" w:eastAsia="Times New Roman" w:hAnsi="Times New Roman" w:cs="Times New Roman"/>
      <w:sz w:val="24"/>
      <w:szCs w:val="24"/>
      <w:lang w:val="en-GB" w:eastAsia="en-US"/>
    </w:rPr>
  </w:style>
  <w:style w:type="character" w:customStyle="1" w:styleId="BodyText2Char">
    <w:name w:val="Body Text 2 Char"/>
    <w:basedOn w:val="DefaultParagraphFont"/>
    <w:link w:val="BodyText2"/>
    <w:uiPriority w:val="99"/>
    <w:rsid w:val="00CD7234"/>
    <w:rPr>
      <w:rFonts w:ascii="Times New Roman" w:eastAsia="Times New Roman" w:hAnsi="Times New Roman" w:cs="Times New Roman"/>
      <w:sz w:val="24"/>
      <w:szCs w:val="24"/>
      <w:lang w:val="en-GB" w:eastAsia="en-US"/>
    </w:rPr>
  </w:style>
  <w:style w:type="paragraph" w:styleId="Title">
    <w:name w:val="Title"/>
    <w:aliases w:val="Char Char Char Char,Body Text Indent 3 Char,Body Text Indent 3 Char Char"/>
    <w:basedOn w:val="Normal"/>
    <w:link w:val="TitleChar"/>
    <w:qFormat/>
    <w:rsid w:val="00CD7234"/>
    <w:pPr>
      <w:widowControl w:val="0"/>
      <w:shd w:val="clear" w:color="auto" w:fill="FFFFFF"/>
      <w:spacing w:before="523" w:after="0" w:line="240" w:lineRule="auto"/>
      <w:ind w:right="110"/>
      <w:jc w:val="center"/>
    </w:pPr>
    <w:rPr>
      <w:rFonts w:ascii="Times New Roman" w:eastAsia="Times New Roman" w:hAnsi="Times New Roman" w:cs="Times New Roman"/>
      <w:b/>
      <w:bCs/>
      <w:color w:val="000000"/>
      <w:spacing w:val="7"/>
      <w:sz w:val="28"/>
      <w:szCs w:val="28"/>
      <w:lang w:eastAsia="en-US"/>
    </w:rPr>
  </w:style>
  <w:style w:type="character" w:customStyle="1" w:styleId="TitleChar">
    <w:name w:val="Title Char"/>
    <w:aliases w:val="Char Char Char Char Char,Body Text Indent 3 Char Char1,Body Text Indent 3 Char Char Char"/>
    <w:basedOn w:val="DefaultParagraphFont"/>
    <w:link w:val="Title"/>
    <w:rsid w:val="00CD7234"/>
    <w:rPr>
      <w:rFonts w:ascii="Times New Roman" w:eastAsia="Times New Roman" w:hAnsi="Times New Roman" w:cs="Times New Roman"/>
      <w:b/>
      <w:bCs/>
      <w:color w:val="000000"/>
      <w:spacing w:val="7"/>
      <w:sz w:val="28"/>
      <w:szCs w:val="28"/>
      <w:shd w:val="clear" w:color="auto" w:fill="FFFFFF"/>
      <w:lang w:eastAsia="en-US"/>
    </w:rPr>
  </w:style>
  <w:style w:type="paragraph" w:customStyle="1" w:styleId="a">
    <w:name w:val="Обикн. параграф"/>
    <w:basedOn w:val="Normal"/>
    <w:link w:val="Char"/>
    <w:uiPriority w:val="99"/>
    <w:rsid w:val="00CD7234"/>
    <w:pPr>
      <w:spacing w:before="120" w:after="0" w:line="360" w:lineRule="auto"/>
      <w:ind w:firstLine="720"/>
      <w:jc w:val="both"/>
    </w:pPr>
    <w:rPr>
      <w:rFonts w:ascii="Times New Roman" w:eastAsia="Calibri" w:hAnsi="Times New Roman" w:cs="Times New Roman"/>
      <w:sz w:val="20"/>
      <w:szCs w:val="20"/>
      <w:lang w:val="en-GB" w:eastAsia="en-US"/>
    </w:rPr>
  </w:style>
  <w:style w:type="character" w:customStyle="1" w:styleId="Char">
    <w:name w:val="Обикн. параграф Char"/>
    <w:link w:val="a"/>
    <w:uiPriority w:val="99"/>
    <w:locked/>
    <w:rsid w:val="00CD7234"/>
    <w:rPr>
      <w:rFonts w:ascii="Times New Roman" w:eastAsia="Calibri" w:hAnsi="Times New Roman" w:cs="Times New Roman"/>
      <w:sz w:val="20"/>
      <w:szCs w:val="20"/>
      <w:lang w:val="en-GB" w:eastAsia="en-US"/>
    </w:rPr>
  </w:style>
  <w:style w:type="paragraph" w:styleId="Header">
    <w:name w:val="header"/>
    <w:aliases w:val="Знак Знак,hd"/>
    <w:basedOn w:val="Normal"/>
    <w:link w:val="HeaderChar"/>
    <w:rsid w:val="00CD7234"/>
    <w:pPr>
      <w:tabs>
        <w:tab w:val="center" w:pos="4153"/>
        <w:tab w:val="right" w:pos="8306"/>
      </w:tabs>
      <w:spacing w:after="0" w:line="240" w:lineRule="auto"/>
    </w:pPr>
    <w:rPr>
      <w:rFonts w:ascii="Times New Roman" w:eastAsia="Times New Roman" w:hAnsi="Times New Roman" w:cs="Times New Roman"/>
      <w:sz w:val="24"/>
      <w:szCs w:val="24"/>
      <w:lang w:val="en-GB" w:eastAsia="en-US"/>
    </w:rPr>
  </w:style>
  <w:style w:type="character" w:customStyle="1" w:styleId="HeaderChar">
    <w:name w:val="Header Char"/>
    <w:aliases w:val="Знак Знак Char,hd Char"/>
    <w:basedOn w:val="DefaultParagraphFont"/>
    <w:link w:val="Header"/>
    <w:rsid w:val="00CD7234"/>
    <w:rPr>
      <w:rFonts w:ascii="Times New Roman" w:eastAsia="Times New Roman" w:hAnsi="Times New Roman" w:cs="Times New Roman"/>
      <w:sz w:val="24"/>
      <w:szCs w:val="24"/>
      <w:lang w:val="en-GB" w:eastAsia="en-US"/>
    </w:rPr>
  </w:style>
  <w:style w:type="character" w:customStyle="1" w:styleId="FontStyle21">
    <w:name w:val="Font Style21"/>
    <w:uiPriority w:val="99"/>
    <w:rsid w:val="00CD7234"/>
    <w:rPr>
      <w:rFonts w:ascii="Times New Roman" w:hAnsi="Times New Roman" w:cs="Times New Roman"/>
      <w:b/>
      <w:bCs/>
      <w:sz w:val="22"/>
      <w:szCs w:val="22"/>
    </w:rPr>
  </w:style>
  <w:style w:type="paragraph" w:styleId="BodyTextIndent">
    <w:name w:val="Body Text Indent"/>
    <w:basedOn w:val="Normal"/>
    <w:link w:val="BodyTextIndentChar"/>
    <w:rsid w:val="00CD7234"/>
    <w:pPr>
      <w:spacing w:after="120" w:line="240" w:lineRule="auto"/>
      <w:ind w:left="283"/>
    </w:pPr>
    <w:rPr>
      <w:rFonts w:ascii="Times New Roman" w:eastAsia="Times New Roman" w:hAnsi="Times New Roman" w:cs="Times New Roman"/>
      <w:sz w:val="24"/>
      <w:szCs w:val="24"/>
      <w:lang w:val="en-GB" w:eastAsia="en-US"/>
    </w:rPr>
  </w:style>
  <w:style w:type="character" w:customStyle="1" w:styleId="BodyTextIndentChar">
    <w:name w:val="Body Text Indent Char"/>
    <w:basedOn w:val="DefaultParagraphFont"/>
    <w:link w:val="BodyTextIndent"/>
    <w:rsid w:val="00CD7234"/>
    <w:rPr>
      <w:rFonts w:ascii="Times New Roman" w:eastAsia="Times New Roman" w:hAnsi="Times New Roman" w:cs="Times New Roman"/>
      <w:sz w:val="24"/>
      <w:szCs w:val="24"/>
      <w:lang w:val="en-GB" w:eastAsia="en-US"/>
    </w:rPr>
  </w:style>
  <w:style w:type="paragraph" w:styleId="BlockText">
    <w:name w:val="Block Text"/>
    <w:basedOn w:val="Normal"/>
    <w:uiPriority w:val="99"/>
    <w:rsid w:val="00CD7234"/>
    <w:pPr>
      <w:spacing w:after="0" w:line="240" w:lineRule="auto"/>
      <w:ind w:left="360" w:right="-154"/>
      <w:jc w:val="both"/>
    </w:pPr>
    <w:rPr>
      <w:rFonts w:ascii="Times New Roman" w:eastAsia="Times New Roman" w:hAnsi="Times New Roman" w:cs="Times New Roman"/>
      <w:color w:val="000000"/>
      <w:sz w:val="24"/>
      <w:szCs w:val="24"/>
      <w:lang w:val="en-GB" w:eastAsia="en-US"/>
    </w:rPr>
  </w:style>
  <w:style w:type="character" w:customStyle="1" w:styleId="alt2">
    <w:name w:val="al_t2"/>
    <w:basedOn w:val="DefaultParagraphFont"/>
    <w:uiPriority w:val="99"/>
    <w:rsid w:val="00CD7234"/>
  </w:style>
  <w:style w:type="character" w:customStyle="1" w:styleId="PlainTextChar">
    <w:name w:val="Plain Text Char"/>
    <w:aliases w:val="Char Char Char,Char Char1"/>
    <w:basedOn w:val="DefaultParagraphFont"/>
    <w:link w:val="PlainText"/>
    <w:uiPriority w:val="99"/>
    <w:locked/>
    <w:rsid w:val="00CD7234"/>
    <w:rPr>
      <w:rFonts w:ascii="Courier New" w:hAnsi="Courier New" w:cs="Courier New"/>
      <w:sz w:val="24"/>
      <w:szCs w:val="24"/>
      <w:lang w:val="en-AU"/>
    </w:rPr>
  </w:style>
  <w:style w:type="paragraph" w:styleId="PlainText">
    <w:name w:val="Plain Text"/>
    <w:aliases w:val="Char Char,Char"/>
    <w:basedOn w:val="Normal"/>
    <w:link w:val="PlainTextChar"/>
    <w:uiPriority w:val="99"/>
    <w:rsid w:val="00CD7234"/>
    <w:pPr>
      <w:spacing w:after="0" w:line="240" w:lineRule="auto"/>
    </w:pPr>
    <w:rPr>
      <w:rFonts w:ascii="Courier New" w:hAnsi="Courier New" w:cs="Courier New"/>
      <w:sz w:val="24"/>
      <w:szCs w:val="24"/>
      <w:lang w:val="en-AU"/>
    </w:rPr>
  </w:style>
  <w:style w:type="character" w:customStyle="1" w:styleId="PlainTextChar1">
    <w:name w:val="Plain Text Char1"/>
    <w:basedOn w:val="DefaultParagraphFont"/>
    <w:link w:val="PlainText"/>
    <w:uiPriority w:val="99"/>
    <w:semiHidden/>
    <w:rsid w:val="00CD7234"/>
    <w:rPr>
      <w:rFonts w:ascii="Consolas" w:hAnsi="Consolas"/>
      <w:sz w:val="21"/>
      <w:szCs w:val="21"/>
    </w:rPr>
  </w:style>
  <w:style w:type="character" w:customStyle="1" w:styleId="1">
    <w:name w:val="Обикновен текст Знак1"/>
    <w:basedOn w:val="DefaultParagraphFont"/>
    <w:uiPriority w:val="99"/>
    <w:rsid w:val="00CD7234"/>
    <w:rPr>
      <w:rFonts w:ascii="Courier New" w:hAnsi="Courier New" w:cs="Courier New"/>
    </w:rPr>
  </w:style>
  <w:style w:type="paragraph" w:customStyle="1" w:styleId="Style">
    <w:name w:val="Style"/>
    <w:uiPriority w:val="99"/>
    <w:rsid w:val="00CD7234"/>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rPr>
  </w:style>
  <w:style w:type="paragraph" w:customStyle="1" w:styleId="Default">
    <w:name w:val="Default"/>
    <w:link w:val="DefaultChar"/>
    <w:uiPriority w:val="99"/>
    <w:rsid w:val="00CD7234"/>
    <w:pPr>
      <w:autoSpaceDE w:val="0"/>
      <w:autoSpaceDN w:val="0"/>
      <w:adjustRightInd w:val="0"/>
      <w:spacing w:after="0" w:line="240" w:lineRule="auto"/>
    </w:pPr>
    <w:rPr>
      <w:rFonts w:ascii="Calibri" w:eastAsia="Times New Roman" w:hAnsi="Calibri" w:cs="Times New Roman"/>
      <w:color w:val="000000"/>
      <w:sz w:val="24"/>
      <w:szCs w:val="24"/>
    </w:rPr>
  </w:style>
  <w:style w:type="character" w:customStyle="1" w:styleId="DefaultChar">
    <w:name w:val="Default Char"/>
    <w:link w:val="Default"/>
    <w:uiPriority w:val="99"/>
    <w:locked/>
    <w:rsid w:val="00CD7234"/>
    <w:rPr>
      <w:rFonts w:ascii="Calibri" w:eastAsia="Times New Roman" w:hAnsi="Calibri" w:cs="Times New Roman"/>
      <w:color w:val="000000"/>
      <w:sz w:val="24"/>
      <w:szCs w:val="24"/>
    </w:rPr>
  </w:style>
  <w:style w:type="character" w:customStyle="1" w:styleId="BodyTextIndent2Char">
    <w:name w:val="Body Text Indent 2 Char"/>
    <w:basedOn w:val="DefaultParagraphFont"/>
    <w:link w:val="BodyTextIndent2"/>
    <w:uiPriority w:val="99"/>
    <w:rsid w:val="00CD7234"/>
    <w:rPr>
      <w:sz w:val="24"/>
      <w:szCs w:val="24"/>
    </w:rPr>
  </w:style>
  <w:style w:type="paragraph" w:styleId="BodyTextIndent2">
    <w:name w:val="Body Text Indent 2"/>
    <w:basedOn w:val="Normal"/>
    <w:link w:val="BodyTextIndent2Char"/>
    <w:uiPriority w:val="99"/>
    <w:rsid w:val="00CD7234"/>
    <w:pPr>
      <w:spacing w:after="120" w:line="480" w:lineRule="auto"/>
      <w:ind w:left="283"/>
    </w:pPr>
    <w:rPr>
      <w:sz w:val="24"/>
      <w:szCs w:val="24"/>
    </w:rPr>
  </w:style>
  <w:style w:type="character" w:customStyle="1" w:styleId="BodyTextIndent2Char1">
    <w:name w:val="Body Text Indent 2 Char1"/>
    <w:basedOn w:val="DefaultParagraphFont"/>
    <w:link w:val="BodyTextIndent2"/>
    <w:uiPriority w:val="99"/>
    <w:semiHidden/>
    <w:rsid w:val="00CD7234"/>
  </w:style>
  <w:style w:type="character" w:styleId="Hyperlink">
    <w:name w:val="Hyperlink"/>
    <w:basedOn w:val="DefaultParagraphFont"/>
    <w:uiPriority w:val="99"/>
    <w:rsid w:val="00CD7234"/>
    <w:rPr>
      <w:color w:val="0000FF"/>
      <w:u w:val="single"/>
    </w:rPr>
  </w:style>
  <w:style w:type="character" w:customStyle="1" w:styleId="BodyTextIndent3Char1">
    <w:name w:val="Body Text Indent 3 Char1"/>
    <w:basedOn w:val="DefaultParagraphFont"/>
    <w:link w:val="BodyTextIndent3"/>
    <w:uiPriority w:val="99"/>
    <w:rsid w:val="00CD7234"/>
    <w:rPr>
      <w:rFonts w:ascii="Times" w:hAnsi="Times" w:cs="Times"/>
      <w:sz w:val="16"/>
      <w:szCs w:val="16"/>
      <w:lang w:val="en-GB" w:eastAsia="en-US"/>
    </w:rPr>
  </w:style>
  <w:style w:type="paragraph" w:styleId="BodyTextIndent3">
    <w:name w:val="Body Text Indent 3"/>
    <w:basedOn w:val="Normal"/>
    <w:link w:val="BodyTextIndent3Char1"/>
    <w:uiPriority w:val="99"/>
    <w:rsid w:val="00CD7234"/>
    <w:pPr>
      <w:spacing w:after="120" w:line="240" w:lineRule="auto"/>
      <w:ind w:left="283"/>
    </w:pPr>
    <w:rPr>
      <w:rFonts w:ascii="Times" w:hAnsi="Times" w:cs="Times"/>
      <w:sz w:val="16"/>
      <w:szCs w:val="16"/>
      <w:lang w:val="en-GB" w:eastAsia="en-US"/>
    </w:rPr>
  </w:style>
  <w:style w:type="character" w:customStyle="1" w:styleId="BodyTextIndent3Char2">
    <w:name w:val="Body Text Indent 3 Char2"/>
    <w:basedOn w:val="DefaultParagraphFont"/>
    <w:link w:val="BodyTextIndent3"/>
    <w:uiPriority w:val="99"/>
    <w:semiHidden/>
    <w:rsid w:val="00CD7234"/>
    <w:rPr>
      <w:sz w:val="16"/>
      <w:szCs w:val="16"/>
    </w:rPr>
  </w:style>
  <w:style w:type="character" w:customStyle="1" w:styleId="ala1">
    <w:name w:val="al_a1"/>
    <w:uiPriority w:val="99"/>
    <w:rsid w:val="00CD7234"/>
  </w:style>
  <w:style w:type="paragraph" w:customStyle="1" w:styleId="ListParagraphChar">
    <w:name w:val="List Paragraph Char"/>
    <w:basedOn w:val="Normal"/>
    <w:link w:val="ListParagraphCharChar"/>
    <w:uiPriority w:val="99"/>
    <w:rsid w:val="00CD7234"/>
    <w:pPr>
      <w:spacing w:after="0" w:line="240" w:lineRule="auto"/>
      <w:ind w:left="720"/>
    </w:pPr>
    <w:rPr>
      <w:rFonts w:ascii="Cambria" w:eastAsia="MS ??" w:hAnsi="Cambria" w:cs="Times New Roman"/>
      <w:sz w:val="24"/>
      <w:szCs w:val="24"/>
      <w:lang w:val="en-US" w:eastAsia="en-US"/>
    </w:rPr>
  </w:style>
  <w:style w:type="character" w:customStyle="1" w:styleId="ListParagraphCharChar">
    <w:name w:val="List Paragraph Char Char"/>
    <w:link w:val="ListParagraphChar"/>
    <w:uiPriority w:val="99"/>
    <w:locked/>
    <w:rsid w:val="00CD7234"/>
    <w:rPr>
      <w:rFonts w:ascii="Cambria" w:eastAsia="MS ??" w:hAnsi="Cambria" w:cs="Times New Roman"/>
      <w:sz w:val="24"/>
      <w:szCs w:val="24"/>
      <w:lang w:val="en-US" w:eastAsia="en-US"/>
    </w:rPr>
  </w:style>
  <w:style w:type="character" w:customStyle="1" w:styleId="2Char">
    <w:name w:val="т2 Char"/>
    <w:link w:val="2"/>
    <w:uiPriority w:val="99"/>
    <w:locked/>
    <w:rsid w:val="00CD7234"/>
    <w:rPr>
      <w:rFonts w:cs="Calibri"/>
      <w:b/>
      <w:bCs/>
      <w:spacing w:val="20"/>
      <w:sz w:val="24"/>
      <w:szCs w:val="24"/>
    </w:rPr>
  </w:style>
  <w:style w:type="paragraph" w:customStyle="1" w:styleId="2">
    <w:name w:val="т2"/>
    <w:link w:val="2Char"/>
    <w:uiPriority w:val="99"/>
    <w:rsid w:val="00CD7234"/>
    <w:pPr>
      <w:numPr>
        <w:numId w:val="3"/>
      </w:numPr>
      <w:tabs>
        <w:tab w:val="left" w:pos="540"/>
      </w:tabs>
      <w:spacing w:before="240" w:after="240" w:line="360" w:lineRule="auto"/>
    </w:pPr>
    <w:rPr>
      <w:rFonts w:cs="Calibri"/>
      <w:b/>
      <w:bCs/>
      <w:spacing w:val="20"/>
      <w:sz w:val="24"/>
      <w:szCs w:val="24"/>
    </w:rPr>
  </w:style>
  <w:style w:type="paragraph" w:customStyle="1" w:styleId="10">
    <w:name w:val="т1"/>
    <w:uiPriority w:val="99"/>
    <w:rsid w:val="00CD7234"/>
    <w:pPr>
      <w:tabs>
        <w:tab w:val="num" w:pos="720"/>
      </w:tabs>
      <w:spacing w:before="480" w:after="240" w:line="360" w:lineRule="auto"/>
      <w:ind w:left="720" w:hanging="360"/>
      <w:jc w:val="both"/>
    </w:pPr>
    <w:rPr>
      <w:rFonts w:ascii="Times New Roman" w:eastAsia="Calibri" w:hAnsi="Times New Roman" w:cs="Times New Roman"/>
      <w:b/>
      <w:bCs/>
      <w:caps/>
      <w:sz w:val="24"/>
      <w:szCs w:val="24"/>
      <w:u w:val="single"/>
    </w:rPr>
  </w:style>
  <w:style w:type="character" w:customStyle="1" w:styleId="ala2">
    <w:name w:val="al_a2"/>
    <w:basedOn w:val="DefaultParagraphFont"/>
    <w:uiPriority w:val="99"/>
    <w:rsid w:val="00CD7234"/>
  </w:style>
  <w:style w:type="character" w:customStyle="1" w:styleId="subparinclink">
    <w:name w:val="subparinclink"/>
    <w:uiPriority w:val="99"/>
    <w:rsid w:val="00CD7234"/>
  </w:style>
  <w:style w:type="character" w:customStyle="1" w:styleId="ala4">
    <w:name w:val="al_a4"/>
    <w:uiPriority w:val="99"/>
    <w:rsid w:val="00CD7234"/>
  </w:style>
  <w:style w:type="character" w:customStyle="1" w:styleId="alt3">
    <w:name w:val="al_t3"/>
    <w:uiPriority w:val="99"/>
    <w:rsid w:val="00CD7234"/>
  </w:style>
  <w:style w:type="character" w:customStyle="1" w:styleId="ala5">
    <w:name w:val="al_a5"/>
    <w:uiPriority w:val="99"/>
    <w:rsid w:val="00CD7234"/>
  </w:style>
  <w:style w:type="character" w:customStyle="1" w:styleId="alcapt2">
    <w:name w:val="al_capt2"/>
    <w:uiPriority w:val="99"/>
    <w:rsid w:val="00CD7234"/>
    <w:rPr>
      <w:i/>
      <w:iCs/>
    </w:rPr>
  </w:style>
  <w:style w:type="character" w:customStyle="1" w:styleId="ala8">
    <w:name w:val="al_a8"/>
    <w:uiPriority w:val="99"/>
    <w:rsid w:val="00CD7234"/>
  </w:style>
  <w:style w:type="character" w:customStyle="1" w:styleId="alt6">
    <w:name w:val="al_t6"/>
    <w:uiPriority w:val="99"/>
    <w:rsid w:val="00CD7234"/>
  </w:style>
  <w:style w:type="paragraph" w:styleId="ListParagraph">
    <w:name w:val="List Paragraph"/>
    <w:aliases w:val="List Paragraph1,Гл точки,List1,ПАРАГРАФ"/>
    <w:basedOn w:val="Normal"/>
    <w:link w:val="ListParagraphChar1"/>
    <w:uiPriority w:val="99"/>
    <w:qFormat/>
    <w:rsid w:val="00CD7234"/>
    <w:pPr>
      <w:ind w:left="720"/>
    </w:pPr>
    <w:rPr>
      <w:rFonts w:ascii="Calibri" w:eastAsia="Calibri" w:hAnsi="Calibri" w:cs="Times New Roman"/>
      <w:sz w:val="20"/>
      <w:szCs w:val="20"/>
      <w:lang w:val="en-GB" w:eastAsia="en-US"/>
    </w:rPr>
  </w:style>
  <w:style w:type="character" w:customStyle="1" w:styleId="ListParagraphChar1">
    <w:name w:val="List Paragraph Char1"/>
    <w:aliases w:val="List Paragraph1 Char,Гл точки Char,List1 Char,ПАРАГРАФ Char"/>
    <w:link w:val="ListParagraph"/>
    <w:uiPriority w:val="99"/>
    <w:locked/>
    <w:rsid w:val="00CD7234"/>
    <w:rPr>
      <w:rFonts w:ascii="Calibri" w:eastAsia="Calibri" w:hAnsi="Calibri" w:cs="Times New Roman"/>
      <w:sz w:val="20"/>
      <w:szCs w:val="20"/>
      <w:lang w:val="en-GB" w:eastAsia="en-US"/>
    </w:rPr>
  </w:style>
  <w:style w:type="character" w:customStyle="1" w:styleId="FootnoteTextChar">
    <w:name w:val="Footnote Text Char"/>
    <w:aliases w:val="Podrozdział Char Char,Podrozdział Char1,stile 1 Char,Footnote Char,Footnote1 Char,Footnote2 Char,Footnote3 Char,Footnote4 Char,Footnote5 Char,Footnote6 Char,Footnote7 Char,Footnote8 Char,Footnote9 Char,Footnote10 Char,Footnote11 Char"/>
    <w:link w:val="FootnoteText"/>
    <w:uiPriority w:val="99"/>
    <w:locked/>
    <w:rsid w:val="00CD7234"/>
    <w:rPr>
      <w:rFonts w:eastAsia="MS Mincho"/>
      <w:sz w:val="24"/>
      <w:szCs w:val="24"/>
    </w:rPr>
  </w:style>
  <w:style w:type="paragraph" w:styleId="FootnoteText">
    <w:name w:val="footnote text"/>
    <w:aliases w:val="Podrozdział Char,Podrozdział,stile 1,Footnote,Footnote1,Footnote2,Footnote3,Footnote4,Footnote5,Footnote6,Footnote7,Footnote8,Footnote9,Footnote10,Footnote11,Footnote21,Footnote31,Footnote41,Footnote51,Footnote61,Footnote71,Footnote81"/>
    <w:basedOn w:val="Normal"/>
    <w:link w:val="FootnoteTextChar"/>
    <w:uiPriority w:val="99"/>
    <w:rsid w:val="00CD7234"/>
    <w:pPr>
      <w:spacing w:after="0" w:line="240" w:lineRule="auto"/>
    </w:pPr>
    <w:rPr>
      <w:rFonts w:eastAsia="MS Mincho"/>
      <w:sz w:val="24"/>
      <w:szCs w:val="24"/>
    </w:rPr>
  </w:style>
  <w:style w:type="character" w:customStyle="1" w:styleId="FootnoteTextChar1">
    <w:name w:val="Footnote Text Char1"/>
    <w:basedOn w:val="DefaultParagraphFont"/>
    <w:link w:val="FootnoteText"/>
    <w:uiPriority w:val="99"/>
    <w:semiHidden/>
    <w:rsid w:val="00CD7234"/>
    <w:rPr>
      <w:sz w:val="20"/>
      <w:szCs w:val="20"/>
    </w:rPr>
  </w:style>
  <w:style w:type="character" w:customStyle="1" w:styleId="11">
    <w:name w:val="Текст под линия Знак1"/>
    <w:basedOn w:val="DefaultParagraphFont"/>
    <w:uiPriority w:val="99"/>
    <w:rsid w:val="00CD7234"/>
  </w:style>
  <w:style w:type="paragraph" w:customStyle="1" w:styleId="ListParagraph2">
    <w:name w:val="List Paragraph2"/>
    <w:basedOn w:val="Normal"/>
    <w:uiPriority w:val="99"/>
    <w:rsid w:val="00CD7234"/>
    <w:pPr>
      <w:spacing w:after="0" w:line="240" w:lineRule="auto"/>
      <w:ind w:left="720"/>
    </w:pPr>
    <w:rPr>
      <w:rFonts w:ascii="Times New Roman" w:eastAsia="MS Mincho" w:hAnsi="Times New Roman" w:cs="Times New Roman"/>
      <w:sz w:val="24"/>
      <w:szCs w:val="24"/>
    </w:rPr>
  </w:style>
  <w:style w:type="character" w:customStyle="1" w:styleId="FontStyle23">
    <w:name w:val="Font Style23"/>
    <w:uiPriority w:val="99"/>
    <w:rsid w:val="00CD7234"/>
    <w:rPr>
      <w:rFonts w:ascii="Times New Roman" w:hAnsi="Times New Roman" w:cs="Times New Roman"/>
      <w:b/>
      <w:bCs/>
      <w:i/>
      <w:iCs/>
      <w:sz w:val="24"/>
      <w:szCs w:val="24"/>
    </w:rPr>
  </w:style>
  <w:style w:type="character" w:customStyle="1" w:styleId="FontStyle22">
    <w:name w:val="Font Style22"/>
    <w:uiPriority w:val="99"/>
    <w:rsid w:val="00CD7234"/>
    <w:rPr>
      <w:rFonts w:ascii="Times New Roman" w:hAnsi="Times New Roman" w:cs="Times New Roman"/>
      <w:b/>
      <w:bCs/>
      <w:sz w:val="22"/>
      <w:szCs w:val="22"/>
    </w:rPr>
  </w:style>
  <w:style w:type="character" w:styleId="BookTitle">
    <w:name w:val="Book Title"/>
    <w:basedOn w:val="DefaultParagraphFont"/>
    <w:uiPriority w:val="99"/>
    <w:qFormat/>
    <w:rsid w:val="00CD7234"/>
    <w:rPr>
      <w:b/>
      <w:bCs/>
      <w:smallCaps/>
      <w:spacing w:val="5"/>
    </w:rPr>
  </w:style>
  <w:style w:type="character" w:customStyle="1" w:styleId="FooterChar">
    <w:name w:val="Footer Char"/>
    <w:basedOn w:val="DefaultParagraphFont"/>
    <w:link w:val="Footer"/>
    <w:uiPriority w:val="99"/>
    <w:locked/>
    <w:rsid w:val="00CD7234"/>
    <w:rPr>
      <w:rFonts w:eastAsia="MS Mincho"/>
      <w:sz w:val="24"/>
      <w:szCs w:val="24"/>
    </w:rPr>
  </w:style>
  <w:style w:type="paragraph" w:styleId="Footer">
    <w:name w:val="footer"/>
    <w:basedOn w:val="Normal"/>
    <w:link w:val="FooterChar"/>
    <w:uiPriority w:val="99"/>
    <w:rsid w:val="00CD7234"/>
    <w:pPr>
      <w:tabs>
        <w:tab w:val="center" w:pos="4536"/>
        <w:tab w:val="right" w:pos="9072"/>
      </w:tabs>
      <w:spacing w:after="0" w:line="240" w:lineRule="auto"/>
    </w:pPr>
    <w:rPr>
      <w:rFonts w:eastAsia="MS Mincho"/>
      <w:sz w:val="24"/>
      <w:szCs w:val="24"/>
    </w:rPr>
  </w:style>
  <w:style w:type="character" w:customStyle="1" w:styleId="FooterChar1">
    <w:name w:val="Footer Char1"/>
    <w:basedOn w:val="DefaultParagraphFont"/>
    <w:link w:val="Footer"/>
    <w:uiPriority w:val="99"/>
    <w:semiHidden/>
    <w:rsid w:val="00CD7234"/>
  </w:style>
  <w:style w:type="character" w:customStyle="1" w:styleId="12">
    <w:name w:val="Долен колонтитул Знак1"/>
    <w:basedOn w:val="DefaultParagraphFont"/>
    <w:uiPriority w:val="99"/>
    <w:rsid w:val="00CD7234"/>
    <w:rPr>
      <w:sz w:val="24"/>
      <w:szCs w:val="24"/>
    </w:rPr>
  </w:style>
  <w:style w:type="character" w:customStyle="1" w:styleId="alt1">
    <w:name w:val="al_t1"/>
    <w:uiPriority w:val="99"/>
    <w:rsid w:val="00CD7234"/>
  </w:style>
  <w:style w:type="character" w:customStyle="1" w:styleId="alb2">
    <w:name w:val="al_b2"/>
    <w:uiPriority w:val="99"/>
    <w:rsid w:val="00CD7234"/>
  </w:style>
  <w:style w:type="character" w:customStyle="1" w:styleId="p">
    <w:name w:val="p"/>
    <w:uiPriority w:val="99"/>
    <w:rsid w:val="00CD7234"/>
  </w:style>
  <w:style w:type="character" w:customStyle="1" w:styleId="a0">
    <w:name w:val="Знаци за бележки под линия"/>
    <w:uiPriority w:val="99"/>
    <w:rsid w:val="00CD7234"/>
    <w:rPr>
      <w:vertAlign w:val="superscript"/>
    </w:rPr>
  </w:style>
  <w:style w:type="paragraph" w:styleId="Subtitle">
    <w:name w:val="Subtitle"/>
    <w:basedOn w:val="Normal"/>
    <w:link w:val="SubtitleChar"/>
    <w:qFormat/>
    <w:rsid w:val="00CD7234"/>
    <w:pPr>
      <w:spacing w:after="60" w:line="240" w:lineRule="auto"/>
      <w:jc w:val="center"/>
      <w:outlineLvl w:val="1"/>
    </w:pPr>
    <w:rPr>
      <w:rFonts w:ascii="Arial" w:eastAsia="Times New Roman" w:hAnsi="Arial" w:cs="Arial"/>
      <w:sz w:val="24"/>
      <w:szCs w:val="24"/>
    </w:rPr>
  </w:style>
  <w:style w:type="character" w:customStyle="1" w:styleId="SubtitleChar">
    <w:name w:val="Subtitle Char"/>
    <w:basedOn w:val="DefaultParagraphFont"/>
    <w:link w:val="Subtitle"/>
    <w:rsid w:val="00CD7234"/>
    <w:rPr>
      <w:rFonts w:ascii="Arial" w:eastAsia="Times New Roman" w:hAnsi="Arial" w:cs="Arial"/>
      <w:sz w:val="24"/>
      <w:szCs w:val="24"/>
    </w:rPr>
  </w:style>
  <w:style w:type="character" w:customStyle="1" w:styleId="newdocreference1">
    <w:name w:val="newdocreference1"/>
    <w:uiPriority w:val="99"/>
    <w:rsid w:val="00CD7234"/>
    <w:rPr>
      <w:color w:val="0000FF"/>
      <w:u w:val="single"/>
    </w:rPr>
  </w:style>
  <w:style w:type="paragraph" w:customStyle="1" w:styleId="NoSpacing1">
    <w:name w:val="No Spacing1"/>
    <w:uiPriority w:val="99"/>
    <w:rsid w:val="00CD7234"/>
    <w:pPr>
      <w:spacing w:after="0" w:line="240" w:lineRule="auto"/>
    </w:pPr>
    <w:rPr>
      <w:rFonts w:ascii="Times New Roman" w:eastAsia="Calibri" w:hAnsi="Times New Roman" w:cs="Times New Roman"/>
      <w:sz w:val="24"/>
      <w:szCs w:val="24"/>
      <w:lang w:eastAsia="en-US"/>
    </w:rPr>
  </w:style>
  <w:style w:type="character" w:customStyle="1" w:styleId="FontStyle25">
    <w:name w:val="Font Style25"/>
    <w:uiPriority w:val="99"/>
    <w:rsid w:val="00CD7234"/>
    <w:rPr>
      <w:rFonts w:ascii="Times New Roman" w:hAnsi="Times New Roman" w:cs="Times New Roman"/>
      <w:sz w:val="20"/>
      <w:szCs w:val="20"/>
    </w:rPr>
  </w:style>
  <w:style w:type="character" w:customStyle="1" w:styleId="FontStyle65">
    <w:name w:val="Font Style65"/>
    <w:basedOn w:val="DefaultParagraphFont"/>
    <w:uiPriority w:val="99"/>
    <w:rsid w:val="00CD7234"/>
    <w:rPr>
      <w:rFonts w:ascii="Times New Roman" w:hAnsi="Times New Roman" w:cs="Times New Roman"/>
      <w:sz w:val="22"/>
      <w:szCs w:val="22"/>
    </w:rPr>
  </w:style>
  <w:style w:type="paragraph" w:customStyle="1" w:styleId="Style47">
    <w:name w:val="Style47"/>
    <w:basedOn w:val="Normal"/>
    <w:uiPriority w:val="99"/>
    <w:rsid w:val="00CD7234"/>
    <w:pPr>
      <w:spacing w:after="0" w:line="276" w:lineRule="exact"/>
      <w:ind w:firstLine="418"/>
      <w:jc w:val="both"/>
    </w:pPr>
    <w:rPr>
      <w:rFonts w:ascii="Times New Roman" w:eastAsia="Calibri" w:hAnsi="Times New Roman" w:cs="Times New Roman"/>
      <w:sz w:val="24"/>
      <w:szCs w:val="24"/>
    </w:rPr>
  </w:style>
  <w:style w:type="paragraph" w:customStyle="1" w:styleId="Style28">
    <w:name w:val="Style28"/>
    <w:basedOn w:val="Normal"/>
    <w:uiPriority w:val="99"/>
    <w:rsid w:val="00CD7234"/>
    <w:pPr>
      <w:spacing w:after="0" w:line="269" w:lineRule="exact"/>
      <w:jc w:val="both"/>
    </w:pPr>
    <w:rPr>
      <w:rFonts w:ascii="Times New Roman" w:eastAsia="Calibri" w:hAnsi="Times New Roman" w:cs="Times New Roman"/>
      <w:sz w:val="24"/>
      <w:szCs w:val="24"/>
    </w:rPr>
  </w:style>
  <w:style w:type="paragraph" w:customStyle="1" w:styleId="ListParagraph3">
    <w:name w:val="List Paragraph3"/>
    <w:basedOn w:val="Normal"/>
    <w:uiPriority w:val="99"/>
    <w:rsid w:val="00CD7234"/>
    <w:pPr>
      <w:spacing w:after="0" w:line="240" w:lineRule="auto"/>
      <w:ind w:left="720"/>
    </w:pPr>
    <w:rPr>
      <w:rFonts w:ascii="Times New Roman" w:eastAsia="Times New Roman" w:hAnsi="Times New Roman" w:cs="Times New Roman"/>
      <w:sz w:val="20"/>
      <w:szCs w:val="20"/>
      <w:lang w:val="en-US"/>
    </w:rPr>
  </w:style>
  <w:style w:type="character" w:customStyle="1" w:styleId="FontStyle24">
    <w:name w:val="Font Style24"/>
    <w:uiPriority w:val="99"/>
    <w:rsid w:val="00CD7234"/>
    <w:rPr>
      <w:rFonts w:ascii="Times New Roman" w:hAnsi="Times New Roman" w:cs="Times New Roman"/>
      <w:sz w:val="22"/>
      <w:szCs w:val="22"/>
    </w:rPr>
  </w:style>
  <w:style w:type="character" w:styleId="Strong">
    <w:name w:val="Strong"/>
    <w:basedOn w:val="DefaultParagraphFont"/>
    <w:uiPriority w:val="99"/>
    <w:qFormat/>
    <w:rsid w:val="00CD7234"/>
    <w:rPr>
      <w:b/>
      <w:bCs/>
    </w:rPr>
  </w:style>
  <w:style w:type="paragraph" w:customStyle="1" w:styleId="Iaeeiiaaaao">
    <w:name w:val="Iaeei. ia?aa?ao"/>
    <w:basedOn w:val="Normal"/>
    <w:link w:val="IaeeiiaaaaoChar"/>
    <w:uiPriority w:val="99"/>
    <w:rsid w:val="00CD7234"/>
    <w:pPr>
      <w:spacing w:before="120" w:after="0" w:line="360" w:lineRule="auto"/>
      <w:ind w:firstLine="720"/>
      <w:jc w:val="both"/>
    </w:pPr>
    <w:rPr>
      <w:rFonts w:ascii="Calibri" w:eastAsia="Calibri" w:hAnsi="Calibri" w:cs="Times New Roman"/>
      <w:sz w:val="20"/>
      <w:szCs w:val="20"/>
      <w:lang w:val="en-GB" w:eastAsia="en-US"/>
    </w:rPr>
  </w:style>
  <w:style w:type="character" w:customStyle="1" w:styleId="IaeeiiaaaaoChar">
    <w:name w:val="Iaeei. ia?aa?ao Char"/>
    <w:link w:val="Iaeeiiaaaao"/>
    <w:uiPriority w:val="99"/>
    <w:locked/>
    <w:rsid w:val="00CD7234"/>
    <w:rPr>
      <w:rFonts w:ascii="Calibri" w:eastAsia="Calibri" w:hAnsi="Calibri" w:cs="Times New Roman"/>
      <w:sz w:val="20"/>
      <w:szCs w:val="20"/>
      <w:lang w:val="en-GB" w:eastAsia="en-US"/>
    </w:rPr>
  </w:style>
  <w:style w:type="paragraph" w:customStyle="1" w:styleId="CharChar2">
    <w:name w:val="Char Char Знак Знак"/>
    <w:basedOn w:val="Normal"/>
    <w:uiPriority w:val="99"/>
    <w:rsid w:val="00CD7234"/>
    <w:pPr>
      <w:tabs>
        <w:tab w:val="left" w:pos="709"/>
      </w:tabs>
      <w:spacing w:after="0" w:line="240" w:lineRule="auto"/>
    </w:pPr>
    <w:rPr>
      <w:rFonts w:ascii="Tahoma" w:eastAsia="Times New Roman" w:hAnsi="Tahoma" w:cs="Tahoma"/>
      <w:sz w:val="24"/>
      <w:szCs w:val="24"/>
      <w:lang w:val="pl-PL" w:eastAsia="pl-PL"/>
    </w:rPr>
  </w:style>
  <w:style w:type="character" w:customStyle="1" w:styleId="a1">
    <w:name w:val="Основен текст_"/>
    <w:link w:val="13"/>
    <w:uiPriority w:val="99"/>
    <w:locked/>
    <w:rsid w:val="00CD7234"/>
    <w:rPr>
      <w:b/>
      <w:bCs/>
      <w:shd w:val="clear" w:color="auto" w:fill="FFFFFF"/>
    </w:rPr>
  </w:style>
  <w:style w:type="paragraph" w:customStyle="1" w:styleId="13">
    <w:name w:val="Основен текст1"/>
    <w:basedOn w:val="Normal"/>
    <w:link w:val="a1"/>
    <w:uiPriority w:val="99"/>
    <w:rsid w:val="00CD7234"/>
    <w:pPr>
      <w:widowControl w:val="0"/>
      <w:shd w:val="clear" w:color="auto" w:fill="FFFFFF"/>
      <w:spacing w:after="0" w:line="240" w:lineRule="atLeast"/>
      <w:ind w:hanging="720"/>
    </w:pPr>
    <w:rPr>
      <w:b/>
      <w:bCs/>
      <w:shd w:val="clear" w:color="auto" w:fill="FFFFFF"/>
    </w:rPr>
  </w:style>
  <w:style w:type="character" w:customStyle="1" w:styleId="115pt">
    <w:name w:val="Основен текст + 11.5 pt"/>
    <w:aliases w:val="Не е удебелен,Курсив"/>
    <w:uiPriority w:val="99"/>
    <w:rsid w:val="00CD7234"/>
    <w:rPr>
      <w:rFonts w:ascii="Times New Roman" w:hAnsi="Times New Roman" w:cs="Times New Roman"/>
      <w:b/>
      <w:bCs/>
      <w:i/>
      <w:iCs/>
      <w:color w:val="000000"/>
      <w:spacing w:val="0"/>
      <w:w w:val="100"/>
      <w:position w:val="0"/>
      <w:sz w:val="23"/>
      <w:szCs w:val="23"/>
      <w:u w:val="none"/>
      <w:shd w:val="clear" w:color="auto" w:fill="FFFFFF"/>
      <w:lang w:val="bg-BG"/>
    </w:rPr>
  </w:style>
  <w:style w:type="character" w:customStyle="1" w:styleId="6">
    <w:name w:val="Основен текст (6)_"/>
    <w:link w:val="60"/>
    <w:uiPriority w:val="99"/>
    <w:locked/>
    <w:rsid w:val="00CD7234"/>
    <w:rPr>
      <w:i/>
      <w:iCs/>
      <w:sz w:val="23"/>
      <w:szCs w:val="23"/>
      <w:shd w:val="clear" w:color="auto" w:fill="FFFFFF"/>
    </w:rPr>
  </w:style>
  <w:style w:type="paragraph" w:customStyle="1" w:styleId="60">
    <w:name w:val="Основен текст (6)"/>
    <w:basedOn w:val="Normal"/>
    <w:link w:val="6"/>
    <w:uiPriority w:val="99"/>
    <w:rsid w:val="00CD7234"/>
    <w:pPr>
      <w:widowControl w:val="0"/>
      <w:shd w:val="clear" w:color="auto" w:fill="FFFFFF"/>
      <w:spacing w:after="0" w:line="413" w:lineRule="exact"/>
      <w:ind w:hanging="340"/>
      <w:jc w:val="both"/>
    </w:pPr>
    <w:rPr>
      <w:i/>
      <w:iCs/>
      <w:sz w:val="23"/>
      <w:szCs w:val="23"/>
      <w:shd w:val="clear" w:color="auto" w:fill="FFFFFF"/>
    </w:rPr>
  </w:style>
  <w:style w:type="character" w:customStyle="1" w:styleId="611pt">
    <w:name w:val="Основен текст (6) + 11 pt"/>
    <w:aliases w:val="Удебелен,Не е курсив"/>
    <w:uiPriority w:val="99"/>
    <w:rsid w:val="00CD7234"/>
    <w:rPr>
      <w:rFonts w:ascii="Times New Roman" w:hAnsi="Times New Roman" w:cs="Times New Roman"/>
      <w:b/>
      <w:bCs/>
      <w:i/>
      <w:iCs/>
      <w:color w:val="000000"/>
      <w:spacing w:val="0"/>
      <w:w w:val="100"/>
      <w:position w:val="0"/>
      <w:sz w:val="22"/>
      <w:szCs w:val="22"/>
      <w:u w:val="none"/>
      <w:lang w:val="bg-BG"/>
    </w:rPr>
  </w:style>
  <w:style w:type="paragraph" w:customStyle="1" w:styleId="BodyText30">
    <w:name w:val="Body Text3"/>
    <w:basedOn w:val="Normal"/>
    <w:uiPriority w:val="99"/>
    <w:rsid w:val="00CD7234"/>
    <w:pPr>
      <w:shd w:val="clear" w:color="auto" w:fill="FFFFFF"/>
      <w:spacing w:after="300" w:line="240" w:lineRule="atLeast"/>
      <w:ind w:hanging="260"/>
    </w:pPr>
    <w:rPr>
      <w:rFonts w:ascii="Times New Roman" w:eastAsia="Times New Roman" w:hAnsi="Times New Roman" w:cs="Times New Roman"/>
      <w:color w:val="000000"/>
      <w:lang w:val="en-GB" w:eastAsia="en-US"/>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basedOn w:val="DefaultParagraphFont"/>
    <w:uiPriority w:val="99"/>
    <w:rsid w:val="00CD7234"/>
    <w:rPr>
      <w:vertAlign w:val="superscript"/>
    </w:rPr>
  </w:style>
  <w:style w:type="paragraph" w:customStyle="1" w:styleId="Style5">
    <w:name w:val="Style5"/>
    <w:basedOn w:val="Normal"/>
    <w:uiPriority w:val="99"/>
    <w:rsid w:val="00CD7234"/>
    <w:pPr>
      <w:widowControl w:val="0"/>
      <w:autoSpaceDE w:val="0"/>
      <w:autoSpaceDN w:val="0"/>
      <w:adjustRightInd w:val="0"/>
      <w:spacing w:after="0" w:line="278" w:lineRule="exact"/>
      <w:jc w:val="both"/>
    </w:pPr>
    <w:rPr>
      <w:rFonts w:ascii="Times New Roman" w:eastAsia="MS ??" w:hAnsi="Times New Roman" w:cs="Times New Roman"/>
      <w:sz w:val="24"/>
      <w:szCs w:val="24"/>
    </w:rPr>
  </w:style>
  <w:style w:type="character" w:customStyle="1" w:styleId="FontStyle20">
    <w:name w:val="Font Style20"/>
    <w:uiPriority w:val="99"/>
    <w:rsid w:val="00CD7234"/>
    <w:rPr>
      <w:rFonts w:ascii="Times New Roman" w:hAnsi="Times New Roman" w:cs="Times New Roman"/>
      <w:sz w:val="20"/>
      <w:szCs w:val="20"/>
    </w:rPr>
  </w:style>
  <w:style w:type="character" w:customStyle="1" w:styleId="a2">
    <w:name w:val="Основной текст_"/>
    <w:basedOn w:val="DefaultParagraphFont"/>
    <w:link w:val="14"/>
    <w:uiPriority w:val="99"/>
    <w:locked/>
    <w:rsid w:val="00CD7234"/>
    <w:rPr>
      <w:spacing w:val="1"/>
      <w:sz w:val="21"/>
      <w:szCs w:val="21"/>
      <w:shd w:val="clear" w:color="auto" w:fill="FFFFFF"/>
    </w:rPr>
  </w:style>
  <w:style w:type="paragraph" w:customStyle="1" w:styleId="14">
    <w:name w:val="Основной текст1"/>
    <w:basedOn w:val="Normal"/>
    <w:link w:val="a2"/>
    <w:uiPriority w:val="99"/>
    <w:rsid w:val="00CD7234"/>
    <w:pPr>
      <w:widowControl w:val="0"/>
      <w:shd w:val="clear" w:color="auto" w:fill="FFFFFF"/>
      <w:spacing w:before="180" w:after="180" w:line="288" w:lineRule="exact"/>
      <w:jc w:val="both"/>
    </w:pPr>
    <w:rPr>
      <w:spacing w:val="1"/>
      <w:sz w:val="21"/>
      <w:szCs w:val="21"/>
    </w:rPr>
  </w:style>
  <w:style w:type="character" w:customStyle="1" w:styleId="a3">
    <w:name w:val="Основной текст"/>
    <w:basedOn w:val="a2"/>
    <w:uiPriority w:val="99"/>
    <w:rsid w:val="00CD7234"/>
  </w:style>
  <w:style w:type="character" w:customStyle="1" w:styleId="5">
    <w:name w:val="Основен текст (5)_"/>
    <w:basedOn w:val="DefaultParagraphFont"/>
    <w:link w:val="51"/>
    <w:uiPriority w:val="99"/>
    <w:locked/>
    <w:rsid w:val="00CD7234"/>
    <w:rPr>
      <w:rFonts w:ascii="SimSun" w:eastAsia="SimSun" w:hAnsi="SimSun" w:cs="SimSun"/>
      <w:i/>
      <w:iCs/>
      <w:color w:val="000000"/>
      <w:sz w:val="24"/>
      <w:szCs w:val="24"/>
      <w:shd w:val="clear" w:color="auto" w:fill="FFFFFF"/>
    </w:rPr>
  </w:style>
  <w:style w:type="paragraph" w:customStyle="1" w:styleId="51">
    <w:name w:val="Основен текст (5)1"/>
    <w:basedOn w:val="Normal"/>
    <w:link w:val="5"/>
    <w:uiPriority w:val="99"/>
    <w:rsid w:val="00CD7234"/>
    <w:pPr>
      <w:widowControl w:val="0"/>
      <w:shd w:val="clear" w:color="auto" w:fill="FFFFFF"/>
      <w:spacing w:before="480" w:after="60" w:line="331" w:lineRule="exact"/>
    </w:pPr>
    <w:rPr>
      <w:rFonts w:ascii="SimSun" w:eastAsia="SimSun" w:hAnsi="SimSun" w:cs="SimSun"/>
      <w:i/>
      <w:iCs/>
      <w:color w:val="000000"/>
      <w:sz w:val="24"/>
      <w:szCs w:val="24"/>
    </w:rPr>
  </w:style>
  <w:style w:type="character" w:customStyle="1" w:styleId="20">
    <w:name w:val="Основен текст (2)_"/>
    <w:basedOn w:val="DefaultParagraphFont"/>
    <w:link w:val="21"/>
    <w:uiPriority w:val="99"/>
    <w:locked/>
    <w:rsid w:val="00CD7234"/>
    <w:rPr>
      <w:rFonts w:ascii="SimSun" w:eastAsia="SimSun" w:hAnsi="SimSun" w:cs="SimSun"/>
      <w:color w:val="000000"/>
      <w:sz w:val="24"/>
      <w:szCs w:val="24"/>
      <w:shd w:val="clear" w:color="auto" w:fill="FFFFFF"/>
    </w:rPr>
  </w:style>
  <w:style w:type="paragraph" w:customStyle="1" w:styleId="21">
    <w:name w:val="Основен текст (2)1"/>
    <w:basedOn w:val="Normal"/>
    <w:link w:val="20"/>
    <w:uiPriority w:val="99"/>
    <w:rsid w:val="00CD7234"/>
    <w:pPr>
      <w:widowControl w:val="0"/>
      <w:shd w:val="clear" w:color="auto" w:fill="FFFFFF"/>
      <w:spacing w:before="480" w:after="0" w:line="274" w:lineRule="exact"/>
      <w:ind w:hanging="380"/>
    </w:pPr>
    <w:rPr>
      <w:rFonts w:ascii="SimSun" w:eastAsia="SimSun" w:hAnsi="SimSun" w:cs="SimSun"/>
      <w:color w:val="000000"/>
      <w:sz w:val="24"/>
      <w:szCs w:val="24"/>
    </w:rPr>
  </w:style>
  <w:style w:type="character" w:customStyle="1" w:styleId="ldef">
    <w:name w:val="ldef"/>
    <w:basedOn w:val="DefaultParagraphFont"/>
    <w:uiPriority w:val="99"/>
    <w:rsid w:val="00CD7234"/>
  </w:style>
  <w:style w:type="character" w:customStyle="1" w:styleId="3">
    <w:name w:val="Основен текст (3)_"/>
    <w:basedOn w:val="DefaultParagraphFont"/>
    <w:link w:val="30"/>
    <w:uiPriority w:val="99"/>
    <w:locked/>
    <w:rsid w:val="00CD7234"/>
    <w:rPr>
      <w:b/>
      <w:bCs/>
      <w:sz w:val="28"/>
      <w:szCs w:val="28"/>
      <w:shd w:val="clear" w:color="auto" w:fill="FFFFFF"/>
    </w:rPr>
  </w:style>
  <w:style w:type="paragraph" w:customStyle="1" w:styleId="30">
    <w:name w:val="Основен текст (3)"/>
    <w:basedOn w:val="Normal"/>
    <w:link w:val="3"/>
    <w:uiPriority w:val="99"/>
    <w:rsid w:val="00CD7234"/>
    <w:pPr>
      <w:shd w:val="clear" w:color="auto" w:fill="FFFFFF"/>
      <w:spacing w:before="600" w:after="0" w:line="240" w:lineRule="atLeast"/>
      <w:ind w:hanging="560"/>
      <w:jc w:val="center"/>
    </w:pPr>
    <w:rPr>
      <w:b/>
      <w:bCs/>
      <w:sz w:val="28"/>
      <w:szCs w:val="28"/>
    </w:rPr>
  </w:style>
  <w:style w:type="character" w:customStyle="1" w:styleId="22">
    <w:name w:val="Заглавие #2_"/>
    <w:basedOn w:val="DefaultParagraphFont"/>
    <w:link w:val="23"/>
    <w:uiPriority w:val="99"/>
    <w:locked/>
    <w:rsid w:val="00CD7234"/>
    <w:rPr>
      <w:b/>
      <w:bCs/>
      <w:sz w:val="28"/>
      <w:szCs w:val="28"/>
      <w:shd w:val="clear" w:color="auto" w:fill="FFFFFF"/>
    </w:rPr>
  </w:style>
  <w:style w:type="paragraph" w:customStyle="1" w:styleId="23">
    <w:name w:val="Заглавие #2"/>
    <w:basedOn w:val="Normal"/>
    <w:link w:val="22"/>
    <w:uiPriority w:val="99"/>
    <w:rsid w:val="00CD7234"/>
    <w:pPr>
      <w:shd w:val="clear" w:color="auto" w:fill="FFFFFF"/>
      <w:spacing w:before="420" w:after="240" w:line="240" w:lineRule="atLeast"/>
      <w:ind w:hanging="340"/>
      <w:jc w:val="both"/>
      <w:outlineLvl w:val="1"/>
    </w:pPr>
    <w:rPr>
      <w:b/>
      <w:bCs/>
      <w:sz w:val="28"/>
      <w:szCs w:val="28"/>
    </w:rPr>
  </w:style>
  <w:style w:type="character" w:customStyle="1" w:styleId="7">
    <w:name w:val="Основен текст + Удебелен7"/>
    <w:basedOn w:val="a1"/>
    <w:uiPriority w:val="99"/>
    <w:rsid w:val="00CD7234"/>
    <w:rPr>
      <w:rFonts w:ascii="Times New Roman" w:hAnsi="Times New Roman" w:cs="Times New Roman"/>
      <w:spacing w:val="0"/>
      <w:sz w:val="28"/>
      <w:szCs w:val="28"/>
    </w:rPr>
  </w:style>
  <w:style w:type="character" w:customStyle="1" w:styleId="70">
    <w:name w:val="Основен текст (7)_"/>
    <w:basedOn w:val="DefaultParagraphFont"/>
    <w:link w:val="71"/>
    <w:uiPriority w:val="99"/>
    <w:locked/>
    <w:rsid w:val="00CD7234"/>
    <w:rPr>
      <w:rFonts w:ascii="Garamond" w:hAnsi="Garamond" w:cs="Garamond"/>
      <w:noProof/>
      <w:sz w:val="26"/>
      <w:szCs w:val="26"/>
      <w:shd w:val="clear" w:color="auto" w:fill="FFFFFF"/>
    </w:rPr>
  </w:style>
  <w:style w:type="paragraph" w:customStyle="1" w:styleId="71">
    <w:name w:val="Основен текст (7)"/>
    <w:basedOn w:val="Normal"/>
    <w:link w:val="70"/>
    <w:uiPriority w:val="99"/>
    <w:rsid w:val="00CD7234"/>
    <w:pPr>
      <w:shd w:val="clear" w:color="auto" w:fill="FFFFFF"/>
      <w:spacing w:after="0" w:line="240" w:lineRule="atLeast"/>
    </w:pPr>
    <w:rPr>
      <w:rFonts w:ascii="Garamond" w:hAnsi="Garamond" w:cs="Garamond"/>
      <w:noProof/>
      <w:sz w:val="26"/>
      <w:szCs w:val="26"/>
    </w:rPr>
  </w:style>
  <w:style w:type="character" w:customStyle="1" w:styleId="Bodytext0">
    <w:name w:val="Body text_"/>
    <w:link w:val="BodyText5"/>
    <w:uiPriority w:val="99"/>
    <w:locked/>
    <w:rsid w:val="00CD7234"/>
    <w:rPr>
      <w:sz w:val="23"/>
      <w:szCs w:val="23"/>
      <w:shd w:val="clear" w:color="auto" w:fill="FFFFFF"/>
    </w:rPr>
  </w:style>
  <w:style w:type="paragraph" w:customStyle="1" w:styleId="BodyText5">
    <w:name w:val="Body Text5"/>
    <w:basedOn w:val="Normal"/>
    <w:link w:val="Bodytext0"/>
    <w:uiPriority w:val="99"/>
    <w:rsid w:val="00CD7234"/>
    <w:pPr>
      <w:shd w:val="clear" w:color="auto" w:fill="FFFFFF"/>
      <w:spacing w:after="0" w:line="240" w:lineRule="atLeast"/>
    </w:pPr>
    <w:rPr>
      <w:sz w:val="23"/>
      <w:szCs w:val="23"/>
      <w:shd w:val="clear" w:color="auto" w:fill="FFFFFF"/>
    </w:rPr>
  </w:style>
  <w:style w:type="paragraph" w:styleId="List">
    <w:name w:val="List"/>
    <w:basedOn w:val="BodyText"/>
    <w:uiPriority w:val="99"/>
    <w:rsid w:val="00CD7234"/>
    <w:pPr>
      <w:suppressAutoHyphens/>
      <w:spacing w:after="0"/>
      <w:jc w:val="both"/>
    </w:pPr>
    <w:rPr>
      <w:rFonts w:eastAsia="Malgun Gothic"/>
      <w:lang w:val="bg-BG" w:eastAsia="zh-CN"/>
    </w:rPr>
  </w:style>
  <w:style w:type="character" w:customStyle="1" w:styleId="FootnoteCharacters">
    <w:name w:val="Footnote Characters"/>
    <w:uiPriority w:val="99"/>
    <w:rsid w:val="00CD7234"/>
    <w:rPr>
      <w:vertAlign w:val="superscript"/>
    </w:rPr>
  </w:style>
  <w:style w:type="paragraph" w:styleId="NormalWeb">
    <w:name w:val="Normal (Web)"/>
    <w:basedOn w:val="Normal"/>
    <w:uiPriority w:val="99"/>
    <w:rsid w:val="00CD72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4">
    <w:name w:val="Стил"/>
    <w:rsid w:val="00CD7234"/>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eastAsia="en-US"/>
    </w:rPr>
  </w:style>
  <w:style w:type="paragraph" w:customStyle="1" w:styleId="FR3">
    <w:name w:val="FR3"/>
    <w:link w:val="FR3Char"/>
    <w:rsid w:val="00CD7234"/>
    <w:pPr>
      <w:widowControl w:val="0"/>
      <w:overflowPunct w:val="0"/>
      <w:autoSpaceDE w:val="0"/>
      <w:autoSpaceDN w:val="0"/>
      <w:adjustRightInd w:val="0"/>
      <w:spacing w:after="0" w:line="240" w:lineRule="auto"/>
      <w:textAlignment w:val="baseline"/>
    </w:pPr>
    <w:rPr>
      <w:rFonts w:ascii="Arial" w:eastAsia="Times New Roman" w:hAnsi="Arial" w:cs="Times New Roman"/>
      <w:b/>
      <w:sz w:val="44"/>
      <w:szCs w:val="20"/>
      <w:lang w:eastAsia="en-US"/>
    </w:rPr>
  </w:style>
  <w:style w:type="character" w:customStyle="1" w:styleId="FR3Char">
    <w:name w:val="FR3 Char"/>
    <w:link w:val="FR3"/>
    <w:rsid w:val="00CD7234"/>
    <w:rPr>
      <w:rFonts w:ascii="Arial" w:eastAsia="Times New Roman" w:hAnsi="Arial" w:cs="Times New Roman"/>
      <w:b/>
      <w:sz w:val="44"/>
      <w:szCs w:val="20"/>
      <w:lang w:eastAsia="en-US"/>
    </w:rPr>
  </w:style>
  <w:style w:type="paragraph" w:customStyle="1" w:styleId="Char1CharCharCharChar">
    <w:name w:val="Char Знак Знак1 Char Знак Знак Char Char Char"/>
    <w:basedOn w:val="Normal"/>
    <w:rsid w:val="00CD7234"/>
    <w:pPr>
      <w:tabs>
        <w:tab w:val="left" w:pos="709"/>
      </w:tabs>
      <w:spacing w:after="0" w:line="240" w:lineRule="auto"/>
    </w:pPr>
    <w:rPr>
      <w:rFonts w:ascii="Tahoma" w:eastAsia="Times New Roman" w:hAnsi="Tahoma" w:cs="Times New Roman"/>
      <w:sz w:val="24"/>
      <w:szCs w:val="24"/>
      <w:lang w:val="pl-PL" w:eastAsia="pl-PL"/>
    </w:rPr>
  </w:style>
  <w:style w:type="character" w:styleId="Emphasis">
    <w:name w:val="Emphasis"/>
    <w:basedOn w:val="DefaultParagraphFont"/>
    <w:qFormat/>
    <w:rsid w:val="00CD7234"/>
    <w:rPr>
      <w:i/>
      <w:iCs/>
    </w:rPr>
  </w:style>
  <w:style w:type="paragraph" w:customStyle="1" w:styleId="CharChar3">
    <w:name w:val="Знак Char Char Знак"/>
    <w:basedOn w:val="Normal"/>
    <w:rsid w:val="00CD7234"/>
    <w:pPr>
      <w:tabs>
        <w:tab w:val="left" w:pos="709"/>
      </w:tabs>
      <w:spacing w:before="120" w:after="0" w:line="240" w:lineRule="auto"/>
      <w:ind w:firstLine="709"/>
      <w:jc w:val="both"/>
    </w:pPr>
    <w:rPr>
      <w:rFonts w:ascii="Tahoma" w:eastAsia="Times New Roman" w:hAnsi="Tahoma" w:cs="Times New Roman"/>
      <w:sz w:val="24"/>
      <w:szCs w:val="24"/>
      <w:lang w:val="pl-PL"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lsgramatikovo@uidp-sliven.com" TargetMode="External"/><Relationship Id="rId13" Type="http://schemas.openxmlformats.org/officeDocument/2006/relationships/hyperlink" Target="https://web.apis.bg/p.php?i=491209" TargetMode="External"/><Relationship Id="rId18" Type="http://schemas.openxmlformats.org/officeDocument/2006/relationships/hyperlink" Target="https://web.apis.bg/p.php?i=491209" TargetMode="External"/><Relationship Id="rId26" Type="http://schemas.openxmlformats.org/officeDocument/2006/relationships/hyperlink" Target="https://web.apis.bg/p.php?i=2752471" TargetMode="External"/><Relationship Id="rId3" Type="http://schemas.openxmlformats.org/officeDocument/2006/relationships/settings" Target="settings.xml"/><Relationship Id="rId21" Type="http://schemas.openxmlformats.org/officeDocument/2006/relationships/hyperlink" Target="https://web.apis.bg/p.php?i=3263996" TargetMode="External"/><Relationship Id="rId7" Type="http://schemas.openxmlformats.org/officeDocument/2006/relationships/image" Target="media/image1.jpeg"/><Relationship Id="rId12" Type="http://schemas.openxmlformats.org/officeDocument/2006/relationships/hyperlink" Target="https://web.apis.bg/p.php?i=491209" TargetMode="External"/><Relationship Id="rId17" Type="http://schemas.openxmlformats.org/officeDocument/2006/relationships/hyperlink" Target="https://web.apis.bg/p.php?i=491209" TargetMode="External"/><Relationship Id="rId25" Type="http://schemas.openxmlformats.org/officeDocument/2006/relationships/hyperlink" Target="https://web.apis.bg/p.php?i=2752471"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eb.apis.bg/p.php?i=491209" TargetMode="External"/><Relationship Id="rId20" Type="http://schemas.openxmlformats.org/officeDocument/2006/relationships/hyperlink" Target="https://web.apis.bg/p.php?i=2797996" TargetMode="External"/><Relationship Id="rId29" Type="http://schemas.openxmlformats.org/officeDocument/2006/relationships/hyperlink" Target="http://www.moew.government.b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eb.apis.bg/p.php?i=491209" TargetMode="External"/><Relationship Id="rId24" Type="http://schemas.openxmlformats.org/officeDocument/2006/relationships/hyperlink" Target="http://www.uidp-sliven.com/site-min/procedures/form/3426"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eb.apis.bg/p.php?i=491209" TargetMode="External"/><Relationship Id="rId23" Type="http://schemas.openxmlformats.org/officeDocument/2006/relationships/hyperlink" Target="http://www.aop.bg/" TargetMode="External"/><Relationship Id="rId28" Type="http://schemas.openxmlformats.org/officeDocument/2006/relationships/hyperlink" Target="http://www.noi.bg" TargetMode="External"/><Relationship Id="rId10" Type="http://schemas.openxmlformats.org/officeDocument/2006/relationships/hyperlink" Target="https://web.apis.bg/p.php?i=491209" TargetMode="External"/><Relationship Id="rId19" Type="http://schemas.openxmlformats.org/officeDocument/2006/relationships/hyperlink" Target="https://web.apis.bg/p.php?i=491209"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eb.apis.bg/p.php?i=491209" TargetMode="External"/><Relationship Id="rId14" Type="http://schemas.openxmlformats.org/officeDocument/2006/relationships/hyperlink" Target="https://web.apis.bg/p.php?i=491209" TargetMode="External"/><Relationship Id="rId22" Type="http://schemas.openxmlformats.org/officeDocument/2006/relationships/hyperlink" Target="https://ec.europa.eu/tools/espd" TargetMode="External"/><Relationship Id="rId27" Type="http://schemas.openxmlformats.org/officeDocument/2006/relationships/hyperlink" Target="http://www.nap.bg" TargetMode="External"/><Relationship Id="rId30" Type="http://schemas.openxmlformats.org/officeDocument/2006/relationships/hyperlink" Target="http://www.mlsp.government.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43</Pages>
  <Words>18537</Words>
  <Characters>105666</Characters>
  <Application>Microsoft Office Word</Application>
  <DocSecurity>0</DocSecurity>
  <Lines>880</Lines>
  <Paragraphs>247</Paragraphs>
  <ScaleCrop>false</ScaleCrop>
  <Company/>
  <LinksUpToDate>false</LinksUpToDate>
  <CharactersWithSpaces>123956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2019-09-18T10:52:00Z</dcterms:created>
  <dcterms:modified xsi:type="dcterms:W3CDTF">2019-09-18T11:36:00Z</dcterms:modified>
</cp:coreProperties>
</file>