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12B" w:rsidRPr="00760430" w:rsidRDefault="003F612B" w:rsidP="00BA6977">
      <w:pPr>
        <w:ind w:left="-360" w:firstLine="360"/>
        <w:rPr>
          <w:rFonts w:ascii="Arial" w:hAnsi="Arial" w:cs="Arial"/>
        </w:rPr>
      </w:pPr>
    </w:p>
    <w:p w:rsidR="003F612B" w:rsidRDefault="003F612B" w:rsidP="00772BCC">
      <w:pPr>
        <w:pStyle w:val="BodyTextIndent"/>
        <w:ind w:right="-650"/>
        <w:jc w:val="center"/>
        <w:rPr>
          <w:b/>
          <w:sz w:val="40"/>
          <w:szCs w:val="40"/>
        </w:rPr>
      </w:pPr>
    </w:p>
    <w:p w:rsidR="003F612B" w:rsidRPr="00A87708" w:rsidRDefault="003F612B" w:rsidP="000D71E9">
      <w:pPr>
        <w:autoSpaceDE w:val="0"/>
        <w:autoSpaceDN w:val="0"/>
        <w:adjustRightInd w:val="0"/>
        <w:jc w:val="center"/>
        <w:rPr>
          <w:rFonts w:ascii="Arial" w:hAnsi="Arial" w:cs="Arial"/>
          <w:color w:val="000000"/>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1" o:spid="_x0000_s1026" type="#_x0000_t75" alt="header-new" style="position:absolute;left:0;text-align:left;margin-left:-.75pt;margin-top:-31.2pt;width:73.5pt;height:95.25pt;z-index:251658240;visibility:visible">
            <v:imagedata r:id="rId5" o:title="" cropbottom="19613f" cropright="57606f"/>
          </v:shape>
        </w:pict>
      </w:r>
      <w:r>
        <w:rPr>
          <w:rFonts w:ascii="Arial" w:hAnsi="Arial" w:cs="Arial"/>
          <w:b/>
          <w:bCs/>
          <w:color w:val="000000"/>
          <w:sz w:val="22"/>
          <w:szCs w:val="22"/>
        </w:rPr>
        <w:t>МИНИСТЕРСТВО НА ЗЕМЕДЕЛИЕТО,ХРАНИТЕ И ГОРИТЕ</w:t>
      </w:r>
      <w:r>
        <w:rPr>
          <w:rFonts w:ascii="Arial" w:hAnsi="Arial" w:cs="Arial"/>
          <w:b/>
          <w:bCs/>
          <w:color w:val="000000"/>
          <w:sz w:val="22"/>
          <w:szCs w:val="22"/>
        </w:rPr>
        <w:br/>
        <w:t xml:space="preserve"> </w:t>
      </w:r>
      <w:r w:rsidRPr="007F5873">
        <w:rPr>
          <w:rFonts w:ascii="Arial" w:hAnsi="Arial" w:cs="Arial"/>
          <w:b/>
          <w:bCs/>
          <w:color w:val="000000"/>
          <w:sz w:val="22"/>
          <w:szCs w:val="22"/>
          <w:lang w:val="ru-RU"/>
        </w:rPr>
        <w:t xml:space="preserve">     </w:t>
      </w:r>
      <w:r>
        <w:rPr>
          <w:rFonts w:ascii="Arial" w:hAnsi="Arial" w:cs="Arial"/>
          <w:b/>
          <w:bCs/>
          <w:color w:val="000000"/>
          <w:sz w:val="22"/>
          <w:szCs w:val="22"/>
        </w:rPr>
        <w:t>ЮГОИЗТОЧНО ДЪРЖАВНО ПРЕДПРИЯТИЕ – гр. СЛИВЕН</w:t>
      </w:r>
      <w:r>
        <w:rPr>
          <w:rFonts w:ascii="Arial" w:hAnsi="Arial" w:cs="Arial"/>
          <w:b/>
          <w:bCs/>
          <w:color w:val="000000"/>
          <w:sz w:val="22"/>
          <w:szCs w:val="22"/>
        </w:rPr>
        <w:br/>
      </w:r>
      <w:r w:rsidRPr="008D1445">
        <w:rPr>
          <w:rFonts w:ascii="Arial" w:hAnsi="Arial" w:cs="Arial"/>
          <w:b/>
          <w:bCs/>
          <w:color w:val="000000"/>
          <w:sz w:val="22"/>
          <w:szCs w:val="22"/>
        </w:rPr>
        <w:t xml:space="preserve">      </w:t>
      </w:r>
      <w:r>
        <w:rPr>
          <w:rFonts w:ascii="Arial" w:hAnsi="Arial" w:cs="Arial"/>
          <w:b/>
          <w:bCs/>
          <w:color w:val="000000"/>
          <w:sz w:val="22"/>
          <w:szCs w:val="22"/>
          <w:u w:val="single"/>
        </w:rPr>
        <w:t>ДЪРЖАВНО ЛОВНО СТОПАНСТВО - „ГРАМАТИКОВО”- ТП</w:t>
      </w:r>
      <w:r>
        <w:rPr>
          <w:rFonts w:ascii="Arial" w:hAnsi="Arial" w:cs="Arial"/>
          <w:color w:val="000000"/>
          <w:sz w:val="22"/>
          <w:szCs w:val="22"/>
        </w:rPr>
        <w:br/>
        <w:t>8166 с.Граматиково; тел.: 05958/2230; факс: 05958/2231</w:t>
      </w:r>
      <w:r>
        <w:rPr>
          <w:rFonts w:ascii="Arial" w:hAnsi="Arial" w:cs="Arial"/>
          <w:color w:val="000000"/>
          <w:sz w:val="22"/>
          <w:szCs w:val="22"/>
        </w:rPr>
        <w:br/>
        <w:t xml:space="preserve">      e-mail:ddsgramatikovo@mail.bg; </w:t>
      </w:r>
      <w:hyperlink r:id="rId6" w:history="1">
        <w:r w:rsidRPr="00A87708">
          <w:rPr>
            <w:rStyle w:val="Hyperlink"/>
            <w:rFonts w:ascii="Arial" w:hAnsi="Arial" w:cs="Arial"/>
            <w:color w:val="000000"/>
            <w:sz w:val="22"/>
            <w:szCs w:val="22"/>
          </w:rPr>
          <w:t>dlsgramatikovo@uidp-sliven.com</w:t>
        </w:r>
      </w:hyperlink>
    </w:p>
    <w:p w:rsidR="003F612B" w:rsidRPr="00A87708" w:rsidRDefault="003F612B" w:rsidP="000D71E9">
      <w:pPr>
        <w:autoSpaceDE w:val="0"/>
        <w:autoSpaceDN w:val="0"/>
        <w:adjustRightInd w:val="0"/>
        <w:jc w:val="center"/>
        <w:rPr>
          <w:rFonts w:ascii="Arial" w:hAnsi="Arial" w:cs="Arial"/>
          <w:color w:val="000000"/>
        </w:rPr>
      </w:pPr>
      <w:hyperlink r:id="rId7" w:tgtFrame="_blank" w:history="1">
        <w:r w:rsidRPr="00A87708">
          <w:rPr>
            <w:rStyle w:val="Hyperlink"/>
            <w:color w:val="000000"/>
          </w:rPr>
          <w:t>http://dlsgramatikovo.uidp-sliven.com/</w:t>
        </w:r>
      </w:hyperlink>
    </w:p>
    <w:p w:rsidR="003F612B" w:rsidRDefault="003F612B" w:rsidP="00772BCC">
      <w:pPr>
        <w:pStyle w:val="BodyTextIndent"/>
        <w:ind w:right="-650"/>
        <w:jc w:val="center"/>
        <w:rPr>
          <w:b/>
          <w:sz w:val="40"/>
          <w:szCs w:val="40"/>
        </w:rPr>
      </w:pPr>
    </w:p>
    <w:p w:rsidR="003F612B" w:rsidRPr="003D1145" w:rsidRDefault="003F612B" w:rsidP="003D1145">
      <w:pPr>
        <w:pStyle w:val="BodyTextIndent"/>
        <w:ind w:left="3115" w:right="-650" w:firstLine="425"/>
        <w:rPr>
          <w:b/>
          <w:sz w:val="32"/>
          <w:szCs w:val="32"/>
        </w:rPr>
      </w:pPr>
      <w:r w:rsidRPr="003D1145">
        <w:rPr>
          <w:b/>
          <w:sz w:val="32"/>
          <w:szCs w:val="32"/>
        </w:rPr>
        <w:t>ПРОТОКОЛ № 1</w:t>
      </w:r>
    </w:p>
    <w:p w:rsidR="003F612B" w:rsidRPr="007F5873" w:rsidRDefault="003F612B" w:rsidP="00772BCC">
      <w:pPr>
        <w:pStyle w:val="BodyTextIndent"/>
        <w:ind w:right="-650"/>
        <w:jc w:val="center"/>
        <w:rPr>
          <w:b/>
          <w:lang w:val="ru-RU"/>
        </w:rPr>
      </w:pPr>
    </w:p>
    <w:p w:rsidR="003F612B" w:rsidRPr="003A500C" w:rsidRDefault="003F612B" w:rsidP="00527608">
      <w:pPr>
        <w:ind w:firstLine="567"/>
        <w:jc w:val="both"/>
      </w:pPr>
      <w:r w:rsidRPr="001C45BA">
        <w:t xml:space="preserve">От работата на комисия, назначена със Заповед </w:t>
      </w:r>
      <w:r>
        <w:t>№ РД 10-</w:t>
      </w:r>
      <w:r w:rsidRPr="007F5873">
        <w:rPr>
          <w:lang w:val="ru-RU"/>
        </w:rPr>
        <w:t>152</w:t>
      </w:r>
      <w:r>
        <w:t>/</w:t>
      </w:r>
      <w:r w:rsidRPr="007F5873">
        <w:rPr>
          <w:lang w:val="ru-RU"/>
        </w:rPr>
        <w:t>04</w:t>
      </w:r>
      <w:r>
        <w:rPr>
          <w:lang w:val="ru-RU"/>
        </w:rPr>
        <w:t>.05.</w:t>
      </w:r>
      <w:r w:rsidRPr="001C45BA">
        <w:t>201</w:t>
      </w:r>
      <w:r>
        <w:t>8</w:t>
      </w:r>
      <w:r w:rsidRPr="001C45BA">
        <w:t>год.</w:t>
      </w:r>
      <w:r>
        <w:t xml:space="preserve"> </w:t>
      </w:r>
      <w:r w:rsidRPr="001C45BA">
        <w:t xml:space="preserve">на Директора на ТП „ДЛС </w:t>
      </w:r>
      <w:r>
        <w:t>Граматиково</w:t>
      </w:r>
      <w:r w:rsidRPr="001C45BA">
        <w:t xml:space="preserve">”, във връзка с  Решение № РД </w:t>
      </w:r>
      <w:r w:rsidRPr="007F5873">
        <w:rPr>
          <w:lang w:val="ru-RU"/>
        </w:rPr>
        <w:t>10</w:t>
      </w:r>
      <w:r>
        <w:t xml:space="preserve">-120/11.04.2018 </w:t>
      </w:r>
      <w:r w:rsidRPr="001C45BA">
        <w:t>год</w:t>
      </w:r>
      <w:r>
        <w:t>. на Директора на ТП”ДЛС Граматиково”, обявено с АОП с имп.№ 841706</w:t>
      </w:r>
      <w:r w:rsidRPr="001C45BA">
        <w:t xml:space="preserve"> за откриване на открита процедура за възлагане на</w:t>
      </w:r>
      <w:r>
        <w:t xml:space="preserve"> обществена поръчка с предмет: </w:t>
      </w:r>
      <w:r w:rsidRPr="003A500C">
        <w:rPr>
          <w:b/>
          <w:i/>
          <w:lang w:val="ru-RU"/>
        </w:rPr>
        <w:t>«П</w:t>
      </w:r>
      <w:r w:rsidRPr="003A500C">
        <w:rPr>
          <w:b/>
          <w:i/>
        </w:rPr>
        <w:t xml:space="preserve">оддържане на съществуващи </w:t>
      </w:r>
      <w:r w:rsidRPr="003A500C">
        <w:rPr>
          <w:b/>
          <w:i/>
          <w:lang w:val="ru-RU"/>
        </w:rPr>
        <w:t xml:space="preserve">минерализовани ивици и лесокултурни противопожарни прегради на територията на ТП «ДЛС </w:t>
      </w:r>
      <w:r w:rsidRPr="003A500C">
        <w:rPr>
          <w:b/>
          <w:i/>
        </w:rPr>
        <w:t xml:space="preserve">Граматиково“ </w:t>
      </w:r>
      <w:r>
        <w:rPr>
          <w:b/>
        </w:rPr>
        <w:t>.</w:t>
      </w:r>
      <w:r w:rsidRPr="003A500C">
        <w:rPr>
          <w:b/>
        </w:rPr>
        <w:t xml:space="preserve"> </w:t>
      </w:r>
    </w:p>
    <w:p w:rsidR="003F612B" w:rsidRPr="006539B5" w:rsidRDefault="003F612B" w:rsidP="00527608">
      <w:pPr>
        <w:pStyle w:val="NoSpacing"/>
        <w:jc w:val="both"/>
        <w:rPr>
          <w:b/>
        </w:rPr>
      </w:pPr>
    </w:p>
    <w:p w:rsidR="003F612B" w:rsidRPr="006B4032" w:rsidRDefault="003F612B" w:rsidP="00772BCC">
      <w:pPr>
        <w:pStyle w:val="BodyTextIndent"/>
        <w:ind w:right="-650"/>
      </w:pPr>
      <w:r w:rsidRPr="006539B5">
        <w:t xml:space="preserve">       </w:t>
      </w:r>
      <w:r w:rsidRPr="006539B5">
        <w:tab/>
      </w:r>
      <w:r>
        <w:t>Днес, 04.05.2018год. в 10:00часа в административната сграда на ТП”ДЛС Граматиково”, се събра комисия</w:t>
      </w:r>
      <w:r w:rsidRPr="006B4032">
        <w:t xml:space="preserve"> в състав:</w:t>
      </w:r>
    </w:p>
    <w:p w:rsidR="003F612B" w:rsidRPr="000E1E1B" w:rsidRDefault="003F612B" w:rsidP="000E1E1B">
      <w:pPr>
        <w:ind w:firstLine="708"/>
        <w:rPr>
          <w:rFonts w:ascii="Cambria" w:hAnsi="Cambria"/>
          <w:b/>
          <w:lang w:val="ru-RU"/>
        </w:rPr>
      </w:pPr>
      <w:r w:rsidRPr="00697899">
        <w:rPr>
          <w:b/>
          <w:bCs/>
          <w:lang w:val="ru-RU"/>
        </w:rPr>
        <w:t xml:space="preserve">Председател: </w:t>
      </w:r>
      <w:r w:rsidRPr="00A23BF8">
        <w:rPr>
          <w:rFonts w:ascii="Cambria" w:hAnsi="Cambria"/>
          <w:b/>
        </w:rPr>
        <w:t>заличено, съгл. чл. 2 от ЗЗЛД</w:t>
      </w:r>
      <w:r w:rsidRPr="000E1E1B">
        <w:rPr>
          <w:rFonts w:ascii="Cambria" w:hAnsi="Cambria"/>
          <w:b/>
          <w:lang w:val="ru-RU"/>
        </w:rPr>
        <w:t xml:space="preserve">        </w:t>
      </w:r>
    </w:p>
    <w:p w:rsidR="003F612B" w:rsidRDefault="003F612B" w:rsidP="000E1E1B"/>
    <w:p w:rsidR="003F612B" w:rsidRPr="000E1E1B" w:rsidRDefault="003F612B" w:rsidP="000E1E1B">
      <w:pPr>
        <w:ind w:firstLine="708"/>
        <w:rPr>
          <w:rFonts w:ascii="Cambria" w:hAnsi="Cambria"/>
          <w:b/>
          <w:lang w:val="ru-RU"/>
        </w:rPr>
      </w:pPr>
      <w:r w:rsidRPr="00697899">
        <w:rPr>
          <w:b/>
          <w:bCs/>
        </w:rPr>
        <w:t>Членове:</w:t>
      </w:r>
      <w:r w:rsidRPr="00697899">
        <w:t>1</w:t>
      </w:r>
      <w:r>
        <w:t xml:space="preserve">. </w:t>
      </w:r>
      <w:r w:rsidRPr="00A23BF8">
        <w:rPr>
          <w:rFonts w:ascii="Cambria" w:hAnsi="Cambria"/>
          <w:b/>
        </w:rPr>
        <w:t>заличено, съгл. чл. 2 от ЗЗЛД</w:t>
      </w:r>
      <w:r w:rsidRPr="000E1E1B">
        <w:rPr>
          <w:rFonts w:ascii="Cambria" w:hAnsi="Cambria"/>
          <w:b/>
          <w:lang w:val="ru-RU"/>
        </w:rPr>
        <w:t xml:space="preserve">        </w:t>
      </w:r>
    </w:p>
    <w:p w:rsidR="003F612B" w:rsidRDefault="003F612B" w:rsidP="000E1E1B"/>
    <w:p w:rsidR="003F612B" w:rsidRPr="000E1E1B" w:rsidRDefault="003F612B" w:rsidP="000E1E1B">
      <w:pPr>
        <w:rPr>
          <w:rFonts w:ascii="Cambria" w:hAnsi="Cambria"/>
          <w:b/>
          <w:lang w:val="ru-RU"/>
        </w:rPr>
      </w:pPr>
      <w:r w:rsidRPr="00697899">
        <w:t xml:space="preserve">    </w:t>
      </w:r>
      <w:r>
        <w:tab/>
      </w:r>
      <w:r>
        <w:tab/>
        <w:t xml:space="preserve">     </w:t>
      </w:r>
      <w:r w:rsidRPr="00697899">
        <w:t xml:space="preserve"> 2. </w:t>
      </w:r>
      <w:r w:rsidRPr="00A23BF8">
        <w:rPr>
          <w:rFonts w:ascii="Cambria" w:hAnsi="Cambria"/>
          <w:b/>
        </w:rPr>
        <w:t>заличено, съгл. чл. 2 от ЗЗЛД</w:t>
      </w:r>
      <w:r w:rsidRPr="000E1E1B">
        <w:rPr>
          <w:rFonts w:ascii="Cambria" w:hAnsi="Cambria"/>
          <w:b/>
          <w:lang w:val="ru-RU"/>
        </w:rPr>
        <w:t xml:space="preserve">        </w:t>
      </w:r>
    </w:p>
    <w:p w:rsidR="003F612B" w:rsidRDefault="003F612B" w:rsidP="000E1E1B"/>
    <w:p w:rsidR="003F612B" w:rsidRDefault="003F612B" w:rsidP="00527608">
      <w:pPr>
        <w:jc w:val="both"/>
      </w:pPr>
    </w:p>
    <w:p w:rsidR="003F612B" w:rsidRDefault="003F612B" w:rsidP="00772BCC">
      <w:pPr>
        <w:pStyle w:val="BodyTextIndent"/>
        <w:ind w:right="-650"/>
      </w:pPr>
      <w:r>
        <w:t>Присъстваха всички членове на комисията</w:t>
      </w:r>
    </w:p>
    <w:p w:rsidR="003F612B" w:rsidRDefault="003F612B" w:rsidP="00527608">
      <w:pPr>
        <w:ind w:firstLine="567"/>
        <w:jc w:val="both"/>
        <w:rPr>
          <w:b/>
        </w:rPr>
      </w:pPr>
      <w:r>
        <w:t>В изпълнение на заповед № РД 10-</w:t>
      </w:r>
      <w:r w:rsidRPr="007F5873">
        <w:rPr>
          <w:lang w:val="ru-RU"/>
        </w:rPr>
        <w:t>152</w:t>
      </w:r>
      <w:r>
        <w:t>/</w:t>
      </w:r>
      <w:r w:rsidRPr="007F5873">
        <w:rPr>
          <w:lang w:val="ru-RU"/>
        </w:rPr>
        <w:t>04</w:t>
      </w:r>
      <w:r>
        <w:rPr>
          <w:lang w:val="ru-RU"/>
        </w:rPr>
        <w:t>.05.</w:t>
      </w:r>
      <w:r w:rsidRPr="001C45BA">
        <w:t>201</w:t>
      </w:r>
      <w:r>
        <w:t xml:space="preserve">8 </w:t>
      </w:r>
      <w:r w:rsidRPr="001C45BA">
        <w:t>год</w:t>
      </w:r>
      <w:r>
        <w:t>.на Директора на ТП”ДЛС Граматиково”  комисията пристъпи към разглеждане, оценка и класиране предложенията на участниците в процедурата за възлагане на обществена поръчка с предмет: :</w:t>
      </w:r>
      <w:r w:rsidRPr="003A500C">
        <w:rPr>
          <w:b/>
          <w:i/>
          <w:lang w:val="ru-RU"/>
        </w:rPr>
        <w:t>«П</w:t>
      </w:r>
      <w:r w:rsidRPr="003A500C">
        <w:rPr>
          <w:b/>
          <w:i/>
        </w:rPr>
        <w:t xml:space="preserve">оддържане на съществуващи </w:t>
      </w:r>
      <w:r w:rsidRPr="003A500C">
        <w:rPr>
          <w:b/>
          <w:i/>
          <w:lang w:val="ru-RU"/>
        </w:rPr>
        <w:t xml:space="preserve">минерализовани ивици и лесокултурни противопожарни прегради на територията на ТП «ДЛС </w:t>
      </w:r>
      <w:r w:rsidRPr="003A500C">
        <w:rPr>
          <w:b/>
          <w:i/>
        </w:rPr>
        <w:t xml:space="preserve">Граматиково“ </w:t>
      </w:r>
      <w:r w:rsidRPr="003A500C">
        <w:rPr>
          <w:b/>
        </w:rPr>
        <w:t xml:space="preserve">, </w:t>
      </w:r>
    </w:p>
    <w:p w:rsidR="003F612B" w:rsidRPr="003A500C" w:rsidRDefault="003F612B" w:rsidP="00527608">
      <w:pPr>
        <w:ind w:firstLine="567"/>
        <w:jc w:val="both"/>
      </w:pPr>
    </w:p>
    <w:p w:rsidR="003F612B" w:rsidRDefault="003F612B" w:rsidP="007F5873">
      <w:pPr>
        <w:pStyle w:val="BodyTextIndent"/>
        <w:ind w:right="-650" w:firstLine="284"/>
        <w:rPr>
          <w:sz w:val="22"/>
          <w:szCs w:val="22"/>
        </w:rPr>
      </w:pPr>
      <w:r>
        <w:t xml:space="preserve">На заседанието присъстваха всички членове на комисията. </w:t>
      </w:r>
      <w:r w:rsidRPr="0059471D">
        <w:rPr>
          <w:sz w:val="22"/>
          <w:szCs w:val="22"/>
        </w:rPr>
        <w:t xml:space="preserve">Не присъстваха представители на </w:t>
      </w:r>
      <w:r>
        <w:rPr>
          <w:sz w:val="22"/>
          <w:szCs w:val="22"/>
        </w:rPr>
        <w:t xml:space="preserve">участника и </w:t>
      </w:r>
      <w:r w:rsidRPr="0059471D">
        <w:rPr>
          <w:sz w:val="22"/>
          <w:szCs w:val="22"/>
        </w:rPr>
        <w:t>средствата за масова информация, в съответствие с чл.68, ал.3 от ЗОП.</w:t>
      </w:r>
      <w:r w:rsidRPr="0059471D">
        <w:rPr>
          <w:sz w:val="22"/>
          <w:szCs w:val="22"/>
        </w:rPr>
        <w:tab/>
      </w:r>
    </w:p>
    <w:p w:rsidR="003F612B" w:rsidRDefault="003F612B" w:rsidP="003D1145">
      <w:pPr>
        <w:pStyle w:val="BodyTextIndent"/>
        <w:ind w:left="0" w:firstLine="567"/>
        <w:jc w:val="both"/>
      </w:pPr>
      <w:r>
        <w:rPr>
          <w:sz w:val="22"/>
          <w:szCs w:val="22"/>
        </w:rPr>
        <w:t xml:space="preserve">Председателят на комисията откри заседанието на същата, обяви и прочете текста на заповед               № </w:t>
      </w:r>
      <w:r>
        <w:t>РД 10-</w:t>
      </w:r>
      <w:r w:rsidRPr="007F5873">
        <w:rPr>
          <w:lang w:val="ru-RU"/>
        </w:rPr>
        <w:t>152</w:t>
      </w:r>
      <w:r>
        <w:t>/</w:t>
      </w:r>
      <w:r w:rsidRPr="007F5873">
        <w:rPr>
          <w:lang w:val="ru-RU"/>
        </w:rPr>
        <w:t>04</w:t>
      </w:r>
      <w:r>
        <w:rPr>
          <w:lang w:val="ru-RU"/>
        </w:rPr>
        <w:t>.05.</w:t>
      </w:r>
      <w:r w:rsidRPr="001C45BA">
        <w:t>201</w:t>
      </w:r>
      <w:r>
        <w:t>8</w:t>
      </w:r>
      <w:r w:rsidRPr="001C45BA">
        <w:t>год</w:t>
      </w:r>
      <w:r>
        <w:t xml:space="preserve"> </w:t>
      </w:r>
      <w:r w:rsidRPr="00CD61F6">
        <w:t xml:space="preserve"> </w:t>
      </w:r>
      <w:r>
        <w:t>и решение</w:t>
      </w:r>
      <w:r w:rsidRPr="00CD61F6">
        <w:t xml:space="preserve"> </w:t>
      </w:r>
      <w:r w:rsidRPr="001C45BA">
        <w:t xml:space="preserve">№ РД </w:t>
      </w:r>
      <w:r w:rsidRPr="007F5873">
        <w:rPr>
          <w:lang w:val="ru-RU"/>
        </w:rPr>
        <w:t>10</w:t>
      </w:r>
      <w:r>
        <w:t xml:space="preserve">-120/11.04.2018 </w:t>
      </w:r>
      <w:r w:rsidRPr="001C45BA">
        <w:t>год</w:t>
      </w:r>
      <w:r>
        <w:t>.</w:t>
      </w:r>
      <w:r w:rsidRPr="00CD61F6">
        <w:t xml:space="preserve"> </w:t>
      </w:r>
      <w:r>
        <w:t xml:space="preserve"> </w:t>
      </w:r>
      <w:r w:rsidRPr="00CD61F6">
        <w:t xml:space="preserve">на </w:t>
      </w:r>
      <w:r>
        <w:t>Директора на ТП”ДЛС Граматиково” , след което получи срещу подпис от отговорното лице извлечение от входящия регистър на лицата, подали оферти за участие в процедурата, ведно с постъпилата оферта.</w:t>
      </w:r>
    </w:p>
    <w:p w:rsidR="003F612B" w:rsidRDefault="003F612B" w:rsidP="003D1145">
      <w:pPr>
        <w:pStyle w:val="BodyTextIndent"/>
        <w:ind w:left="0" w:firstLine="283"/>
        <w:jc w:val="both"/>
      </w:pPr>
      <w:r>
        <w:t>След запознаване с входящия регистър на участниците, подали оферти, съгласно изискванията на чл.51, ал.8 от ППЗОП, всеки член на комисията попълни и подписа декларация за отсъствие на обстоятелства по чл. 103, ал.2 от ЗОП.</w:t>
      </w:r>
    </w:p>
    <w:p w:rsidR="003F612B" w:rsidRDefault="003F612B" w:rsidP="003D1145">
      <w:pPr>
        <w:pStyle w:val="BodyTextIndent"/>
        <w:ind w:left="0" w:firstLine="283"/>
        <w:jc w:val="both"/>
      </w:pPr>
      <w:r>
        <w:t>От входящия  регистър на лицата, подали оферти за участие се установи, че до изтичане на предварително определения от Възложителя срок: 16:30часа на 03.05.2018год., е подадена една оферта за участие, както следва:</w:t>
      </w:r>
    </w:p>
    <w:p w:rsidR="003F612B" w:rsidRPr="00BC12E5" w:rsidRDefault="003F612B" w:rsidP="003D1145">
      <w:pPr>
        <w:pStyle w:val="BodyTextIndent"/>
        <w:spacing w:after="0"/>
        <w:ind w:left="0" w:right="-23" w:firstLine="283"/>
        <w:jc w:val="both"/>
        <w:rPr>
          <w:sz w:val="22"/>
          <w:szCs w:val="22"/>
        </w:rPr>
      </w:pPr>
      <w:r>
        <w:t xml:space="preserve">1.Оферта, вх. № ПО-00-29/03.05.2018год., подадена от „Ропотамо 2006”ЕООД, гр. Бургас, ул.”Гладстон”№2, ет.1, ап.3. подадена </w:t>
      </w:r>
      <w:r w:rsidRPr="00BC12E5">
        <w:t>в 08.23 ч.</w:t>
      </w:r>
    </w:p>
    <w:p w:rsidR="003F612B" w:rsidRDefault="003F612B" w:rsidP="003D1145">
      <w:pPr>
        <w:ind w:firstLine="283"/>
        <w:jc w:val="both"/>
        <w:rPr>
          <w:sz w:val="22"/>
          <w:szCs w:val="22"/>
        </w:rPr>
      </w:pPr>
      <w:r>
        <w:rPr>
          <w:sz w:val="22"/>
          <w:szCs w:val="22"/>
        </w:rPr>
        <w:t xml:space="preserve"> </w:t>
      </w:r>
    </w:p>
    <w:p w:rsidR="003F612B" w:rsidRDefault="003F612B" w:rsidP="003D1145">
      <w:pPr>
        <w:ind w:firstLine="283"/>
        <w:jc w:val="both"/>
        <w:rPr>
          <w:sz w:val="22"/>
          <w:szCs w:val="22"/>
        </w:rPr>
      </w:pPr>
      <w:r>
        <w:rPr>
          <w:sz w:val="22"/>
          <w:szCs w:val="22"/>
        </w:rPr>
        <w:t>Офертата на участника е представена съгласно разпоредбите на чл. 47, ал.2 от ППЗОП, в непрозрачна опаковка и с ненарушена цялост.</w:t>
      </w:r>
    </w:p>
    <w:p w:rsidR="003F612B" w:rsidRDefault="003F612B" w:rsidP="003D1145">
      <w:pPr>
        <w:ind w:firstLine="283"/>
        <w:jc w:val="both"/>
        <w:rPr>
          <w:sz w:val="22"/>
          <w:szCs w:val="22"/>
        </w:rPr>
      </w:pPr>
      <w:r>
        <w:rPr>
          <w:sz w:val="22"/>
          <w:szCs w:val="22"/>
        </w:rPr>
        <w:t xml:space="preserve"> </w:t>
      </w:r>
    </w:p>
    <w:p w:rsidR="003F612B" w:rsidRDefault="003F612B" w:rsidP="003D1145">
      <w:pPr>
        <w:ind w:firstLine="283"/>
        <w:jc w:val="both"/>
        <w:rPr>
          <w:sz w:val="22"/>
          <w:szCs w:val="22"/>
        </w:rPr>
      </w:pPr>
      <w:r>
        <w:rPr>
          <w:sz w:val="22"/>
          <w:szCs w:val="22"/>
        </w:rPr>
        <w:t xml:space="preserve">Комисията пристъпи към отваряне на опаковката на подадената от участника оферта и установи: Офертата е подадена в запечатана, непрозрачна опаковка, с ненарушена цялост, с посочени данни за участника, адрес за кореспонденция. </w:t>
      </w:r>
    </w:p>
    <w:p w:rsidR="003F612B" w:rsidRDefault="003F612B" w:rsidP="00772BCC">
      <w:pPr>
        <w:jc w:val="both"/>
        <w:rPr>
          <w:sz w:val="22"/>
          <w:szCs w:val="22"/>
        </w:rPr>
      </w:pPr>
    </w:p>
    <w:p w:rsidR="003F612B" w:rsidRDefault="003F612B" w:rsidP="00A92BE2">
      <w:pPr>
        <w:ind w:firstLine="283"/>
        <w:jc w:val="both"/>
        <w:rPr>
          <w:sz w:val="22"/>
          <w:szCs w:val="22"/>
        </w:rPr>
      </w:pPr>
      <w:r>
        <w:rPr>
          <w:sz w:val="22"/>
          <w:szCs w:val="22"/>
        </w:rPr>
        <w:t>Председателят  на комисията  отвори опаковката и предложи на останалите членове на комисията да подпишат съдържащите се в нея документи- документи за подбор, предложение за изпълнение на поръчката и плик с надпис „Предложени ценови параметри”. Всички подписаха предложение за изпълнение на поръчката и плик с предложени ценови параметри, а именно:</w:t>
      </w:r>
    </w:p>
    <w:p w:rsidR="003F612B" w:rsidRPr="00CD227C" w:rsidRDefault="003F612B" w:rsidP="00772BCC">
      <w:pPr>
        <w:jc w:val="both"/>
        <w:rPr>
          <w:sz w:val="22"/>
          <w:szCs w:val="22"/>
        </w:rPr>
      </w:pPr>
    </w:p>
    <w:p w:rsidR="003F612B" w:rsidRPr="00E1638C" w:rsidRDefault="003F612B" w:rsidP="00772BCC">
      <w:pPr>
        <w:ind w:firstLine="708"/>
        <w:jc w:val="both"/>
        <w:rPr>
          <w:sz w:val="22"/>
          <w:szCs w:val="22"/>
          <w:u w:val="single"/>
        </w:rPr>
      </w:pPr>
      <w:r w:rsidRPr="00DC59EB">
        <w:rPr>
          <w:b/>
          <w:sz w:val="28"/>
          <w:szCs w:val="28"/>
          <w:u w:val="single"/>
        </w:rPr>
        <w:t>Участник № 1</w:t>
      </w:r>
      <w:r w:rsidRPr="006C6BE2">
        <w:rPr>
          <w:u w:val="single"/>
        </w:rPr>
        <w:t xml:space="preserve"> </w:t>
      </w:r>
      <w:r>
        <w:rPr>
          <w:u w:val="single"/>
        </w:rPr>
        <w:t>–</w:t>
      </w:r>
      <w:r>
        <w:rPr>
          <w:sz w:val="22"/>
          <w:szCs w:val="22"/>
          <w:u w:val="single"/>
        </w:rPr>
        <w:t xml:space="preserve"> </w:t>
      </w:r>
      <w:r w:rsidRPr="00527608">
        <w:rPr>
          <w:b/>
          <w:u w:val="single"/>
        </w:rPr>
        <w:t>„Ропотамо 2006”ЕООД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3F612B" w:rsidRPr="001F5056" w:rsidTr="007C04AF">
        <w:trPr>
          <w:tblHeader/>
        </w:trPr>
        <w:tc>
          <w:tcPr>
            <w:tcW w:w="1101" w:type="dxa"/>
            <w:vAlign w:val="center"/>
          </w:tcPr>
          <w:p w:rsidR="003F612B" w:rsidRPr="00AA6A01" w:rsidRDefault="003F612B" w:rsidP="007C04AF">
            <w:pPr>
              <w:pStyle w:val="BodyText"/>
              <w:jc w:val="center"/>
              <w:rPr>
                <w:b/>
                <w:bCs/>
                <w:szCs w:val="24"/>
              </w:rPr>
            </w:pPr>
            <w:r w:rsidRPr="00AA6A01">
              <w:rPr>
                <w:b/>
                <w:bCs/>
                <w:szCs w:val="24"/>
              </w:rPr>
              <w:t>Приложение №</w:t>
            </w:r>
          </w:p>
        </w:tc>
        <w:tc>
          <w:tcPr>
            <w:tcW w:w="7654" w:type="dxa"/>
            <w:vAlign w:val="center"/>
          </w:tcPr>
          <w:p w:rsidR="003F612B" w:rsidRPr="00AA6A01" w:rsidRDefault="003F612B" w:rsidP="007C04AF">
            <w:pPr>
              <w:pStyle w:val="BodyText"/>
              <w:jc w:val="center"/>
              <w:rPr>
                <w:b/>
                <w:bCs/>
                <w:szCs w:val="24"/>
              </w:rPr>
            </w:pPr>
            <w:r w:rsidRPr="00AA6A01">
              <w:rPr>
                <w:b/>
                <w:bCs/>
                <w:szCs w:val="24"/>
              </w:rPr>
              <w:t>Съдържание</w:t>
            </w:r>
          </w:p>
        </w:tc>
        <w:tc>
          <w:tcPr>
            <w:tcW w:w="1417" w:type="dxa"/>
            <w:vAlign w:val="center"/>
          </w:tcPr>
          <w:p w:rsidR="003F612B" w:rsidRPr="00AA6A01" w:rsidRDefault="003F612B" w:rsidP="007C04AF">
            <w:pPr>
              <w:pStyle w:val="BodyText"/>
              <w:spacing w:after="0"/>
              <w:jc w:val="center"/>
              <w:rPr>
                <w:i/>
                <w:iCs/>
                <w:szCs w:val="24"/>
              </w:rPr>
            </w:pPr>
          </w:p>
        </w:tc>
      </w:tr>
      <w:tr w:rsidR="003F612B" w:rsidRPr="001F5056" w:rsidTr="007C04AF">
        <w:tc>
          <w:tcPr>
            <w:tcW w:w="10172" w:type="dxa"/>
            <w:gridSpan w:val="3"/>
            <w:tcBorders>
              <w:top w:val="double" w:sz="4" w:space="0" w:color="auto"/>
            </w:tcBorders>
            <w:shd w:val="clear" w:color="auto" w:fill="D9D9D9"/>
          </w:tcPr>
          <w:p w:rsidR="003F612B" w:rsidRPr="00AA6A01" w:rsidRDefault="003F612B" w:rsidP="007C04AF">
            <w:pPr>
              <w:pStyle w:val="BodyText"/>
              <w:jc w:val="center"/>
              <w:rPr>
                <w:b/>
                <w:bCs/>
                <w:sz w:val="28"/>
                <w:szCs w:val="28"/>
              </w:rPr>
            </w:pPr>
            <w:r w:rsidRPr="00AA6A01">
              <w:rPr>
                <w:b/>
                <w:bCs/>
                <w:sz w:val="28"/>
                <w:szCs w:val="28"/>
              </w:rPr>
              <w:t>Плик № 1 „Документи за подбор”</w:t>
            </w:r>
          </w:p>
        </w:tc>
      </w:tr>
      <w:tr w:rsidR="003F612B" w:rsidRPr="001F5056" w:rsidTr="007C04AF">
        <w:tc>
          <w:tcPr>
            <w:tcW w:w="1101" w:type="dxa"/>
          </w:tcPr>
          <w:p w:rsidR="003F612B" w:rsidRPr="00AA6A01" w:rsidRDefault="003F612B" w:rsidP="00772BCC">
            <w:pPr>
              <w:pStyle w:val="BodyText"/>
              <w:numPr>
                <w:ilvl w:val="0"/>
                <w:numId w:val="14"/>
              </w:numPr>
              <w:spacing w:after="0"/>
              <w:jc w:val="both"/>
              <w:rPr>
                <w:b/>
                <w:bCs/>
                <w:szCs w:val="24"/>
              </w:rPr>
            </w:pPr>
          </w:p>
        </w:tc>
        <w:tc>
          <w:tcPr>
            <w:tcW w:w="7654" w:type="dxa"/>
          </w:tcPr>
          <w:p w:rsidR="003F612B" w:rsidRPr="00AA6A01" w:rsidRDefault="003F612B" w:rsidP="007C04AF">
            <w:pPr>
              <w:pStyle w:val="BodyText"/>
              <w:rPr>
                <w:szCs w:val="24"/>
              </w:rPr>
            </w:pPr>
            <w:r w:rsidRPr="00AA6A01">
              <w:rPr>
                <w:szCs w:val="24"/>
              </w:rPr>
              <w:t xml:space="preserve">Стандартен образец за електронен единен европейски документ </w:t>
            </w:r>
            <w:r>
              <w:rPr>
                <w:szCs w:val="24"/>
                <w:lang w:val="en-US"/>
              </w:rPr>
              <w:t>EE</w:t>
            </w:r>
            <w:r w:rsidRPr="007F5873">
              <w:rPr>
                <w:szCs w:val="24"/>
                <w:lang w:val="ru-RU"/>
              </w:rPr>
              <w:t>ДОП</w:t>
            </w:r>
          </w:p>
        </w:tc>
        <w:tc>
          <w:tcPr>
            <w:tcW w:w="1417" w:type="dxa"/>
          </w:tcPr>
          <w:p w:rsidR="003F612B" w:rsidRPr="00AA6A01" w:rsidRDefault="003F612B" w:rsidP="007C04AF">
            <w:pPr>
              <w:pStyle w:val="BodyText"/>
              <w:jc w:val="center"/>
              <w:rPr>
                <w:b/>
                <w:bCs/>
                <w:szCs w:val="24"/>
              </w:rPr>
            </w:pPr>
            <w:r w:rsidRPr="00AA6A01">
              <w:rPr>
                <w:b/>
                <w:bCs/>
                <w:szCs w:val="24"/>
              </w:rPr>
              <w:t>да</w:t>
            </w:r>
          </w:p>
        </w:tc>
      </w:tr>
      <w:tr w:rsidR="003F612B" w:rsidRPr="001F5056" w:rsidTr="007C04AF">
        <w:tc>
          <w:tcPr>
            <w:tcW w:w="1101" w:type="dxa"/>
          </w:tcPr>
          <w:p w:rsidR="003F612B" w:rsidRPr="00AA6A01" w:rsidRDefault="003F612B" w:rsidP="007C04AF">
            <w:pPr>
              <w:pStyle w:val="BodyText"/>
              <w:spacing w:after="0"/>
              <w:ind w:left="720"/>
              <w:jc w:val="both"/>
              <w:rPr>
                <w:b/>
                <w:bCs/>
                <w:szCs w:val="24"/>
                <w:highlight w:val="lightGray"/>
              </w:rPr>
            </w:pPr>
          </w:p>
        </w:tc>
        <w:tc>
          <w:tcPr>
            <w:tcW w:w="7654" w:type="dxa"/>
          </w:tcPr>
          <w:p w:rsidR="003F612B" w:rsidRPr="00AA6A01" w:rsidRDefault="003F612B" w:rsidP="007C04AF">
            <w:pPr>
              <w:pStyle w:val="BodyText"/>
              <w:rPr>
                <w:bCs/>
                <w:szCs w:val="24"/>
                <w:highlight w:val="lightGray"/>
              </w:rPr>
            </w:pPr>
            <w:r w:rsidRPr="00AA6A01">
              <w:rPr>
                <w:bCs/>
                <w:szCs w:val="24"/>
              </w:rPr>
              <w:t>ОБРАЗЕЦ 2 - „</w:t>
            </w:r>
            <w:r w:rsidRPr="00AA6A01">
              <w:rPr>
                <w:szCs w:val="24"/>
              </w:rPr>
              <w:t>Техническо предложение”, в т.ч.</w:t>
            </w:r>
          </w:p>
        </w:tc>
        <w:tc>
          <w:tcPr>
            <w:tcW w:w="1417" w:type="dxa"/>
          </w:tcPr>
          <w:p w:rsidR="003F612B" w:rsidRPr="00AA6A01" w:rsidRDefault="003F612B" w:rsidP="007C04AF">
            <w:pPr>
              <w:pStyle w:val="BodyText"/>
              <w:jc w:val="center"/>
              <w:rPr>
                <w:b/>
                <w:bCs/>
                <w:szCs w:val="24"/>
                <w:highlight w:val="lightGray"/>
              </w:rPr>
            </w:pPr>
            <w:r w:rsidRPr="00AA6A01">
              <w:rPr>
                <w:b/>
                <w:bCs/>
                <w:szCs w:val="24"/>
              </w:rPr>
              <w:t>да</w:t>
            </w:r>
          </w:p>
        </w:tc>
      </w:tr>
      <w:tr w:rsidR="003F612B" w:rsidRPr="001F5056" w:rsidTr="007C04AF">
        <w:tc>
          <w:tcPr>
            <w:tcW w:w="1101" w:type="dxa"/>
          </w:tcPr>
          <w:p w:rsidR="003F612B" w:rsidRPr="00AA6A01" w:rsidRDefault="003F612B" w:rsidP="007C04AF">
            <w:pPr>
              <w:pStyle w:val="BodyText"/>
              <w:spacing w:after="0"/>
              <w:ind w:left="720"/>
              <w:jc w:val="both"/>
              <w:rPr>
                <w:b/>
                <w:bCs/>
                <w:szCs w:val="24"/>
                <w:highlight w:val="lightGray"/>
              </w:rPr>
            </w:pPr>
          </w:p>
        </w:tc>
        <w:tc>
          <w:tcPr>
            <w:tcW w:w="7654" w:type="dxa"/>
          </w:tcPr>
          <w:p w:rsidR="003F612B" w:rsidRPr="00AA6A01" w:rsidRDefault="003F612B" w:rsidP="007C04AF">
            <w:pPr>
              <w:pStyle w:val="BodyText"/>
              <w:rPr>
                <w:bCs/>
                <w:szCs w:val="24"/>
              </w:rPr>
            </w:pPr>
            <w:r w:rsidRPr="00AA6A01">
              <w:rPr>
                <w:bCs/>
                <w:szCs w:val="24"/>
              </w:rPr>
              <w:t>Приемане условията за изпълнение на обществената поръчка</w:t>
            </w:r>
          </w:p>
        </w:tc>
        <w:tc>
          <w:tcPr>
            <w:tcW w:w="1417" w:type="dxa"/>
          </w:tcPr>
          <w:p w:rsidR="003F612B" w:rsidRPr="00AA6A01" w:rsidRDefault="003F612B" w:rsidP="007C04AF">
            <w:pPr>
              <w:pStyle w:val="BodyText"/>
              <w:jc w:val="center"/>
              <w:rPr>
                <w:b/>
                <w:bCs/>
                <w:szCs w:val="24"/>
              </w:rPr>
            </w:pPr>
            <w:r w:rsidRPr="00AA6A01">
              <w:rPr>
                <w:b/>
                <w:bCs/>
                <w:szCs w:val="24"/>
              </w:rPr>
              <w:t>да</w:t>
            </w:r>
          </w:p>
        </w:tc>
      </w:tr>
      <w:tr w:rsidR="003F612B" w:rsidRPr="001F5056" w:rsidTr="007C04AF">
        <w:tc>
          <w:tcPr>
            <w:tcW w:w="1101" w:type="dxa"/>
          </w:tcPr>
          <w:p w:rsidR="003F612B" w:rsidRPr="00AA6A01" w:rsidRDefault="003F612B" w:rsidP="007C04AF">
            <w:pPr>
              <w:pStyle w:val="BodyText"/>
              <w:spacing w:after="0"/>
              <w:ind w:left="720"/>
              <w:jc w:val="both"/>
              <w:rPr>
                <w:b/>
                <w:bCs/>
                <w:szCs w:val="24"/>
                <w:highlight w:val="lightGray"/>
              </w:rPr>
            </w:pPr>
          </w:p>
        </w:tc>
        <w:tc>
          <w:tcPr>
            <w:tcW w:w="7654" w:type="dxa"/>
          </w:tcPr>
          <w:p w:rsidR="003F612B" w:rsidRPr="00AA6A01" w:rsidRDefault="003F612B" w:rsidP="007C04AF">
            <w:pPr>
              <w:pStyle w:val="BodyText"/>
              <w:rPr>
                <w:bCs/>
                <w:szCs w:val="24"/>
              </w:rPr>
            </w:pPr>
            <w:r w:rsidRPr="00AA6A01">
              <w:rPr>
                <w:bCs/>
                <w:szCs w:val="24"/>
              </w:rPr>
              <w:t>Приемане срок на валидност на офертата</w:t>
            </w:r>
          </w:p>
        </w:tc>
        <w:tc>
          <w:tcPr>
            <w:tcW w:w="1417" w:type="dxa"/>
          </w:tcPr>
          <w:p w:rsidR="003F612B" w:rsidRPr="00AA6A01" w:rsidRDefault="003F612B" w:rsidP="007C04AF">
            <w:pPr>
              <w:pStyle w:val="BodyText"/>
              <w:jc w:val="center"/>
              <w:rPr>
                <w:b/>
                <w:bCs/>
                <w:szCs w:val="24"/>
              </w:rPr>
            </w:pPr>
            <w:r w:rsidRPr="00AA6A01">
              <w:rPr>
                <w:b/>
                <w:bCs/>
                <w:szCs w:val="24"/>
              </w:rPr>
              <w:t>да</w:t>
            </w:r>
          </w:p>
        </w:tc>
      </w:tr>
      <w:tr w:rsidR="003F612B" w:rsidRPr="001F5056" w:rsidTr="007C04AF">
        <w:tc>
          <w:tcPr>
            <w:tcW w:w="1101" w:type="dxa"/>
          </w:tcPr>
          <w:p w:rsidR="003F612B" w:rsidRPr="00AA6A01" w:rsidRDefault="003F612B" w:rsidP="007C04AF">
            <w:pPr>
              <w:pStyle w:val="BodyText"/>
              <w:spacing w:after="0"/>
              <w:ind w:left="720"/>
              <w:jc w:val="both"/>
              <w:rPr>
                <w:b/>
                <w:bCs/>
                <w:szCs w:val="24"/>
                <w:highlight w:val="lightGray"/>
              </w:rPr>
            </w:pPr>
          </w:p>
        </w:tc>
        <w:tc>
          <w:tcPr>
            <w:tcW w:w="7654" w:type="dxa"/>
          </w:tcPr>
          <w:p w:rsidR="003F612B" w:rsidRPr="00AA6A01" w:rsidRDefault="003F612B" w:rsidP="007C04AF">
            <w:pPr>
              <w:pStyle w:val="BodyText"/>
              <w:rPr>
                <w:bCs/>
                <w:szCs w:val="24"/>
              </w:rPr>
            </w:pPr>
            <w:r w:rsidRPr="00AA6A01">
              <w:rPr>
                <w:bCs/>
                <w:szCs w:val="24"/>
              </w:rPr>
              <w:t xml:space="preserve">Съгласие с проекта на договора </w:t>
            </w:r>
          </w:p>
        </w:tc>
        <w:tc>
          <w:tcPr>
            <w:tcW w:w="1417" w:type="dxa"/>
          </w:tcPr>
          <w:p w:rsidR="003F612B" w:rsidRPr="00AA6A01" w:rsidRDefault="003F612B" w:rsidP="007C04AF">
            <w:pPr>
              <w:pStyle w:val="BodyText"/>
              <w:jc w:val="center"/>
              <w:rPr>
                <w:b/>
                <w:bCs/>
                <w:szCs w:val="24"/>
              </w:rPr>
            </w:pPr>
            <w:r w:rsidRPr="00AA6A01">
              <w:rPr>
                <w:b/>
                <w:bCs/>
                <w:szCs w:val="24"/>
              </w:rPr>
              <w:t>да</w:t>
            </w:r>
          </w:p>
        </w:tc>
      </w:tr>
      <w:tr w:rsidR="003F612B" w:rsidRPr="001F5056" w:rsidTr="007C04AF">
        <w:tc>
          <w:tcPr>
            <w:tcW w:w="1101" w:type="dxa"/>
          </w:tcPr>
          <w:p w:rsidR="003F612B" w:rsidRPr="00AA6A01" w:rsidRDefault="003F612B" w:rsidP="007C04AF">
            <w:pPr>
              <w:pStyle w:val="BodyText"/>
              <w:spacing w:after="0"/>
              <w:ind w:left="720"/>
              <w:jc w:val="both"/>
              <w:rPr>
                <w:b/>
                <w:bCs/>
                <w:szCs w:val="24"/>
                <w:highlight w:val="lightGray"/>
              </w:rPr>
            </w:pPr>
          </w:p>
        </w:tc>
        <w:tc>
          <w:tcPr>
            <w:tcW w:w="7654" w:type="dxa"/>
          </w:tcPr>
          <w:p w:rsidR="003F612B" w:rsidRPr="00AA6A01" w:rsidRDefault="003F612B" w:rsidP="007C04AF">
            <w:pPr>
              <w:pStyle w:val="BodyText"/>
              <w:rPr>
                <w:bCs/>
                <w:szCs w:val="24"/>
              </w:rPr>
            </w:pPr>
            <w:r w:rsidRPr="00AA6A01">
              <w:rPr>
                <w:bCs/>
                <w:szCs w:val="24"/>
              </w:rPr>
              <w:t>Деклариране на обстоятелства, подробно описани в документа</w:t>
            </w:r>
          </w:p>
        </w:tc>
        <w:tc>
          <w:tcPr>
            <w:tcW w:w="1417" w:type="dxa"/>
          </w:tcPr>
          <w:p w:rsidR="003F612B" w:rsidRPr="00AA6A01" w:rsidRDefault="003F612B" w:rsidP="007C04AF">
            <w:pPr>
              <w:pStyle w:val="BodyText"/>
              <w:jc w:val="center"/>
              <w:rPr>
                <w:b/>
                <w:bCs/>
                <w:szCs w:val="24"/>
              </w:rPr>
            </w:pPr>
            <w:r w:rsidRPr="00AA6A01">
              <w:rPr>
                <w:b/>
                <w:bCs/>
                <w:szCs w:val="24"/>
              </w:rPr>
              <w:t>да</w:t>
            </w:r>
          </w:p>
        </w:tc>
      </w:tr>
      <w:tr w:rsidR="003F612B" w:rsidRPr="001F5056" w:rsidTr="007C04AF">
        <w:tc>
          <w:tcPr>
            <w:tcW w:w="1101" w:type="dxa"/>
          </w:tcPr>
          <w:p w:rsidR="003F612B" w:rsidRPr="00AA6A01" w:rsidRDefault="003F612B" w:rsidP="007C04AF">
            <w:pPr>
              <w:pStyle w:val="BodyText"/>
              <w:spacing w:after="0"/>
              <w:ind w:left="720"/>
              <w:jc w:val="both"/>
              <w:rPr>
                <w:b/>
                <w:bCs/>
                <w:szCs w:val="24"/>
                <w:highlight w:val="lightGray"/>
              </w:rPr>
            </w:pPr>
          </w:p>
        </w:tc>
        <w:tc>
          <w:tcPr>
            <w:tcW w:w="7654" w:type="dxa"/>
          </w:tcPr>
          <w:p w:rsidR="003F612B" w:rsidRPr="00AA6A01" w:rsidRDefault="003F612B" w:rsidP="007C04AF">
            <w:pPr>
              <w:pStyle w:val="BodyText"/>
              <w:rPr>
                <w:bCs/>
                <w:szCs w:val="24"/>
              </w:rPr>
            </w:pPr>
            <w:r>
              <w:rPr>
                <w:bCs/>
                <w:szCs w:val="24"/>
              </w:rPr>
              <w:t>2 броя верижни трактори 130 к.с. - собстевени</w:t>
            </w:r>
          </w:p>
        </w:tc>
        <w:tc>
          <w:tcPr>
            <w:tcW w:w="1417" w:type="dxa"/>
          </w:tcPr>
          <w:p w:rsidR="003F612B" w:rsidRPr="00AA6A01" w:rsidRDefault="003F612B" w:rsidP="007C04AF">
            <w:pPr>
              <w:pStyle w:val="BodyText"/>
              <w:jc w:val="center"/>
              <w:rPr>
                <w:b/>
                <w:bCs/>
                <w:szCs w:val="24"/>
              </w:rPr>
            </w:pPr>
            <w:r>
              <w:rPr>
                <w:b/>
                <w:bCs/>
                <w:szCs w:val="24"/>
              </w:rPr>
              <w:t>да</w:t>
            </w:r>
          </w:p>
        </w:tc>
      </w:tr>
      <w:tr w:rsidR="003F612B" w:rsidRPr="001F5056" w:rsidTr="007C04AF">
        <w:tc>
          <w:tcPr>
            <w:tcW w:w="10172" w:type="dxa"/>
            <w:gridSpan w:val="3"/>
            <w:shd w:val="clear" w:color="auto" w:fill="D9D9D9"/>
          </w:tcPr>
          <w:p w:rsidR="003F612B" w:rsidRPr="00AA6A01" w:rsidRDefault="003F612B" w:rsidP="007C04AF">
            <w:pPr>
              <w:pStyle w:val="BodyText"/>
              <w:jc w:val="center"/>
              <w:rPr>
                <w:sz w:val="28"/>
                <w:szCs w:val="28"/>
              </w:rPr>
            </w:pPr>
            <w:r w:rsidRPr="00AA6A01">
              <w:rPr>
                <w:b/>
                <w:bCs/>
                <w:sz w:val="28"/>
                <w:szCs w:val="28"/>
              </w:rPr>
              <w:t>Плик  „Предлагани ценови параметри“</w:t>
            </w:r>
          </w:p>
        </w:tc>
      </w:tr>
      <w:tr w:rsidR="003F612B" w:rsidRPr="001F5056" w:rsidTr="007C04AF">
        <w:tc>
          <w:tcPr>
            <w:tcW w:w="1101" w:type="dxa"/>
          </w:tcPr>
          <w:p w:rsidR="003F612B" w:rsidRPr="00AA6A01" w:rsidRDefault="003F612B" w:rsidP="00772BCC">
            <w:pPr>
              <w:pStyle w:val="BodyText"/>
              <w:numPr>
                <w:ilvl w:val="0"/>
                <w:numId w:val="14"/>
              </w:numPr>
              <w:spacing w:after="0"/>
              <w:jc w:val="both"/>
              <w:rPr>
                <w:b/>
                <w:bCs/>
                <w:szCs w:val="24"/>
              </w:rPr>
            </w:pPr>
          </w:p>
        </w:tc>
        <w:tc>
          <w:tcPr>
            <w:tcW w:w="7654" w:type="dxa"/>
          </w:tcPr>
          <w:p w:rsidR="003F612B" w:rsidRPr="00AA6A01" w:rsidRDefault="003F612B" w:rsidP="007C04AF">
            <w:pPr>
              <w:pStyle w:val="BodyText"/>
              <w:rPr>
                <w:szCs w:val="24"/>
              </w:rPr>
            </w:pPr>
            <w:r w:rsidRPr="00AA6A01">
              <w:rPr>
                <w:szCs w:val="24"/>
              </w:rPr>
              <w:t xml:space="preserve">Предлагана цена </w:t>
            </w:r>
          </w:p>
          <w:p w:rsidR="003F612B" w:rsidRPr="00AA6A01" w:rsidRDefault="003F612B" w:rsidP="007C04AF">
            <w:pPr>
              <w:pStyle w:val="BodyText"/>
              <w:rPr>
                <w:bCs/>
                <w:i/>
                <w:iCs/>
                <w:szCs w:val="24"/>
              </w:rPr>
            </w:pPr>
            <w:r w:rsidRPr="00AA6A01">
              <w:rPr>
                <w:bCs/>
                <w:i/>
                <w:iCs/>
                <w:szCs w:val="24"/>
              </w:rPr>
              <w:t>(в отделен запечатан плик с надпис  „Предлагани ценови параметри”, поставен в плика с офертата)</w:t>
            </w:r>
          </w:p>
        </w:tc>
        <w:tc>
          <w:tcPr>
            <w:tcW w:w="1417" w:type="dxa"/>
          </w:tcPr>
          <w:p w:rsidR="003F612B" w:rsidRPr="00AA6A01" w:rsidRDefault="003F612B" w:rsidP="007C04AF">
            <w:pPr>
              <w:pStyle w:val="BodyText"/>
              <w:jc w:val="center"/>
              <w:rPr>
                <w:b/>
                <w:szCs w:val="24"/>
              </w:rPr>
            </w:pPr>
            <w:r w:rsidRPr="00AA6A01">
              <w:rPr>
                <w:b/>
                <w:szCs w:val="24"/>
              </w:rPr>
              <w:t>да</w:t>
            </w:r>
          </w:p>
        </w:tc>
      </w:tr>
    </w:tbl>
    <w:p w:rsidR="003F612B" w:rsidRDefault="003F612B" w:rsidP="00772BCC">
      <w:pPr>
        <w:ind w:firstLine="708"/>
        <w:jc w:val="both"/>
        <w:rPr>
          <w:b/>
          <w:sz w:val="22"/>
          <w:szCs w:val="22"/>
          <w:u w:val="single"/>
        </w:rPr>
      </w:pPr>
    </w:p>
    <w:p w:rsidR="003F612B" w:rsidRDefault="003F612B" w:rsidP="00FB4319">
      <w:pPr>
        <w:ind w:firstLine="708"/>
        <w:jc w:val="both"/>
        <w:rPr>
          <w:sz w:val="22"/>
          <w:szCs w:val="22"/>
        </w:rPr>
      </w:pPr>
      <w:r>
        <w:rPr>
          <w:sz w:val="22"/>
          <w:szCs w:val="22"/>
        </w:rPr>
        <w:t xml:space="preserve">С подписване на представените документи за участие приключи публичната част от заседанието на комисията. </w:t>
      </w:r>
    </w:p>
    <w:p w:rsidR="003F612B" w:rsidRDefault="003F612B" w:rsidP="00FB4319">
      <w:pPr>
        <w:ind w:firstLine="708"/>
        <w:jc w:val="both"/>
        <w:rPr>
          <w:sz w:val="22"/>
          <w:szCs w:val="22"/>
        </w:rPr>
      </w:pPr>
      <w:r>
        <w:rPr>
          <w:sz w:val="22"/>
          <w:szCs w:val="22"/>
        </w:rPr>
        <w:t>Председателят на комисията насрочи следващото заседание на комисията в 10:00 часа на 11.05.2018г. / петък/ , на което ще бъдат разгледани документите съгласно чл. 54, ал.7 от ППЗОП.</w:t>
      </w:r>
    </w:p>
    <w:p w:rsidR="003F612B" w:rsidRPr="00E33369" w:rsidRDefault="003F612B" w:rsidP="00772BCC">
      <w:pPr>
        <w:jc w:val="both"/>
        <w:rPr>
          <w:sz w:val="22"/>
          <w:szCs w:val="22"/>
        </w:rPr>
      </w:pPr>
    </w:p>
    <w:p w:rsidR="003F612B" w:rsidRDefault="003F612B" w:rsidP="00772BCC">
      <w:pPr>
        <w:jc w:val="both"/>
        <w:rPr>
          <w:sz w:val="22"/>
          <w:szCs w:val="22"/>
        </w:rPr>
      </w:pPr>
      <w:r>
        <w:rPr>
          <w:sz w:val="22"/>
          <w:szCs w:val="22"/>
        </w:rPr>
        <w:t>КОМИСИЯ:</w:t>
      </w:r>
    </w:p>
    <w:p w:rsidR="003F612B" w:rsidRDefault="003F612B" w:rsidP="00772BCC">
      <w:pPr>
        <w:jc w:val="both"/>
        <w:rPr>
          <w:sz w:val="22"/>
          <w:szCs w:val="22"/>
        </w:rPr>
      </w:pPr>
    </w:p>
    <w:p w:rsidR="003F612B" w:rsidRPr="000E1E1B" w:rsidRDefault="003F612B" w:rsidP="000E1E1B">
      <w:pPr>
        <w:ind w:firstLine="708"/>
        <w:rPr>
          <w:rFonts w:ascii="Cambria" w:hAnsi="Cambria"/>
          <w:i/>
          <w:lang w:val="ru-RU"/>
        </w:rPr>
      </w:pPr>
      <w:r w:rsidRPr="000E1E1B">
        <w:rPr>
          <w:bCs/>
          <w:i/>
          <w:lang w:val="ru-RU"/>
        </w:rPr>
        <w:t xml:space="preserve">Председател: </w:t>
      </w:r>
      <w:r w:rsidRPr="000E1E1B">
        <w:rPr>
          <w:rFonts w:ascii="Cambria" w:hAnsi="Cambria"/>
          <w:i/>
        </w:rPr>
        <w:t>заличено, съгл. чл. 2 от ЗЗЛД</w:t>
      </w:r>
      <w:r w:rsidRPr="000E1E1B">
        <w:rPr>
          <w:rFonts w:ascii="Cambria" w:hAnsi="Cambria"/>
          <w:i/>
          <w:lang w:val="ru-RU"/>
        </w:rPr>
        <w:t xml:space="preserve">        </w:t>
      </w:r>
    </w:p>
    <w:p w:rsidR="003F612B" w:rsidRPr="000E1E1B" w:rsidRDefault="003F612B" w:rsidP="000E1E1B">
      <w:pPr>
        <w:rPr>
          <w:i/>
        </w:rPr>
      </w:pPr>
    </w:p>
    <w:p w:rsidR="003F612B" w:rsidRPr="000E1E1B" w:rsidRDefault="003F612B" w:rsidP="000E1E1B">
      <w:pPr>
        <w:ind w:firstLine="708"/>
        <w:rPr>
          <w:rFonts w:ascii="Cambria" w:hAnsi="Cambria"/>
          <w:i/>
          <w:lang w:val="ru-RU"/>
        </w:rPr>
      </w:pPr>
      <w:r w:rsidRPr="000E1E1B">
        <w:rPr>
          <w:bCs/>
          <w:i/>
        </w:rPr>
        <w:t>Членове:</w:t>
      </w:r>
      <w:r w:rsidRPr="000E1E1B">
        <w:rPr>
          <w:i/>
        </w:rPr>
        <w:t xml:space="preserve">1. </w:t>
      </w:r>
      <w:r w:rsidRPr="000E1E1B">
        <w:rPr>
          <w:rFonts w:ascii="Cambria" w:hAnsi="Cambria"/>
          <w:i/>
        </w:rPr>
        <w:t>заличено, съгл. чл. 2 от ЗЗЛД</w:t>
      </w:r>
      <w:r w:rsidRPr="000E1E1B">
        <w:rPr>
          <w:rFonts w:ascii="Cambria" w:hAnsi="Cambria"/>
          <w:i/>
          <w:lang w:val="ru-RU"/>
        </w:rPr>
        <w:t xml:space="preserve">        </w:t>
      </w:r>
    </w:p>
    <w:p w:rsidR="003F612B" w:rsidRPr="000E1E1B" w:rsidRDefault="003F612B" w:rsidP="000E1E1B">
      <w:pPr>
        <w:rPr>
          <w:i/>
        </w:rPr>
      </w:pPr>
    </w:p>
    <w:p w:rsidR="003F612B" w:rsidRPr="000E1E1B" w:rsidRDefault="003F612B" w:rsidP="000E1E1B">
      <w:pPr>
        <w:rPr>
          <w:rFonts w:ascii="Cambria" w:hAnsi="Cambria"/>
          <w:i/>
          <w:lang w:val="ru-RU"/>
        </w:rPr>
      </w:pPr>
      <w:r w:rsidRPr="000E1E1B">
        <w:rPr>
          <w:i/>
        </w:rPr>
        <w:t xml:space="preserve">    </w:t>
      </w:r>
      <w:r w:rsidRPr="000E1E1B">
        <w:rPr>
          <w:i/>
        </w:rPr>
        <w:tab/>
      </w:r>
      <w:r w:rsidRPr="000E1E1B">
        <w:rPr>
          <w:i/>
        </w:rPr>
        <w:tab/>
        <w:t xml:space="preserve">      2. </w:t>
      </w:r>
      <w:r w:rsidRPr="000E1E1B">
        <w:rPr>
          <w:rFonts w:ascii="Cambria" w:hAnsi="Cambria"/>
          <w:i/>
        </w:rPr>
        <w:t>заличено, съгл. чл. 2 от ЗЗЛД</w:t>
      </w:r>
      <w:r w:rsidRPr="000E1E1B">
        <w:rPr>
          <w:rFonts w:ascii="Cambria" w:hAnsi="Cambria"/>
          <w:i/>
          <w:lang w:val="ru-RU"/>
        </w:rPr>
        <w:t xml:space="preserve">        </w:t>
      </w:r>
    </w:p>
    <w:p w:rsidR="003F612B" w:rsidRPr="000E1E1B" w:rsidRDefault="003F612B" w:rsidP="000E1E1B">
      <w:pPr>
        <w:rPr>
          <w:i/>
        </w:rPr>
      </w:pPr>
    </w:p>
    <w:p w:rsidR="003F612B" w:rsidRPr="0003163A" w:rsidRDefault="003F612B" w:rsidP="000E1E1B">
      <w:pPr>
        <w:jc w:val="both"/>
      </w:pPr>
    </w:p>
    <w:sectPr w:rsidR="003F612B" w:rsidRPr="0003163A" w:rsidSect="00A92BE2">
      <w:pgSz w:w="11906" w:h="16838"/>
      <w:pgMar w:top="540" w:right="926" w:bottom="143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es CY">
    <w:altName w:val="Courier New"/>
    <w:panose1 w:val="00000000000000000000"/>
    <w:charset w:val="59"/>
    <w:family w:val="auto"/>
    <w:notTrueType/>
    <w:pitch w:val="variable"/>
    <w:sig w:usb0="00000001" w:usb1="00000000" w:usb2="00000000" w:usb3="00000000" w:csb0="00000000" w:csb1="00000000"/>
  </w:font>
  <w:font w:name="ã‡ÚËÌÒÍË">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tentative="1">
      <w:start w:val="1"/>
      <w:numFmt w:val="bullet"/>
      <w:lvlText w:val="o"/>
      <w:lvlJc w:val="left"/>
      <w:pPr>
        <w:tabs>
          <w:tab w:val="num" w:pos="1920"/>
        </w:tabs>
        <w:ind w:left="1920" w:hanging="360"/>
      </w:pPr>
      <w:rPr>
        <w:rFonts w:ascii="Courier New" w:hAnsi="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5">
    <w:nsid w:val="593B6806"/>
    <w:multiLevelType w:val="hybridMultilevel"/>
    <w:tmpl w:val="3C2CE540"/>
    <w:lvl w:ilvl="0" w:tplc="40D830EC">
      <w:start w:val="1"/>
      <w:numFmt w:val="decimal"/>
      <w:lvlText w:val="%1."/>
      <w:lvlJc w:val="left"/>
      <w:pPr>
        <w:ind w:left="720" w:hanging="360"/>
      </w:pPr>
      <w:rPr>
        <w:rFonts w:cs="Times New Roman" w:hint="default"/>
        <w:sz w:val="24"/>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5B452CEE"/>
    <w:multiLevelType w:val="hybridMultilevel"/>
    <w:tmpl w:val="2C7A925A"/>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4"/>
  </w:num>
  <w:num w:numId="11">
    <w:abstractNumId w:val="1"/>
  </w:num>
  <w:num w:numId="12">
    <w:abstractNumId w:val="2"/>
  </w:num>
  <w:num w:numId="13">
    <w:abstractNumId w:val="6"/>
  </w:num>
  <w:num w:numId="14">
    <w:abstractNumId w:val="3"/>
  </w:num>
  <w:num w:numId="15">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6977"/>
    <w:rsid w:val="0003163A"/>
    <w:rsid w:val="000541C3"/>
    <w:rsid w:val="00061459"/>
    <w:rsid w:val="00063514"/>
    <w:rsid w:val="00084831"/>
    <w:rsid w:val="000A5C2D"/>
    <w:rsid w:val="000B4B37"/>
    <w:rsid w:val="000D715C"/>
    <w:rsid w:val="000D71E9"/>
    <w:rsid w:val="000E1E1B"/>
    <w:rsid w:val="00124687"/>
    <w:rsid w:val="00165372"/>
    <w:rsid w:val="001752D7"/>
    <w:rsid w:val="001A01EE"/>
    <w:rsid w:val="001B260F"/>
    <w:rsid w:val="001C36F3"/>
    <w:rsid w:val="001C45BA"/>
    <w:rsid w:val="001F5056"/>
    <w:rsid w:val="002056E1"/>
    <w:rsid w:val="002118E8"/>
    <w:rsid w:val="002714B9"/>
    <w:rsid w:val="00283CEB"/>
    <w:rsid w:val="002C5279"/>
    <w:rsid w:val="002E47BE"/>
    <w:rsid w:val="002F0053"/>
    <w:rsid w:val="00303845"/>
    <w:rsid w:val="0031112B"/>
    <w:rsid w:val="00323102"/>
    <w:rsid w:val="003268F0"/>
    <w:rsid w:val="003279A6"/>
    <w:rsid w:val="003450ED"/>
    <w:rsid w:val="003579CE"/>
    <w:rsid w:val="00357CCA"/>
    <w:rsid w:val="00357DCF"/>
    <w:rsid w:val="00384800"/>
    <w:rsid w:val="0039505A"/>
    <w:rsid w:val="003A500C"/>
    <w:rsid w:val="003D1145"/>
    <w:rsid w:val="003F612B"/>
    <w:rsid w:val="003F64BD"/>
    <w:rsid w:val="00417666"/>
    <w:rsid w:val="00422025"/>
    <w:rsid w:val="00424C44"/>
    <w:rsid w:val="0042595F"/>
    <w:rsid w:val="00431DF9"/>
    <w:rsid w:val="0044007D"/>
    <w:rsid w:val="004407FE"/>
    <w:rsid w:val="00476DA3"/>
    <w:rsid w:val="004B41F9"/>
    <w:rsid w:val="004D7C92"/>
    <w:rsid w:val="004E751F"/>
    <w:rsid w:val="004F3745"/>
    <w:rsid w:val="004F601D"/>
    <w:rsid w:val="00523C3C"/>
    <w:rsid w:val="00527608"/>
    <w:rsid w:val="005702DD"/>
    <w:rsid w:val="00581A22"/>
    <w:rsid w:val="0059471D"/>
    <w:rsid w:val="005B69D8"/>
    <w:rsid w:val="005C5101"/>
    <w:rsid w:val="005F0B97"/>
    <w:rsid w:val="006223CA"/>
    <w:rsid w:val="006539B5"/>
    <w:rsid w:val="006552AB"/>
    <w:rsid w:val="00657DA8"/>
    <w:rsid w:val="006676A1"/>
    <w:rsid w:val="00674221"/>
    <w:rsid w:val="00680BA8"/>
    <w:rsid w:val="0069074A"/>
    <w:rsid w:val="00697899"/>
    <w:rsid w:val="006A4142"/>
    <w:rsid w:val="006A4C82"/>
    <w:rsid w:val="006B4032"/>
    <w:rsid w:val="006B55DC"/>
    <w:rsid w:val="006C0418"/>
    <w:rsid w:val="006C6BE2"/>
    <w:rsid w:val="006E109B"/>
    <w:rsid w:val="006F723D"/>
    <w:rsid w:val="00710883"/>
    <w:rsid w:val="00743615"/>
    <w:rsid w:val="00750A4F"/>
    <w:rsid w:val="00760430"/>
    <w:rsid w:val="00766528"/>
    <w:rsid w:val="00770902"/>
    <w:rsid w:val="00772BCC"/>
    <w:rsid w:val="00776322"/>
    <w:rsid w:val="007A1483"/>
    <w:rsid w:val="007A647D"/>
    <w:rsid w:val="007C04AF"/>
    <w:rsid w:val="007D2101"/>
    <w:rsid w:val="007D642E"/>
    <w:rsid w:val="007E4BB1"/>
    <w:rsid w:val="007F5873"/>
    <w:rsid w:val="008523D8"/>
    <w:rsid w:val="00870DCD"/>
    <w:rsid w:val="00874A35"/>
    <w:rsid w:val="00874AA5"/>
    <w:rsid w:val="0089326A"/>
    <w:rsid w:val="008D1445"/>
    <w:rsid w:val="008F5FEB"/>
    <w:rsid w:val="0090216A"/>
    <w:rsid w:val="00917C96"/>
    <w:rsid w:val="0092733D"/>
    <w:rsid w:val="0093385C"/>
    <w:rsid w:val="00940E90"/>
    <w:rsid w:val="00950809"/>
    <w:rsid w:val="00967E60"/>
    <w:rsid w:val="00973260"/>
    <w:rsid w:val="00997845"/>
    <w:rsid w:val="009B3855"/>
    <w:rsid w:val="009B68D0"/>
    <w:rsid w:val="00A06718"/>
    <w:rsid w:val="00A129FA"/>
    <w:rsid w:val="00A12D19"/>
    <w:rsid w:val="00A23BF8"/>
    <w:rsid w:val="00A32E8D"/>
    <w:rsid w:val="00A4092E"/>
    <w:rsid w:val="00A46B81"/>
    <w:rsid w:val="00A57594"/>
    <w:rsid w:val="00A57F46"/>
    <w:rsid w:val="00A800A2"/>
    <w:rsid w:val="00A809A7"/>
    <w:rsid w:val="00A855F3"/>
    <w:rsid w:val="00A87708"/>
    <w:rsid w:val="00A87F68"/>
    <w:rsid w:val="00A91E1A"/>
    <w:rsid w:val="00A92BE2"/>
    <w:rsid w:val="00A958AC"/>
    <w:rsid w:val="00AA6A01"/>
    <w:rsid w:val="00AB1BBF"/>
    <w:rsid w:val="00AE1FBD"/>
    <w:rsid w:val="00AF22CA"/>
    <w:rsid w:val="00B16B3F"/>
    <w:rsid w:val="00B41B0F"/>
    <w:rsid w:val="00B452BB"/>
    <w:rsid w:val="00B566D5"/>
    <w:rsid w:val="00B66603"/>
    <w:rsid w:val="00BA6977"/>
    <w:rsid w:val="00BC12E5"/>
    <w:rsid w:val="00BD1907"/>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D0211"/>
    <w:rsid w:val="00CD0F9C"/>
    <w:rsid w:val="00CD227C"/>
    <w:rsid w:val="00CD61F6"/>
    <w:rsid w:val="00CF117A"/>
    <w:rsid w:val="00D058E9"/>
    <w:rsid w:val="00D05D2B"/>
    <w:rsid w:val="00D115E9"/>
    <w:rsid w:val="00D23A04"/>
    <w:rsid w:val="00D326F2"/>
    <w:rsid w:val="00D37A7D"/>
    <w:rsid w:val="00D83C11"/>
    <w:rsid w:val="00DA513A"/>
    <w:rsid w:val="00DA56A4"/>
    <w:rsid w:val="00DB5E46"/>
    <w:rsid w:val="00DC59EB"/>
    <w:rsid w:val="00DC61ED"/>
    <w:rsid w:val="00DD1FA2"/>
    <w:rsid w:val="00DF1A14"/>
    <w:rsid w:val="00DF5DEB"/>
    <w:rsid w:val="00E02C0D"/>
    <w:rsid w:val="00E1638C"/>
    <w:rsid w:val="00E30D75"/>
    <w:rsid w:val="00E33369"/>
    <w:rsid w:val="00E37AD0"/>
    <w:rsid w:val="00E50C70"/>
    <w:rsid w:val="00E51559"/>
    <w:rsid w:val="00E527A5"/>
    <w:rsid w:val="00E6370B"/>
    <w:rsid w:val="00E713C5"/>
    <w:rsid w:val="00E819CE"/>
    <w:rsid w:val="00E83830"/>
    <w:rsid w:val="00E91817"/>
    <w:rsid w:val="00EB3C78"/>
    <w:rsid w:val="00EC316C"/>
    <w:rsid w:val="00EE371E"/>
    <w:rsid w:val="00EF1D06"/>
    <w:rsid w:val="00EF237D"/>
    <w:rsid w:val="00EF7685"/>
    <w:rsid w:val="00F4654E"/>
    <w:rsid w:val="00F8572F"/>
    <w:rsid w:val="00F857B2"/>
    <w:rsid w:val="00F97ECE"/>
    <w:rsid w:val="00FB4319"/>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977"/>
    <w:rPr>
      <w:sz w:val="24"/>
      <w:szCs w:val="24"/>
    </w:rPr>
  </w:style>
  <w:style w:type="paragraph" w:styleId="Heading1">
    <w:name w:val="heading 1"/>
    <w:basedOn w:val="Normal"/>
    <w:next w:val="Normal"/>
    <w:link w:val="Heading1Char"/>
    <w:uiPriority w:val="99"/>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uiPriority w:val="99"/>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A32E8D"/>
    <w:pPr>
      <w:keepNext/>
      <w:spacing w:before="240" w:after="60"/>
      <w:outlineLvl w:val="3"/>
    </w:pPr>
    <w:rPr>
      <w:b/>
      <w:bCs/>
      <w:sz w:val="28"/>
      <w:szCs w:val="28"/>
      <w:lang w:val="en-US"/>
    </w:rPr>
  </w:style>
  <w:style w:type="paragraph" w:styleId="Heading5">
    <w:name w:val="heading 5"/>
    <w:basedOn w:val="Normal"/>
    <w:next w:val="Normal"/>
    <w:link w:val="Heading5Char"/>
    <w:uiPriority w:val="99"/>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link w:val="Heading6Char"/>
    <w:uiPriority w:val="99"/>
    <w:qFormat/>
    <w:rsid w:val="006676A1"/>
    <w:pPr>
      <w:spacing w:before="240" w:after="60"/>
      <w:outlineLvl w:val="5"/>
    </w:pPr>
    <w:rPr>
      <w:b/>
      <w:bCs/>
      <w:sz w:val="22"/>
      <w:szCs w:val="22"/>
      <w:lang w:val="en-GB" w:eastAsia="en-US"/>
    </w:rPr>
  </w:style>
  <w:style w:type="paragraph" w:styleId="Heading7">
    <w:name w:val="heading 7"/>
    <w:basedOn w:val="Normal"/>
    <w:next w:val="Normal"/>
    <w:link w:val="Heading7Char"/>
    <w:uiPriority w:val="99"/>
    <w:qFormat/>
    <w:rsid w:val="006676A1"/>
    <w:pPr>
      <w:spacing w:before="240" w:after="60"/>
      <w:outlineLvl w:val="6"/>
    </w:pPr>
    <w:rPr>
      <w:lang w:val="en-US" w:eastAsia="en-US"/>
    </w:rPr>
  </w:style>
  <w:style w:type="paragraph" w:styleId="Heading8">
    <w:name w:val="heading 8"/>
    <w:basedOn w:val="Normal"/>
    <w:next w:val="Normal"/>
    <w:link w:val="Heading8Char"/>
    <w:uiPriority w:val="99"/>
    <w:qFormat/>
    <w:rsid w:val="006676A1"/>
    <w:pPr>
      <w:spacing w:before="240" w:after="60"/>
      <w:outlineLvl w:val="7"/>
    </w:pPr>
    <w:rPr>
      <w:i/>
      <w:iCs/>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32E8D"/>
    <w:rPr>
      <w:rFonts w:ascii="Arial" w:hAnsi="Arial" w:cs="Times New Roman"/>
      <w:b/>
      <w:color w:val="50C814"/>
      <w:sz w:val="24"/>
      <w:lang w:eastAsia="en-US"/>
    </w:rPr>
  </w:style>
  <w:style w:type="character" w:customStyle="1" w:styleId="Heading2Char">
    <w:name w:val="Heading 2 Char"/>
    <w:basedOn w:val="DefaultParagraphFont"/>
    <w:link w:val="Heading2"/>
    <w:uiPriority w:val="99"/>
    <w:semiHidden/>
    <w:locked/>
    <w:rsid w:val="00A32E8D"/>
    <w:rPr>
      <w:rFonts w:ascii="Cambria" w:hAnsi="Cambria" w:cs="Times New Roman"/>
      <w:b/>
      <w:i/>
      <w:sz w:val="28"/>
    </w:rPr>
  </w:style>
  <w:style w:type="character" w:customStyle="1" w:styleId="Heading3Char">
    <w:name w:val="Heading 3 Char"/>
    <w:basedOn w:val="DefaultParagraphFont"/>
    <w:link w:val="Heading3"/>
    <w:uiPriority w:val="99"/>
    <w:semiHidden/>
    <w:locked/>
    <w:rsid w:val="00A32E8D"/>
    <w:rPr>
      <w:rFonts w:ascii="Cambria" w:hAnsi="Cambria" w:cs="Times New Roman"/>
      <w:b/>
      <w:sz w:val="26"/>
    </w:rPr>
  </w:style>
  <w:style w:type="character" w:customStyle="1" w:styleId="Heading4Char">
    <w:name w:val="Heading 4 Char"/>
    <w:basedOn w:val="DefaultParagraphFont"/>
    <w:link w:val="Heading4"/>
    <w:uiPriority w:val="99"/>
    <w:locked/>
    <w:rsid w:val="006676A1"/>
    <w:rPr>
      <w:rFonts w:cs="Times New Roman"/>
      <w:b/>
      <w:sz w:val="28"/>
      <w:lang w:val="en-US" w:eastAsia="bg-BG"/>
    </w:rPr>
  </w:style>
  <w:style w:type="character" w:customStyle="1" w:styleId="Heading5Char">
    <w:name w:val="Heading 5 Char"/>
    <w:basedOn w:val="DefaultParagraphFont"/>
    <w:link w:val="Heading5"/>
    <w:uiPriority w:val="99"/>
    <w:semiHidden/>
    <w:locked/>
    <w:rsid w:val="006E109B"/>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6E109B"/>
    <w:rPr>
      <w:rFonts w:ascii="Calibri" w:hAnsi="Calibri" w:cs="Times New Roman"/>
      <w:b/>
      <w:bCs/>
    </w:rPr>
  </w:style>
  <w:style w:type="character" w:customStyle="1" w:styleId="Heading7Char">
    <w:name w:val="Heading 7 Char"/>
    <w:basedOn w:val="DefaultParagraphFont"/>
    <w:link w:val="Heading7"/>
    <w:uiPriority w:val="99"/>
    <w:semiHidden/>
    <w:locked/>
    <w:rsid w:val="006E109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6E109B"/>
    <w:rPr>
      <w:rFonts w:ascii="Calibri" w:hAnsi="Calibri" w:cs="Times New Roman"/>
      <w:i/>
      <w:iCs/>
      <w:sz w:val="24"/>
      <w:szCs w:val="24"/>
    </w:rPr>
  </w:style>
  <w:style w:type="paragraph" w:styleId="BalloonText">
    <w:name w:val="Balloon Text"/>
    <w:basedOn w:val="Normal"/>
    <w:link w:val="BalloonTextChar"/>
    <w:uiPriority w:val="99"/>
    <w:semiHidden/>
    <w:rsid w:val="002E47B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109B"/>
    <w:rPr>
      <w:rFonts w:cs="Times New Roman"/>
      <w:sz w:val="2"/>
    </w:rPr>
  </w:style>
  <w:style w:type="paragraph" w:styleId="BodyTextIndent2">
    <w:name w:val="Body Text Indent 2"/>
    <w:basedOn w:val="Normal"/>
    <w:link w:val="BodyTextIndent2Char"/>
    <w:uiPriority w:val="99"/>
    <w:rsid w:val="00A57F46"/>
    <w:pPr>
      <w:numPr>
        <w:ilvl w:val="12"/>
      </w:numPr>
      <w:ind w:firstLine="720"/>
      <w:jc w:val="both"/>
    </w:pPr>
    <w:rPr>
      <w:sz w:val="28"/>
      <w:szCs w:val="20"/>
    </w:rPr>
  </w:style>
  <w:style w:type="character" w:customStyle="1" w:styleId="BodyTextIndent2Char">
    <w:name w:val="Body Text Indent 2 Char"/>
    <w:basedOn w:val="DefaultParagraphFont"/>
    <w:link w:val="BodyTextIndent2"/>
    <w:uiPriority w:val="99"/>
    <w:semiHidden/>
    <w:locked/>
    <w:rsid w:val="006E109B"/>
    <w:rPr>
      <w:rFonts w:cs="Times New Roman"/>
      <w:sz w:val="24"/>
      <w:szCs w:val="24"/>
    </w:rPr>
  </w:style>
  <w:style w:type="paragraph" w:customStyle="1" w:styleId="CharChar">
    <w:name w:val="Char Char"/>
    <w:basedOn w:val="Normal"/>
    <w:uiPriority w:val="99"/>
    <w:rsid w:val="00A57F46"/>
    <w:pPr>
      <w:tabs>
        <w:tab w:val="left" w:pos="709"/>
      </w:tabs>
    </w:pPr>
    <w:rPr>
      <w:rFonts w:ascii="Tahoma" w:hAnsi="Tahoma"/>
      <w:lang w:val="pl-PL" w:eastAsia="pl-PL"/>
    </w:rPr>
  </w:style>
  <w:style w:type="table" w:styleId="TableGrid">
    <w:name w:val="Table Grid"/>
    <w:basedOn w:val="TableNormal"/>
    <w:uiPriority w:val="99"/>
    <w:rsid w:val="005B69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uiPriority w:val="99"/>
    <w:rsid w:val="00DB5E46"/>
    <w:pPr>
      <w:tabs>
        <w:tab w:val="left" w:pos="709"/>
      </w:tabs>
    </w:pPr>
    <w:rPr>
      <w:rFonts w:ascii="Tahoma" w:hAnsi="Tahoma"/>
      <w:lang w:val="pl-PL" w:eastAsia="pl-PL"/>
    </w:rPr>
  </w:style>
  <w:style w:type="paragraph" w:styleId="Header">
    <w:name w:val="header"/>
    <w:basedOn w:val="Normal"/>
    <w:link w:val="HeaderChar"/>
    <w:uiPriority w:val="99"/>
    <w:rsid w:val="00A32E8D"/>
    <w:pPr>
      <w:tabs>
        <w:tab w:val="center" w:pos="4536"/>
        <w:tab w:val="right" w:pos="9072"/>
      </w:tabs>
    </w:pPr>
  </w:style>
  <w:style w:type="character" w:customStyle="1" w:styleId="HeaderChar">
    <w:name w:val="Header Char"/>
    <w:basedOn w:val="DefaultParagraphFont"/>
    <w:link w:val="Header"/>
    <w:uiPriority w:val="99"/>
    <w:locked/>
    <w:rsid w:val="00A32E8D"/>
    <w:rPr>
      <w:rFonts w:cs="Times New Roman"/>
      <w:sz w:val="24"/>
      <w:lang w:val="bg-BG" w:eastAsia="bg-BG"/>
    </w:rPr>
  </w:style>
  <w:style w:type="paragraph" w:styleId="Footer">
    <w:name w:val="footer"/>
    <w:basedOn w:val="Normal"/>
    <w:link w:val="FooterChar"/>
    <w:uiPriority w:val="99"/>
    <w:rsid w:val="00A32E8D"/>
    <w:pPr>
      <w:tabs>
        <w:tab w:val="center" w:pos="4536"/>
        <w:tab w:val="right" w:pos="9072"/>
      </w:tabs>
    </w:pPr>
  </w:style>
  <w:style w:type="character" w:customStyle="1" w:styleId="FooterChar">
    <w:name w:val="Footer Char"/>
    <w:basedOn w:val="DefaultParagraphFont"/>
    <w:link w:val="Footer"/>
    <w:uiPriority w:val="99"/>
    <w:locked/>
    <w:rsid w:val="00A32E8D"/>
    <w:rPr>
      <w:rFonts w:cs="Times New Roman"/>
      <w:sz w:val="24"/>
    </w:rPr>
  </w:style>
  <w:style w:type="paragraph" w:customStyle="1" w:styleId="CharCharChar1CharCharChar1CharCharCharCharCharCharChar">
    <w:name w:val="Char Char Char1 Char Char Char1 Char Char Char Char Char Char Char"/>
    <w:basedOn w:val="Normal"/>
    <w:uiPriority w:val="99"/>
    <w:rsid w:val="00A32E8D"/>
    <w:pPr>
      <w:tabs>
        <w:tab w:val="left" w:pos="709"/>
      </w:tabs>
    </w:pPr>
    <w:rPr>
      <w:rFonts w:ascii="Tahoma" w:hAnsi="Tahoma"/>
      <w:lang w:val="pl-PL" w:eastAsia="pl-PL"/>
    </w:rPr>
  </w:style>
  <w:style w:type="character" w:styleId="Strong">
    <w:name w:val="Strong"/>
    <w:basedOn w:val="DefaultParagraphFont"/>
    <w:uiPriority w:val="99"/>
    <w:qFormat/>
    <w:rsid w:val="00A32E8D"/>
    <w:rPr>
      <w:rFonts w:cs="Times New Roman"/>
      <w:b/>
    </w:rPr>
  </w:style>
  <w:style w:type="paragraph" w:styleId="Title">
    <w:name w:val="Title"/>
    <w:aliases w:val="Title_1,Char3"/>
    <w:basedOn w:val="Normal"/>
    <w:next w:val="Normal"/>
    <w:link w:val="TitleChar"/>
    <w:uiPriority w:val="99"/>
    <w:qFormat/>
    <w:rsid w:val="00A32E8D"/>
    <w:pPr>
      <w:spacing w:after="480"/>
      <w:jc w:val="center"/>
    </w:pPr>
    <w:rPr>
      <w:b/>
      <w:sz w:val="48"/>
      <w:szCs w:val="20"/>
      <w:lang w:val="en-GB" w:eastAsia="en-US"/>
    </w:rPr>
  </w:style>
  <w:style w:type="character" w:customStyle="1" w:styleId="TitleChar">
    <w:name w:val="Title Char"/>
    <w:aliases w:val="Title_1 Char,Char3 Char"/>
    <w:basedOn w:val="DefaultParagraphFont"/>
    <w:link w:val="Title"/>
    <w:uiPriority w:val="99"/>
    <w:locked/>
    <w:rsid w:val="006676A1"/>
    <w:rPr>
      <w:rFonts w:cs="Times New Roman"/>
      <w:b/>
      <w:snapToGrid w:val="0"/>
      <w:sz w:val="48"/>
      <w:lang w:val="en-GB" w:eastAsia="en-US"/>
    </w:rPr>
  </w:style>
  <w:style w:type="paragraph" w:customStyle="1" w:styleId="Char">
    <w:name w:val="Char"/>
    <w:basedOn w:val="Normal"/>
    <w:uiPriority w:val="99"/>
    <w:rsid w:val="00A32E8D"/>
    <w:pPr>
      <w:tabs>
        <w:tab w:val="left" w:pos="709"/>
      </w:tabs>
    </w:pPr>
    <w:rPr>
      <w:rFonts w:ascii="Tahoma" w:hAnsi="Tahoma"/>
      <w:color w:val="000000"/>
      <w:lang w:val="pl-PL" w:eastAsia="pl-PL"/>
    </w:rPr>
  </w:style>
  <w:style w:type="character" w:styleId="PageNumber">
    <w:name w:val="page number"/>
    <w:basedOn w:val="DefaultParagraphFont"/>
    <w:uiPriority w:val="99"/>
    <w:rsid w:val="00A32E8D"/>
    <w:rPr>
      <w:rFonts w:cs="Times New Roman"/>
    </w:rPr>
  </w:style>
  <w:style w:type="character" w:styleId="Hyperlink">
    <w:name w:val="Hyperlink"/>
    <w:basedOn w:val="DefaultParagraphFont"/>
    <w:uiPriority w:val="99"/>
    <w:rsid w:val="00A32E8D"/>
    <w:rPr>
      <w:rFonts w:cs="Times New Roman"/>
      <w:color w:val="0000FF"/>
      <w:u w:val="single"/>
    </w:rPr>
  </w:style>
  <w:style w:type="paragraph" w:customStyle="1" w:styleId="Blockquote">
    <w:name w:val="Blockquote"/>
    <w:basedOn w:val="Normal"/>
    <w:uiPriority w:val="99"/>
    <w:rsid w:val="00A32E8D"/>
    <w:pPr>
      <w:widowControl w:val="0"/>
      <w:spacing w:before="100" w:after="100"/>
      <w:ind w:left="360" w:right="360"/>
    </w:pPr>
    <w:rPr>
      <w:szCs w:val="20"/>
      <w:lang w:eastAsia="en-US"/>
    </w:rPr>
  </w:style>
  <w:style w:type="paragraph" w:styleId="BlockText">
    <w:name w:val="Block Text"/>
    <w:basedOn w:val="Normal"/>
    <w:uiPriority w:val="99"/>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uiPriority w:val="99"/>
    <w:rsid w:val="00A32E8D"/>
    <w:pPr>
      <w:tabs>
        <w:tab w:val="left" w:pos="709"/>
      </w:tabs>
    </w:pPr>
    <w:rPr>
      <w:rFonts w:ascii="Tahoma" w:hAnsi="Tahoma"/>
      <w:lang w:val="pl-PL" w:eastAsia="pl-PL"/>
    </w:rPr>
  </w:style>
  <w:style w:type="paragraph" w:customStyle="1" w:styleId="Char1">
    <w:name w:val="Char1"/>
    <w:basedOn w:val="Normal"/>
    <w:uiPriority w:val="99"/>
    <w:rsid w:val="00A32E8D"/>
    <w:pPr>
      <w:tabs>
        <w:tab w:val="left" w:pos="709"/>
      </w:tabs>
    </w:pPr>
    <w:rPr>
      <w:rFonts w:ascii="Tahoma" w:hAnsi="Tahoma"/>
      <w:lang w:val="pl-PL" w:eastAsia="pl-PL"/>
    </w:rPr>
  </w:style>
  <w:style w:type="paragraph" w:styleId="ListBullet">
    <w:name w:val="List Bullet"/>
    <w:basedOn w:val="Normal"/>
    <w:autoRedefine/>
    <w:uiPriority w:val="99"/>
    <w:rsid w:val="00A32E8D"/>
    <w:pPr>
      <w:numPr>
        <w:numId w:val="2"/>
      </w:numPr>
      <w:tabs>
        <w:tab w:val="clear" w:pos="360"/>
        <w:tab w:val="left" w:pos="180"/>
      </w:tabs>
      <w:spacing w:after="60"/>
      <w:ind w:left="0" w:right="23" w:firstLine="0"/>
      <w:jc w:val="both"/>
    </w:pPr>
  </w:style>
  <w:style w:type="character" w:styleId="FootnoteReference">
    <w:name w:val="footnote reference"/>
    <w:basedOn w:val="DefaultParagraphFont"/>
    <w:uiPriority w:val="99"/>
    <w:semiHidden/>
    <w:rsid w:val="00A32E8D"/>
    <w:rPr>
      <w:rFonts w:ascii="TimesNewRomanPS" w:hAnsi="TimesNewRomanPS" w:cs="Times New Roman"/>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iPriority w:val="99"/>
    <w:semiHidden/>
    <w:rsid w:val="00A32E8D"/>
    <w:pPr>
      <w:spacing w:after="240"/>
      <w:ind w:left="357" w:hanging="357"/>
      <w:jc w:val="both"/>
    </w:pPr>
    <w:rPr>
      <w:sz w:val="20"/>
      <w:szCs w:val="20"/>
      <w:lang w:val="en-GB" w:eastAsia="en-US"/>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semiHidden/>
    <w:locked/>
    <w:rsid w:val="006E109B"/>
    <w:rPr>
      <w:rFonts w:cs="Times New Roman"/>
      <w:sz w:val="20"/>
      <w:szCs w:val="20"/>
    </w:rPr>
  </w:style>
  <w:style w:type="character" w:styleId="FollowedHyperlink">
    <w:name w:val="FollowedHyperlink"/>
    <w:basedOn w:val="DefaultParagraphFont"/>
    <w:uiPriority w:val="99"/>
    <w:rsid w:val="00A32E8D"/>
    <w:rPr>
      <w:rFonts w:cs="Times New Roman"/>
      <w:color w:val="800080"/>
      <w:u w:val="single"/>
    </w:rPr>
  </w:style>
  <w:style w:type="character" w:customStyle="1" w:styleId="spelle">
    <w:name w:val="spelle"/>
    <w:basedOn w:val="DefaultParagraphFont"/>
    <w:uiPriority w:val="99"/>
    <w:rsid w:val="00A32E8D"/>
    <w:rPr>
      <w:rFonts w:cs="Times New Roman"/>
    </w:rPr>
  </w:style>
  <w:style w:type="character" w:customStyle="1" w:styleId="grame">
    <w:name w:val="grame"/>
    <w:basedOn w:val="DefaultParagraphFont"/>
    <w:uiPriority w:val="99"/>
    <w:rsid w:val="00A32E8D"/>
    <w:rPr>
      <w:rFonts w:cs="Times New Roman"/>
    </w:rPr>
  </w:style>
  <w:style w:type="paragraph" w:customStyle="1" w:styleId="CharCharCharCharCharCharCharCharCharCharCharCharChar">
    <w:name w:val="Char Char Char Char Char Char Char Char Char Char Char Char Char"/>
    <w:basedOn w:val="Normal"/>
    <w:uiPriority w:val="99"/>
    <w:rsid w:val="00A32E8D"/>
    <w:pPr>
      <w:tabs>
        <w:tab w:val="left" w:pos="709"/>
      </w:tabs>
    </w:pPr>
    <w:rPr>
      <w:rFonts w:ascii="Tahoma" w:hAnsi="Tahoma"/>
      <w:lang w:val="pl-PL" w:eastAsia="pl-PL"/>
    </w:rPr>
  </w:style>
  <w:style w:type="paragraph" w:customStyle="1" w:styleId="Char2">
    <w:name w:val="Char2"/>
    <w:basedOn w:val="Normal"/>
    <w:uiPriority w:val="99"/>
    <w:rsid w:val="00A32E8D"/>
    <w:pPr>
      <w:tabs>
        <w:tab w:val="left" w:pos="709"/>
      </w:tabs>
    </w:pPr>
    <w:rPr>
      <w:rFonts w:ascii="Tahoma" w:hAnsi="Tahoma"/>
      <w:lang w:val="pl-PL" w:eastAsia="pl-PL"/>
    </w:rPr>
  </w:style>
  <w:style w:type="character" w:styleId="CommentReference">
    <w:name w:val="annotation reference"/>
    <w:basedOn w:val="DefaultParagraphFont"/>
    <w:uiPriority w:val="99"/>
    <w:semiHidden/>
    <w:rsid w:val="00A32E8D"/>
    <w:rPr>
      <w:rFonts w:cs="Times New Roman"/>
      <w:sz w:val="16"/>
    </w:rPr>
  </w:style>
  <w:style w:type="paragraph" w:styleId="CommentText">
    <w:name w:val="annotation text"/>
    <w:basedOn w:val="Normal"/>
    <w:link w:val="CommentTextChar"/>
    <w:uiPriority w:val="99"/>
    <w:semiHidden/>
    <w:rsid w:val="00A32E8D"/>
    <w:rPr>
      <w:sz w:val="20"/>
      <w:szCs w:val="20"/>
    </w:rPr>
  </w:style>
  <w:style w:type="character" w:customStyle="1" w:styleId="CommentTextChar">
    <w:name w:val="Comment Text Char"/>
    <w:basedOn w:val="DefaultParagraphFont"/>
    <w:link w:val="CommentText"/>
    <w:uiPriority w:val="99"/>
    <w:semiHidden/>
    <w:locked/>
    <w:rsid w:val="006E109B"/>
    <w:rPr>
      <w:rFonts w:cs="Times New Roman"/>
      <w:sz w:val="20"/>
      <w:szCs w:val="20"/>
    </w:rPr>
  </w:style>
  <w:style w:type="paragraph" w:styleId="CommentSubject">
    <w:name w:val="annotation subject"/>
    <w:basedOn w:val="CommentText"/>
    <w:next w:val="CommentText"/>
    <w:link w:val="CommentSubjectChar"/>
    <w:uiPriority w:val="99"/>
    <w:semiHidden/>
    <w:rsid w:val="00A32E8D"/>
    <w:rPr>
      <w:b/>
      <w:bCs/>
    </w:rPr>
  </w:style>
  <w:style w:type="character" w:customStyle="1" w:styleId="CommentSubjectChar">
    <w:name w:val="Comment Subject Char"/>
    <w:basedOn w:val="CommentTextChar"/>
    <w:link w:val="CommentSubject"/>
    <w:uiPriority w:val="99"/>
    <w:semiHidden/>
    <w:locked/>
    <w:rsid w:val="006E109B"/>
    <w:rPr>
      <w:b/>
      <w:bCs/>
    </w:rPr>
  </w:style>
  <w:style w:type="paragraph" w:customStyle="1" w:styleId="title8">
    <w:name w:val="title8"/>
    <w:basedOn w:val="Normal"/>
    <w:uiPriority w:val="99"/>
    <w:rsid w:val="00A32E8D"/>
    <w:pPr>
      <w:ind w:firstLine="1155"/>
    </w:pPr>
    <w:rPr>
      <w:b/>
      <w:bCs/>
    </w:rPr>
  </w:style>
  <w:style w:type="character" w:customStyle="1" w:styleId="newdocreference1">
    <w:name w:val="newdocreference1"/>
    <w:uiPriority w:val="99"/>
    <w:rsid w:val="00A32E8D"/>
    <w:rPr>
      <w:color w:val="0000FF"/>
      <w:u w:val="single"/>
    </w:rPr>
  </w:style>
  <w:style w:type="paragraph" w:customStyle="1" w:styleId="CharChar0">
    <w:name w:val="Знак Char Char Знак Знак"/>
    <w:basedOn w:val="Normal"/>
    <w:uiPriority w:val="99"/>
    <w:rsid w:val="00A32E8D"/>
    <w:pPr>
      <w:tabs>
        <w:tab w:val="left" w:pos="709"/>
      </w:tabs>
    </w:pPr>
    <w:rPr>
      <w:rFonts w:ascii="Tahoma" w:hAnsi="Tahoma"/>
      <w:lang w:val="pl-PL" w:eastAsia="pl-PL"/>
    </w:rPr>
  </w:style>
  <w:style w:type="paragraph" w:styleId="BodyText2">
    <w:name w:val="Body Text 2"/>
    <w:basedOn w:val="Normal"/>
    <w:link w:val="BodyText2Char"/>
    <w:uiPriority w:val="99"/>
    <w:rsid w:val="00A32E8D"/>
    <w:pPr>
      <w:jc w:val="both"/>
    </w:pPr>
    <w:rPr>
      <w:lang w:eastAsia="en-US"/>
    </w:rPr>
  </w:style>
  <w:style w:type="character" w:customStyle="1" w:styleId="BodyText2Char">
    <w:name w:val="Body Text 2 Char"/>
    <w:basedOn w:val="DefaultParagraphFont"/>
    <w:link w:val="BodyText2"/>
    <w:uiPriority w:val="99"/>
    <w:locked/>
    <w:rsid w:val="00A32E8D"/>
    <w:rPr>
      <w:rFonts w:cs="Times New Roman"/>
      <w:sz w:val="24"/>
      <w:lang w:eastAsia="en-US"/>
    </w:rPr>
  </w:style>
  <w:style w:type="character" w:customStyle="1" w:styleId="a">
    <w:name w:val="Основен текст_"/>
    <w:link w:val="1"/>
    <w:uiPriority w:val="99"/>
    <w:locked/>
    <w:rsid w:val="00A32E8D"/>
    <w:rPr>
      <w:sz w:val="22"/>
      <w:shd w:val="clear" w:color="auto" w:fill="FFFFFF"/>
    </w:rPr>
  </w:style>
  <w:style w:type="paragraph" w:customStyle="1" w:styleId="1">
    <w:name w:val="Основен текст1"/>
    <w:basedOn w:val="Normal"/>
    <w:link w:val="a"/>
    <w:uiPriority w:val="99"/>
    <w:rsid w:val="00A32E8D"/>
    <w:pPr>
      <w:shd w:val="clear" w:color="auto" w:fill="FFFFFF"/>
      <w:spacing w:before="180" w:line="274" w:lineRule="exact"/>
      <w:ind w:hanging="1260"/>
    </w:pPr>
    <w:rPr>
      <w:sz w:val="22"/>
      <w:szCs w:val="20"/>
      <w:shd w:val="clear" w:color="auto" w:fill="FFFFFF"/>
    </w:rPr>
  </w:style>
  <w:style w:type="paragraph" w:styleId="BodyText3">
    <w:name w:val="Body Text 3"/>
    <w:basedOn w:val="Normal"/>
    <w:link w:val="BodyText3Char"/>
    <w:uiPriority w:val="99"/>
    <w:rsid w:val="00A32E8D"/>
    <w:pPr>
      <w:spacing w:after="120"/>
    </w:pPr>
    <w:rPr>
      <w:sz w:val="16"/>
      <w:szCs w:val="16"/>
      <w:lang w:val="en-GB" w:eastAsia="en-US"/>
    </w:rPr>
  </w:style>
  <w:style w:type="character" w:customStyle="1" w:styleId="BodyText3Char">
    <w:name w:val="Body Text 3 Char"/>
    <w:basedOn w:val="DefaultParagraphFont"/>
    <w:link w:val="BodyText3"/>
    <w:uiPriority w:val="99"/>
    <w:locked/>
    <w:rsid w:val="00A32E8D"/>
    <w:rPr>
      <w:rFonts w:cs="Times New Roman"/>
      <w:sz w:val="16"/>
      <w:lang w:val="en-GB" w:eastAsia="en-US"/>
    </w:rPr>
  </w:style>
  <w:style w:type="paragraph" w:customStyle="1" w:styleId="a0">
    <w:name w:val="Знак Знак Знак"/>
    <w:basedOn w:val="Normal"/>
    <w:uiPriority w:val="99"/>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2"/>
    <w:uiPriority w:val="99"/>
    <w:semiHidden/>
    <w:rsid w:val="00A32E8D"/>
    <w:pPr>
      <w:spacing w:after="120"/>
    </w:pPr>
    <w:rPr>
      <w:szCs w:val="20"/>
    </w:rPr>
  </w:style>
  <w:style w:type="character" w:customStyle="1" w:styleId="BodyTextChar1">
    <w:name w:val="Body Text Char1"/>
    <w:aliases w:val="Body Text Char Char,Body Text Char Char Char Char Char Char1,Body Text Char Char Char Char1,Body Text Char Char Char Char Char Char Char,Body Text Char Char Char Char Char1"/>
    <w:basedOn w:val="DefaultParagraphFont"/>
    <w:link w:val="BodyText"/>
    <w:uiPriority w:val="99"/>
    <w:locked/>
    <w:rsid w:val="006676A1"/>
    <w:rPr>
      <w:rFonts w:ascii="Латински" w:hAnsi="Латински" w:cs="Times New Roman"/>
      <w:color w:val="000000"/>
      <w:sz w:val="28"/>
      <w:lang w:val="en-US" w:eastAsia="en-US"/>
    </w:rPr>
  </w:style>
  <w:style w:type="character" w:customStyle="1" w:styleId="BodyTextChar2">
    <w:name w:val="Body Text Char2"/>
    <w:aliases w:val="Body Text Char Char1,Body Text Char Char Char Char Char Char2,Body Text Char Char Char Char2,Body Text Char Char Char Char Char Char Char1,Body Text Char Char Char Char Char2"/>
    <w:link w:val="BodyText"/>
    <w:uiPriority w:val="99"/>
    <w:semiHidden/>
    <w:locked/>
    <w:rsid w:val="00A32E8D"/>
    <w:rPr>
      <w:sz w:val="24"/>
    </w:rPr>
  </w:style>
  <w:style w:type="paragraph" w:customStyle="1" w:styleId="10">
    <w:name w:val="Знак Знак Знак1"/>
    <w:basedOn w:val="Normal"/>
    <w:uiPriority w:val="99"/>
    <w:rsid w:val="00A32E8D"/>
    <w:pPr>
      <w:tabs>
        <w:tab w:val="left" w:pos="709"/>
      </w:tabs>
    </w:pPr>
    <w:rPr>
      <w:rFonts w:ascii="Tahoma" w:hAnsi="Tahoma"/>
      <w:lang w:val="pl-PL" w:eastAsia="pl-PL"/>
    </w:rPr>
  </w:style>
  <w:style w:type="character" w:customStyle="1" w:styleId="resizabletext">
    <w:name w:val="resizable_text"/>
    <w:basedOn w:val="DefaultParagraphFont"/>
    <w:uiPriority w:val="99"/>
    <w:rsid w:val="00A32E8D"/>
    <w:rPr>
      <w:rFonts w:cs="Times New Roman"/>
    </w:rPr>
  </w:style>
  <w:style w:type="paragraph" w:customStyle="1" w:styleId="Style1">
    <w:name w:val="Style1"/>
    <w:basedOn w:val="Normal"/>
    <w:uiPriority w:val="99"/>
    <w:rsid w:val="00A32E8D"/>
    <w:pPr>
      <w:widowControl w:val="0"/>
      <w:autoSpaceDE w:val="0"/>
      <w:autoSpaceDN w:val="0"/>
      <w:adjustRightInd w:val="0"/>
    </w:pPr>
    <w:rPr>
      <w:rFonts w:ascii="Arial" w:hAnsi="Arial" w:cs="Arial"/>
    </w:rPr>
  </w:style>
  <w:style w:type="paragraph" w:customStyle="1" w:styleId="Style2">
    <w:name w:val="Style2"/>
    <w:basedOn w:val="Normal"/>
    <w:uiPriority w:val="99"/>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uiPriority w:val="99"/>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uiPriority w:val="99"/>
    <w:rsid w:val="00A32E8D"/>
    <w:pPr>
      <w:widowControl w:val="0"/>
      <w:autoSpaceDE w:val="0"/>
      <w:autoSpaceDN w:val="0"/>
      <w:adjustRightInd w:val="0"/>
    </w:pPr>
    <w:rPr>
      <w:rFonts w:ascii="Arial" w:hAnsi="Arial" w:cs="Arial"/>
    </w:rPr>
  </w:style>
  <w:style w:type="paragraph" w:customStyle="1" w:styleId="Style7">
    <w:name w:val="Style7"/>
    <w:basedOn w:val="Normal"/>
    <w:uiPriority w:val="99"/>
    <w:rsid w:val="00A32E8D"/>
    <w:pPr>
      <w:widowControl w:val="0"/>
      <w:autoSpaceDE w:val="0"/>
      <w:autoSpaceDN w:val="0"/>
      <w:adjustRightInd w:val="0"/>
    </w:pPr>
    <w:rPr>
      <w:rFonts w:ascii="Arial" w:hAnsi="Arial" w:cs="Arial"/>
    </w:rPr>
  </w:style>
  <w:style w:type="character" w:customStyle="1" w:styleId="FontStyle54">
    <w:name w:val="Font Style54"/>
    <w:uiPriority w:val="99"/>
    <w:rsid w:val="00A32E8D"/>
    <w:rPr>
      <w:rFonts w:ascii="Arial" w:hAnsi="Arial"/>
      <w:b/>
      <w:i/>
      <w:sz w:val="50"/>
    </w:rPr>
  </w:style>
  <w:style w:type="character" w:customStyle="1" w:styleId="FontStyle55">
    <w:name w:val="Font Style55"/>
    <w:uiPriority w:val="99"/>
    <w:rsid w:val="00A32E8D"/>
    <w:rPr>
      <w:rFonts w:ascii="Arial" w:hAnsi="Arial"/>
      <w:sz w:val="34"/>
    </w:rPr>
  </w:style>
  <w:style w:type="paragraph" w:styleId="NormalWeb">
    <w:name w:val="Normal (Web)"/>
    <w:basedOn w:val="Normal"/>
    <w:link w:val="NormalWebChar"/>
    <w:uiPriority w:val="99"/>
    <w:rsid w:val="00A32E8D"/>
    <w:pPr>
      <w:spacing w:before="100" w:beforeAutospacing="1" w:after="100" w:afterAutospacing="1"/>
    </w:pPr>
    <w:rPr>
      <w:szCs w:val="20"/>
    </w:rPr>
  </w:style>
  <w:style w:type="paragraph" w:customStyle="1" w:styleId="CharCharCharCharChar">
    <w:name w:val="Знак Char Char Знак Знак Char Char Char"/>
    <w:basedOn w:val="Normal"/>
    <w:uiPriority w:val="99"/>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uiPriority w:val="99"/>
    <w:rsid w:val="00A32E8D"/>
    <w:pPr>
      <w:tabs>
        <w:tab w:val="left" w:pos="709"/>
      </w:tabs>
    </w:pPr>
    <w:rPr>
      <w:rFonts w:ascii="Tahoma" w:hAnsi="Tahoma"/>
      <w:lang w:val="pl-PL" w:eastAsia="pl-PL"/>
    </w:rPr>
  </w:style>
  <w:style w:type="paragraph" w:customStyle="1" w:styleId="3">
    <w:name w:val="Знак Знак3"/>
    <w:basedOn w:val="Normal"/>
    <w:uiPriority w:val="99"/>
    <w:rsid w:val="00A32E8D"/>
    <w:pPr>
      <w:tabs>
        <w:tab w:val="left" w:pos="709"/>
      </w:tabs>
    </w:pPr>
    <w:rPr>
      <w:rFonts w:ascii="Tahoma" w:hAnsi="Tahoma"/>
      <w:lang w:val="pl-PL" w:eastAsia="pl-PL"/>
    </w:rPr>
  </w:style>
  <w:style w:type="character" w:customStyle="1" w:styleId="NormalWebChar">
    <w:name w:val="Normal (Web) Char"/>
    <w:link w:val="NormalWeb"/>
    <w:uiPriority w:val="99"/>
    <w:locked/>
    <w:rsid w:val="00A32E8D"/>
    <w:rPr>
      <w:sz w:val="24"/>
    </w:rPr>
  </w:style>
  <w:style w:type="character" w:customStyle="1" w:styleId="FontStyle58">
    <w:name w:val="Font Style58"/>
    <w:uiPriority w:val="99"/>
    <w:rsid w:val="00A32E8D"/>
    <w:rPr>
      <w:rFonts w:ascii="Times New Roman" w:hAnsi="Times New Roman"/>
      <w:sz w:val="18"/>
    </w:rPr>
  </w:style>
  <w:style w:type="character" w:customStyle="1" w:styleId="FontStyle60">
    <w:name w:val="Font Style60"/>
    <w:uiPriority w:val="99"/>
    <w:rsid w:val="00A32E8D"/>
    <w:rPr>
      <w:rFonts w:ascii="Times New Roman" w:hAnsi="Times New Roman"/>
      <w:sz w:val="22"/>
    </w:rPr>
  </w:style>
  <w:style w:type="character" w:customStyle="1" w:styleId="st">
    <w:name w:val="st"/>
    <w:basedOn w:val="DefaultParagraphFont"/>
    <w:uiPriority w:val="99"/>
    <w:rsid w:val="00A32E8D"/>
    <w:rPr>
      <w:rFonts w:cs="Times New Roman"/>
    </w:rPr>
  </w:style>
  <w:style w:type="paragraph" w:styleId="BodyTextIndent3">
    <w:name w:val="Body Text Indent 3"/>
    <w:basedOn w:val="Normal"/>
    <w:link w:val="BodyTextIndent3Char"/>
    <w:uiPriority w:val="99"/>
    <w:rsid w:val="00A32E8D"/>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A32E8D"/>
    <w:rPr>
      <w:rFonts w:cs="Times New Roman"/>
      <w:sz w:val="16"/>
    </w:rPr>
  </w:style>
  <w:style w:type="character" w:customStyle="1" w:styleId="FontStyle61">
    <w:name w:val="Font Style61"/>
    <w:uiPriority w:val="99"/>
    <w:rsid w:val="00A32E8D"/>
    <w:rPr>
      <w:rFonts w:ascii="Arial" w:hAnsi="Arial"/>
      <w:sz w:val="20"/>
    </w:rPr>
  </w:style>
  <w:style w:type="paragraph" w:customStyle="1" w:styleId="Style25">
    <w:name w:val="Style25"/>
    <w:basedOn w:val="Normal"/>
    <w:uiPriority w:val="99"/>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uiPriority w:val="99"/>
    <w:rsid w:val="00A32E8D"/>
    <w:rPr>
      <w:rFonts w:ascii="Arial" w:hAnsi="Arial"/>
      <w:i/>
      <w:sz w:val="20"/>
    </w:rPr>
  </w:style>
  <w:style w:type="paragraph" w:customStyle="1" w:styleId="Default">
    <w:name w:val="Default"/>
    <w:link w:val="DefaultChar"/>
    <w:uiPriority w:val="99"/>
    <w:rsid w:val="00A32E8D"/>
    <w:pPr>
      <w:autoSpaceDE w:val="0"/>
      <w:autoSpaceDN w:val="0"/>
      <w:adjustRightInd w:val="0"/>
    </w:pPr>
    <w:rPr>
      <w:color w:val="000000"/>
      <w:lang w:val="en-US" w:eastAsia="en-US"/>
    </w:rPr>
  </w:style>
  <w:style w:type="character" w:customStyle="1" w:styleId="FontStyle40">
    <w:name w:val="Font Style40"/>
    <w:uiPriority w:val="99"/>
    <w:rsid w:val="00A32E8D"/>
    <w:rPr>
      <w:rFonts w:ascii="Times New Roman" w:hAnsi="Times New Roman"/>
      <w:sz w:val="24"/>
    </w:rPr>
  </w:style>
  <w:style w:type="paragraph" w:styleId="PlainText">
    <w:name w:val="Plain Text"/>
    <w:basedOn w:val="Normal"/>
    <w:link w:val="PlainTextChar"/>
    <w:uiPriority w:val="99"/>
    <w:rsid w:val="00A32E8D"/>
    <w:rPr>
      <w:rFonts w:ascii="Courier New" w:hAnsi="Courier New"/>
      <w:sz w:val="20"/>
      <w:szCs w:val="20"/>
    </w:rPr>
  </w:style>
  <w:style w:type="character" w:customStyle="1" w:styleId="PlainTextChar">
    <w:name w:val="Plain Text Char"/>
    <w:basedOn w:val="DefaultParagraphFont"/>
    <w:link w:val="PlainText"/>
    <w:uiPriority w:val="99"/>
    <w:locked/>
    <w:rsid w:val="00A32E8D"/>
    <w:rPr>
      <w:rFonts w:ascii="Courier New" w:hAnsi="Courier New" w:cs="Times New Roman"/>
    </w:rPr>
  </w:style>
  <w:style w:type="paragraph" w:styleId="BodyTextIndent">
    <w:name w:val="Body Text Indent"/>
    <w:aliases w:val="Body Text Indent Char Char"/>
    <w:basedOn w:val="Normal"/>
    <w:link w:val="BodyTextIndentChar"/>
    <w:uiPriority w:val="99"/>
    <w:semiHidden/>
    <w:rsid w:val="00A32E8D"/>
    <w:pPr>
      <w:spacing w:after="120"/>
      <w:ind w:left="283"/>
    </w:pPr>
  </w:style>
  <w:style w:type="character" w:customStyle="1" w:styleId="BodyTextIndentChar">
    <w:name w:val="Body Text Indent Char"/>
    <w:aliases w:val="Body Text Indent Char Char Char"/>
    <w:basedOn w:val="DefaultParagraphFont"/>
    <w:link w:val="BodyTextIndent"/>
    <w:uiPriority w:val="99"/>
    <w:semiHidden/>
    <w:locked/>
    <w:rsid w:val="00A32E8D"/>
    <w:rPr>
      <w:rFonts w:cs="Times New Roman"/>
      <w:sz w:val="24"/>
    </w:rPr>
  </w:style>
  <w:style w:type="character" w:customStyle="1" w:styleId="18">
    <w:name w:val="Основен текст (18)_ Знак"/>
    <w:link w:val="180"/>
    <w:uiPriority w:val="99"/>
    <w:locked/>
    <w:rsid w:val="00A32E8D"/>
    <w:rPr>
      <w:sz w:val="22"/>
      <w:shd w:val="clear" w:color="auto" w:fill="FFFFFF"/>
    </w:rPr>
  </w:style>
  <w:style w:type="paragraph" w:customStyle="1" w:styleId="180">
    <w:name w:val="Основен текст (18)_"/>
    <w:basedOn w:val="Normal"/>
    <w:link w:val="18"/>
    <w:uiPriority w:val="99"/>
    <w:rsid w:val="00A32E8D"/>
    <w:pPr>
      <w:shd w:val="clear" w:color="auto" w:fill="FFFFFF"/>
      <w:spacing w:before="120" w:line="240" w:lineRule="atLeast"/>
    </w:pPr>
    <w:rPr>
      <w:sz w:val="22"/>
      <w:szCs w:val="20"/>
      <w:shd w:val="clear" w:color="auto" w:fill="FFFFFF"/>
    </w:rPr>
  </w:style>
  <w:style w:type="paragraph" w:customStyle="1" w:styleId="Style30">
    <w:name w:val="Style30"/>
    <w:basedOn w:val="Normal"/>
    <w:uiPriority w:val="99"/>
    <w:rsid w:val="00A32E8D"/>
    <w:pPr>
      <w:widowControl w:val="0"/>
      <w:autoSpaceDE w:val="0"/>
      <w:autoSpaceDN w:val="0"/>
      <w:adjustRightInd w:val="0"/>
    </w:pPr>
  </w:style>
  <w:style w:type="character" w:customStyle="1" w:styleId="buttonpathlabel">
    <w:name w:val="button_path_label"/>
    <w:basedOn w:val="DefaultParagraphFont"/>
    <w:uiPriority w:val="99"/>
    <w:rsid w:val="00A32E8D"/>
    <w:rPr>
      <w:rFonts w:cs="Times New Roman"/>
    </w:rPr>
  </w:style>
  <w:style w:type="character" w:customStyle="1" w:styleId="timark">
    <w:name w:val="timark"/>
    <w:basedOn w:val="DefaultParagraphFont"/>
    <w:uiPriority w:val="99"/>
    <w:rsid w:val="00A32E8D"/>
    <w:rPr>
      <w:rFonts w:cs="Times New Roman"/>
    </w:rPr>
  </w:style>
  <w:style w:type="paragraph" w:customStyle="1" w:styleId="11">
    <w:name w:val="Без разредка1"/>
    <w:uiPriority w:val="99"/>
    <w:rsid w:val="00A855F3"/>
    <w:rPr>
      <w:sz w:val="24"/>
      <w:szCs w:val="20"/>
      <w:lang w:val="en-US" w:eastAsia="en-US"/>
    </w:rPr>
  </w:style>
  <w:style w:type="character" w:customStyle="1" w:styleId="HTMLPreformattedChar">
    <w:name w:val="HTML Preformatted Char"/>
    <w:uiPriority w:val="99"/>
    <w:locked/>
    <w:rsid w:val="006676A1"/>
    <w:rPr>
      <w:rFonts w:ascii="Courier New" w:hAnsi="Courier New"/>
      <w:lang w:val="en-US" w:eastAsia="en-US"/>
    </w:rPr>
  </w:style>
  <w:style w:type="paragraph" w:styleId="HTMLPreformatted">
    <w:name w:val="HTML Preformatted"/>
    <w:basedOn w:val="Normal"/>
    <w:link w:val="HTMLPreformattedChar1"/>
    <w:uiPriority w:val="99"/>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character" w:customStyle="1" w:styleId="HTMLPreformattedChar1">
    <w:name w:val="HTML Preformatted Char1"/>
    <w:basedOn w:val="DefaultParagraphFont"/>
    <w:link w:val="HTMLPreformatted"/>
    <w:uiPriority w:val="99"/>
    <w:semiHidden/>
    <w:locked/>
    <w:rsid w:val="006E109B"/>
    <w:rPr>
      <w:rFonts w:ascii="Courier New" w:hAnsi="Courier New" w:cs="Courier New"/>
      <w:sz w:val="20"/>
      <w:szCs w:val="20"/>
    </w:rPr>
  </w:style>
  <w:style w:type="paragraph" w:styleId="NormalIndent">
    <w:name w:val="Normal Indent"/>
    <w:basedOn w:val="Normal"/>
    <w:uiPriority w:val="99"/>
    <w:rsid w:val="006676A1"/>
    <w:pPr>
      <w:ind w:left="720"/>
    </w:pPr>
    <w:rPr>
      <w:rFonts w:ascii="Times" w:hAnsi="Times"/>
      <w:szCs w:val="20"/>
      <w:lang w:val="en-US" w:eastAsia="en-US"/>
    </w:rPr>
  </w:style>
  <w:style w:type="character" w:customStyle="1" w:styleId="2">
    <w:name w:val="Знак Знак2"/>
    <w:uiPriority w:val="99"/>
    <w:locked/>
    <w:rsid w:val="006676A1"/>
    <w:rPr>
      <w:rFonts w:ascii="Times CY" w:hAnsi="Times CY"/>
      <w:sz w:val="24"/>
      <w:lang w:val="en-GB" w:eastAsia="en-US"/>
    </w:rPr>
  </w:style>
  <w:style w:type="character" w:customStyle="1" w:styleId="12">
    <w:name w:val="Знак Знак1"/>
    <w:uiPriority w:val="99"/>
    <w:locked/>
    <w:rsid w:val="006676A1"/>
    <w:rPr>
      <w:rFonts w:ascii="Times CY" w:hAnsi="Times CY"/>
      <w:sz w:val="24"/>
      <w:lang w:val="en-GB" w:eastAsia="en-US"/>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uiPriority w:val="99"/>
    <w:locked/>
    <w:rsid w:val="006676A1"/>
    <w:rPr>
      <w:color w:val="000000"/>
      <w:sz w:val="28"/>
      <w:lang w:val="bg-BG" w:eastAsia="en-US"/>
    </w:rPr>
  </w:style>
  <w:style w:type="character" w:customStyle="1" w:styleId="BodyTextIndentCharChar">
    <w:name w:val="Body Text Indent Char Char Знак Знак"/>
    <w:uiPriority w:val="99"/>
    <w:locked/>
    <w:rsid w:val="006676A1"/>
    <w:rPr>
      <w:rFonts w:ascii="Times" w:hAnsi="Times"/>
      <w:sz w:val="24"/>
      <w:lang w:val="en-US" w:eastAsia="en-US"/>
    </w:rPr>
  </w:style>
  <w:style w:type="paragraph" w:styleId="DocumentMap">
    <w:name w:val="Document Map"/>
    <w:basedOn w:val="Normal"/>
    <w:link w:val="DocumentMapChar"/>
    <w:uiPriority w:val="99"/>
    <w:semiHidden/>
    <w:rsid w:val="006676A1"/>
    <w:pPr>
      <w:shd w:val="clear" w:color="auto" w:fill="000080"/>
    </w:pPr>
    <w:rPr>
      <w:rFonts w:ascii="Tahoma" w:hAnsi="Tahoma" w:cs="Tahoma"/>
      <w:sz w:val="20"/>
      <w:szCs w:val="20"/>
      <w:lang w:val="en-GB" w:eastAsia="en-US"/>
    </w:rPr>
  </w:style>
  <w:style w:type="character" w:customStyle="1" w:styleId="DocumentMapChar">
    <w:name w:val="Document Map Char"/>
    <w:basedOn w:val="DefaultParagraphFont"/>
    <w:link w:val="DocumentMap"/>
    <w:uiPriority w:val="99"/>
    <w:semiHidden/>
    <w:locked/>
    <w:rsid w:val="006E109B"/>
    <w:rPr>
      <w:rFonts w:cs="Times New Roman"/>
      <w:sz w:val="2"/>
    </w:rPr>
  </w:style>
  <w:style w:type="paragraph" w:customStyle="1" w:styleId="Zaglawie">
    <w:name w:val="Zaglawie"/>
    <w:basedOn w:val="Normal"/>
    <w:uiPriority w:val="99"/>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uiPriority w:val="99"/>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uiPriority w:val="99"/>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uiPriority w:val="99"/>
    <w:rsid w:val="006676A1"/>
    <w:pPr>
      <w:snapToGrid w:val="0"/>
      <w:ind w:left="720"/>
      <w:jc w:val="both"/>
    </w:pPr>
    <w:rPr>
      <w:szCs w:val="20"/>
      <w:lang w:val="en-AU" w:eastAsia="en-US"/>
    </w:rPr>
  </w:style>
  <w:style w:type="paragraph" w:customStyle="1" w:styleId="Body">
    <w:name w:val="Body"/>
    <w:basedOn w:val="Normal"/>
    <w:uiPriority w:val="99"/>
    <w:rsid w:val="006676A1"/>
    <w:pPr>
      <w:widowControl w:val="0"/>
      <w:autoSpaceDE w:val="0"/>
      <w:autoSpaceDN w:val="0"/>
      <w:adjustRightInd w:val="0"/>
    </w:pPr>
    <w:rPr>
      <w:rFonts w:ascii="Times" w:hAnsi="Times"/>
    </w:rPr>
  </w:style>
  <w:style w:type="paragraph" w:customStyle="1" w:styleId="default0">
    <w:name w:val="default"/>
    <w:basedOn w:val="Normal"/>
    <w:uiPriority w:val="99"/>
    <w:rsid w:val="006676A1"/>
    <w:pPr>
      <w:autoSpaceDE w:val="0"/>
      <w:autoSpaceDN w:val="0"/>
      <w:spacing w:line="240" w:lineRule="atLeast"/>
    </w:pPr>
    <w:rPr>
      <w:rFonts w:ascii="Helvetica" w:hAnsi="Helvetica" w:cs="Helvetica"/>
    </w:rPr>
  </w:style>
  <w:style w:type="paragraph" w:customStyle="1" w:styleId="firstline">
    <w:name w:val="firstline"/>
    <w:basedOn w:val="Normal"/>
    <w:uiPriority w:val="99"/>
    <w:rsid w:val="006676A1"/>
    <w:pPr>
      <w:spacing w:before="100" w:beforeAutospacing="1" w:after="100" w:afterAutospacing="1"/>
    </w:pPr>
    <w:rPr>
      <w:lang w:val="en-US" w:eastAsia="en-US"/>
    </w:rPr>
  </w:style>
  <w:style w:type="paragraph" w:customStyle="1" w:styleId="Style">
    <w:name w:val="Style"/>
    <w:uiPriority w:val="99"/>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2"/>
      <w:lang w:val="en-US" w:eastAsia="en-US"/>
    </w:rPr>
  </w:style>
  <w:style w:type="paragraph" w:styleId="ListParagraph">
    <w:name w:val="List Paragraph"/>
    <w:basedOn w:val="Normal"/>
    <w:uiPriority w:val="99"/>
    <w:qFormat/>
    <w:rsid w:val="006676A1"/>
    <w:pPr>
      <w:ind w:left="720"/>
    </w:pPr>
    <w:rPr>
      <w:szCs w:val="20"/>
      <w:lang w:val="en-GB" w:eastAsia="en-US"/>
    </w:rPr>
  </w:style>
  <w:style w:type="paragraph" w:customStyle="1" w:styleId="a1">
    <w:name w:val="Стил"/>
    <w:uiPriority w:val="99"/>
    <w:rsid w:val="006676A1"/>
    <w:pPr>
      <w:widowControl w:val="0"/>
      <w:autoSpaceDE w:val="0"/>
      <w:autoSpaceDN w:val="0"/>
      <w:ind w:left="140" w:right="140" w:firstLine="840"/>
      <w:jc w:val="both"/>
    </w:pPr>
    <w:rPr>
      <w:sz w:val="24"/>
      <w:szCs w:val="24"/>
    </w:rPr>
  </w:style>
  <w:style w:type="paragraph" w:customStyle="1" w:styleId="a2">
    <w:name w:val="ПАРАГРАФ"/>
    <w:basedOn w:val="Normal"/>
    <w:uiPriority w:val="99"/>
    <w:rsid w:val="006676A1"/>
    <w:pPr>
      <w:spacing w:line="280" w:lineRule="exact"/>
      <w:ind w:firstLine="567"/>
      <w:jc w:val="both"/>
    </w:pPr>
    <w:rPr>
      <w:szCs w:val="20"/>
      <w:lang w:eastAsia="en-US"/>
    </w:rPr>
  </w:style>
  <w:style w:type="character" w:customStyle="1" w:styleId="Bodytext9">
    <w:name w:val="Body text (9)"/>
    <w:link w:val="Bodytext91"/>
    <w:uiPriority w:val="99"/>
    <w:locked/>
    <w:rsid w:val="006676A1"/>
    <w:rPr>
      <w:sz w:val="24"/>
      <w:shd w:val="clear" w:color="auto" w:fill="FFFFFF"/>
    </w:rPr>
  </w:style>
  <w:style w:type="paragraph" w:customStyle="1" w:styleId="Bodytext91">
    <w:name w:val="Body text (9)1"/>
    <w:basedOn w:val="Normal"/>
    <w:link w:val="Bodytext9"/>
    <w:uiPriority w:val="99"/>
    <w:rsid w:val="006676A1"/>
    <w:pPr>
      <w:shd w:val="clear" w:color="auto" w:fill="FFFFFF"/>
      <w:spacing w:line="281" w:lineRule="exact"/>
      <w:ind w:firstLine="740"/>
      <w:jc w:val="both"/>
    </w:pPr>
    <w:rPr>
      <w:szCs w:val="20"/>
      <w:shd w:val="clear" w:color="auto" w:fill="FFFFFF"/>
    </w:rPr>
  </w:style>
  <w:style w:type="character" w:customStyle="1" w:styleId="post1">
    <w:name w:val="post1"/>
    <w:basedOn w:val="DefaultParagraphFont"/>
    <w:uiPriority w:val="99"/>
    <w:rsid w:val="006676A1"/>
    <w:rPr>
      <w:rFonts w:cs="Times New Roman"/>
    </w:rPr>
  </w:style>
  <w:style w:type="character" w:customStyle="1" w:styleId="CharChar1">
    <w:name w:val="Char Char1"/>
    <w:uiPriority w:val="99"/>
    <w:rsid w:val="006676A1"/>
    <w:rPr>
      <w:rFonts w:ascii="Courier New" w:hAnsi="Courier New"/>
    </w:rPr>
  </w:style>
  <w:style w:type="character" w:customStyle="1" w:styleId="legaldocreference1">
    <w:name w:val="legaldocreference1"/>
    <w:uiPriority w:val="99"/>
    <w:rsid w:val="006676A1"/>
    <w:rPr>
      <w:color w:val="840084"/>
      <w:u w:val="single"/>
    </w:rPr>
  </w:style>
  <w:style w:type="character" w:customStyle="1" w:styleId="ala1">
    <w:name w:val="al_a1"/>
    <w:uiPriority w:val="99"/>
    <w:rsid w:val="006676A1"/>
  </w:style>
  <w:style w:type="paragraph" w:styleId="NoSpacing">
    <w:name w:val="No Spacing"/>
    <w:uiPriority w:val="99"/>
    <w:qFormat/>
    <w:rsid w:val="0003163A"/>
    <w:rPr>
      <w:rFonts w:ascii="Calibri" w:hAnsi="Calibri"/>
      <w:lang w:eastAsia="en-US"/>
    </w:rPr>
  </w:style>
  <w:style w:type="numbering" w:customStyle="1" w:styleId="1111111">
    <w:name w:val="1 / 1.1 / 1.1.11"/>
    <w:rsid w:val="0044611C"/>
    <w:pPr>
      <w:numPr>
        <w:numId w:val="10"/>
      </w:numPr>
    </w:pPr>
  </w:style>
</w:styles>
</file>

<file path=word/webSettings.xml><?xml version="1.0" encoding="utf-8"?>
<w:webSettings xmlns:r="http://schemas.openxmlformats.org/officeDocument/2006/relationships" xmlns:w="http://schemas.openxmlformats.org/wordprocessingml/2006/main">
  <w:divs>
    <w:div w:id="783695255">
      <w:marLeft w:val="0"/>
      <w:marRight w:val="0"/>
      <w:marTop w:val="0"/>
      <w:marBottom w:val="0"/>
      <w:divBdr>
        <w:top w:val="none" w:sz="0" w:space="0" w:color="auto"/>
        <w:left w:val="none" w:sz="0" w:space="0" w:color="auto"/>
        <w:bottom w:val="none" w:sz="0" w:space="0" w:color="auto"/>
        <w:right w:val="none" w:sz="0" w:space="0" w:color="auto"/>
      </w:divBdr>
    </w:div>
    <w:div w:id="783695256">
      <w:marLeft w:val="0"/>
      <w:marRight w:val="0"/>
      <w:marTop w:val="0"/>
      <w:marBottom w:val="0"/>
      <w:divBdr>
        <w:top w:val="none" w:sz="0" w:space="0" w:color="auto"/>
        <w:left w:val="none" w:sz="0" w:space="0" w:color="auto"/>
        <w:bottom w:val="none" w:sz="0" w:space="0" w:color="auto"/>
        <w:right w:val="none" w:sz="0" w:space="0" w:color="auto"/>
      </w:divBdr>
    </w:div>
    <w:div w:id="783695257">
      <w:marLeft w:val="0"/>
      <w:marRight w:val="0"/>
      <w:marTop w:val="0"/>
      <w:marBottom w:val="0"/>
      <w:divBdr>
        <w:top w:val="none" w:sz="0" w:space="0" w:color="auto"/>
        <w:left w:val="none" w:sz="0" w:space="0" w:color="auto"/>
        <w:bottom w:val="none" w:sz="0" w:space="0" w:color="auto"/>
        <w:right w:val="none" w:sz="0" w:space="0" w:color="auto"/>
      </w:divBdr>
    </w:div>
    <w:div w:id="783695258">
      <w:marLeft w:val="0"/>
      <w:marRight w:val="0"/>
      <w:marTop w:val="0"/>
      <w:marBottom w:val="0"/>
      <w:divBdr>
        <w:top w:val="none" w:sz="0" w:space="0" w:color="auto"/>
        <w:left w:val="none" w:sz="0" w:space="0" w:color="auto"/>
        <w:bottom w:val="none" w:sz="0" w:space="0" w:color="auto"/>
        <w:right w:val="none" w:sz="0" w:space="0" w:color="auto"/>
      </w:divBdr>
    </w:div>
    <w:div w:id="783695259">
      <w:marLeft w:val="0"/>
      <w:marRight w:val="0"/>
      <w:marTop w:val="0"/>
      <w:marBottom w:val="0"/>
      <w:divBdr>
        <w:top w:val="none" w:sz="0" w:space="0" w:color="auto"/>
        <w:left w:val="none" w:sz="0" w:space="0" w:color="auto"/>
        <w:bottom w:val="none" w:sz="0" w:space="0" w:color="auto"/>
        <w:right w:val="none" w:sz="0" w:space="0" w:color="auto"/>
      </w:divBdr>
    </w:div>
    <w:div w:id="7836952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33</TotalTime>
  <Pages>2</Pages>
  <Words>667</Words>
  <Characters>3805</Characters>
  <Application>Microsoft Office Outlook</Application>
  <DocSecurity>0</DocSecurity>
  <Lines>0</Lines>
  <Paragraphs>0</Paragraphs>
  <ScaleCrop>false</ScaleCrop>
  <Company>Work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GLSCHET</cp:lastModifiedBy>
  <cp:revision>16</cp:revision>
  <cp:lastPrinted>2018-05-04T08:22:00Z</cp:lastPrinted>
  <dcterms:created xsi:type="dcterms:W3CDTF">2018-05-03T08:17:00Z</dcterms:created>
  <dcterms:modified xsi:type="dcterms:W3CDTF">2018-05-04T08:29:00Z</dcterms:modified>
</cp:coreProperties>
</file>